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15A70E" w14:textId="77777777" w:rsidR="00BF3869" w:rsidRDefault="00BF3869">
      <w:pPr>
        <w:widowControl w:val="0"/>
        <w:pBdr>
          <w:top w:val="nil"/>
          <w:left w:val="nil"/>
          <w:bottom w:val="nil"/>
          <w:right w:val="nil"/>
          <w:between w:val="nil"/>
        </w:pBdr>
        <w:spacing w:line="276" w:lineRule="auto"/>
      </w:pPr>
    </w:p>
    <w:p w14:paraId="1D6B8616" w14:textId="206BB4B8" w:rsidR="00BF3869" w:rsidRDefault="00BD2235">
      <w:pPr>
        <w:pBdr>
          <w:top w:val="nil"/>
          <w:left w:val="nil"/>
          <w:bottom w:val="nil"/>
          <w:right w:val="nil"/>
          <w:between w:val="nil"/>
        </w:pBdr>
        <w:ind w:left="851"/>
        <w:jc w:val="both"/>
        <w:rPr>
          <w:b/>
          <w:color w:val="000000"/>
          <w:sz w:val="28"/>
          <w:szCs w:val="28"/>
        </w:rPr>
      </w:pPr>
      <w:r w:rsidRPr="00BD2235">
        <w:rPr>
          <w:b/>
          <w:color w:val="000000"/>
          <w:sz w:val="28"/>
          <w:szCs w:val="28"/>
        </w:rPr>
        <w:t>The Relationship between Body Dissatisfaction and Social Anxiety among Female Students at Muhammadiyah University of Sidoarjo</w:t>
      </w:r>
      <w:r w:rsidRPr="00BD2235">
        <w:rPr>
          <w:b/>
          <w:color w:val="000000"/>
          <w:sz w:val="28"/>
          <w:szCs w:val="28"/>
        </w:rPr>
        <w:t xml:space="preserve"> </w:t>
      </w:r>
      <w:r w:rsidR="00AF403C">
        <w:rPr>
          <w:b/>
          <w:color w:val="000000"/>
          <w:sz w:val="28"/>
          <w:szCs w:val="28"/>
        </w:rPr>
        <w:t>[</w:t>
      </w:r>
      <w:r w:rsidRPr="00BD2235">
        <w:rPr>
          <w:b/>
          <w:color w:val="000000"/>
          <w:sz w:val="28"/>
          <w:szCs w:val="28"/>
        </w:rPr>
        <w:t>Hubungan antara Body Dissatisfaction dengan Kecemasan Sosial pada Mahasiswi Universitas Muhammadiyah Sidoarjo</w:t>
      </w:r>
      <w:r w:rsidR="00AF403C">
        <w:rPr>
          <w:b/>
          <w:color w:val="000000"/>
          <w:sz w:val="28"/>
          <w:szCs w:val="28"/>
        </w:rPr>
        <w:t>]</w:t>
      </w:r>
    </w:p>
    <w:p w14:paraId="4103C632" w14:textId="77777777" w:rsidR="00BF3869" w:rsidRDefault="00BF3869">
      <w:pPr>
        <w:rPr>
          <w:sz w:val="20"/>
          <w:szCs w:val="20"/>
        </w:rPr>
      </w:pPr>
    </w:p>
    <w:p w14:paraId="48D73B96" w14:textId="32080D67" w:rsidR="00BF3869" w:rsidRDefault="00BD2235">
      <w:pPr>
        <w:pBdr>
          <w:top w:val="nil"/>
          <w:left w:val="nil"/>
          <w:bottom w:val="nil"/>
          <w:right w:val="nil"/>
          <w:between w:val="nil"/>
        </w:pBdr>
        <w:spacing w:after="115"/>
        <w:ind w:left="851"/>
        <w:rPr>
          <w:b/>
          <w:color w:val="000000"/>
        </w:rPr>
      </w:pPr>
      <w:r>
        <w:rPr>
          <w:color w:val="000000"/>
          <w:sz w:val="20"/>
          <w:szCs w:val="20"/>
          <w:lang w:val="en-US"/>
        </w:rPr>
        <w:t xml:space="preserve">Hestiana Rovita </w:t>
      </w:r>
      <w:proofErr w:type="spellStart"/>
      <w:r>
        <w:rPr>
          <w:color w:val="000000"/>
          <w:sz w:val="20"/>
          <w:szCs w:val="20"/>
          <w:lang w:val="en-US"/>
        </w:rPr>
        <w:t>Endah</w:t>
      </w:r>
      <w:proofErr w:type="spellEnd"/>
      <w:r>
        <w:rPr>
          <w:color w:val="000000"/>
          <w:sz w:val="20"/>
          <w:szCs w:val="20"/>
          <w:lang w:val="en-US"/>
        </w:rPr>
        <w:t xml:space="preserve"> </w:t>
      </w:r>
      <w:proofErr w:type="spellStart"/>
      <w:r>
        <w:rPr>
          <w:color w:val="000000"/>
          <w:sz w:val="20"/>
          <w:szCs w:val="20"/>
          <w:lang w:val="en-US"/>
        </w:rPr>
        <w:t>Wita</w:t>
      </w:r>
      <w:proofErr w:type="spellEnd"/>
      <w:r>
        <w:rPr>
          <w:color w:val="000000"/>
          <w:sz w:val="20"/>
          <w:szCs w:val="20"/>
          <w:lang w:val="en-US"/>
        </w:rPr>
        <w:t xml:space="preserve"> </w:t>
      </w:r>
      <w:proofErr w:type="spellStart"/>
      <w:r>
        <w:rPr>
          <w:color w:val="000000"/>
          <w:sz w:val="20"/>
          <w:szCs w:val="20"/>
          <w:lang w:val="en-US"/>
        </w:rPr>
        <w:t>Mardianti</w:t>
      </w:r>
      <w:proofErr w:type="spellEnd"/>
      <w:r w:rsidR="00AF403C">
        <w:rPr>
          <w:color w:val="000000"/>
          <w:sz w:val="20"/>
          <w:szCs w:val="20"/>
          <w:vertAlign w:val="superscript"/>
        </w:rPr>
        <w:t>1)</w:t>
      </w:r>
      <w:r w:rsidR="00AF403C">
        <w:rPr>
          <w:color w:val="000000"/>
          <w:sz w:val="20"/>
          <w:szCs w:val="20"/>
        </w:rPr>
        <w:t xml:space="preserve">, </w:t>
      </w:r>
      <w:proofErr w:type="spellStart"/>
      <w:r>
        <w:rPr>
          <w:color w:val="000000"/>
          <w:sz w:val="20"/>
          <w:szCs w:val="20"/>
          <w:lang w:val="en-US"/>
        </w:rPr>
        <w:t>Widyastuti</w:t>
      </w:r>
      <w:proofErr w:type="spellEnd"/>
      <w:r w:rsidR="00AF403C">
        <w:rPr>
          <w:color w:val="000000"/>
          <w:sz w:val="20"/>
          <w:szCs w:val="20"/>
          <w:vertAlign w:val="superscript"/>
        </w:rPr>
        <w:t>2)</w:t>
      </w:r>
      <w:r w:rsidR="00AF403C">
        <w:rPr>
          <w:color w:val="000000"/>
          <w:sz w:val="20"/>
          <w:szCs w:val="20"/>
        </w:rPr>
        <w:t xml:space="preserve"> </w:t>
      </w:r>
    </w:p>
    <w:p w14:paraId="550CC1DB" w14:textId="576886C0" w:rsidR="00BF3869" w:rsidRDefault="00AF403C" w:rsidP="00BD2235">
      <w:pPr>
        <w:ind w:left="851"/>
      </w:pPr>
      <w:bookmarkStart w:id="0" w:name="_heading=h.gjdgxs" w:colFirst="0" w:colLast="0"/>
      <w:bookmarkEnd w:id="0"/>
      <w:r>
        <w:rPr>
          <w:sz w:val="20"/>
          <w:szCs w:val="20"/>
          <w:vertAlign w:val="superscript"/>
        </w:rPr>
        <w:t>1)</w:t>
      </w:r>
      <w:r>
        <w:rPr>
          <w:sz w:val="20"/>
          <w:szCs w:val="20"/>
        </w:rPr>
        <w:t xml:space="preserve">Program Studi </w:t>
      </w:r>
      <w:proofErr w:type="spellStart"/>
      <w:r w:rsidR="00BD2235">
        <w:rPr>
          <w:sz w:val="20"/>
          <w:szCs w:val="20"/>
          <w:lang w:val="en-US"/>
        </w:rPr>
        <w:t>Psikologi</w:t>
      </w:r>
      <w:proofErr w:type="spellEnd"/>
      <w:r>
        <w:rPr>
          <w:sz w:val="20"/>
          <w:szCs w:val="20"/>
        </w:rPr>
        <w:t>, Universitas Muhammadiyah Sidoarjo, Indonesia</w:t>
      </w:r>
    </w:p>
    <w:p w14:paraId="7489EC39" w14:textId="3F7A8AA1" w:rsidR="00BF3869" w:rsidRDefault="00AF403C" w:rsidP="00BD2235">
      <w:pPr>
        <w:ind w:left="851"/>
      </w:pPr>
      <w:r>
        <w:rPr>
          <w:sz w:val="20"/>
          <w:szCs w:val="20"/>
          <w:vertAlign w:val="superscript"/>
        </w:rPr>
        <w:t>2)</w:t>
      </w:r>
      <w:proofErr w:type="spellStart"/>
      <w:r w:rsidR="00BD2235">
        <w:rPr>
          <w:sz w:val="20"/>
          <w:szCs w:val="20"/>
          <w:lang w:val="en-US"/>
        </w:rPr>
        <w:t>Dosen</w:t>
      </w:r>
      <w:proofErr w:type="spellEnd"/>
      <w:r w:rsidR="00BD2235">
        <w:rPr>
          <w:sz w:val="20"/>
          <w:szCs w:val="20"/>
          <w:lang w:val="en-US"/>
        </w:rPr>
        <w:t xml:space="preserve"> </w:t>
      </w:r>
      <w:r>
        <w:rPr>
          <w:sz w:val="20"/>
          <w:szCs w:val="20"/>
        </w:rPr>
        <w:t xml:space="preserve">Program Studi </w:t>
      </w:r>
      <w:proofErr w:type="spellStart"/>
      <w:r w:rsidR="00BD2235">
        <w:rPr>
          <w:sz w:val="20"/>
          <w:szCs w:val="20"/>
          <w:lang w:val="en-US"/>
        </w:rPr>
        <w:t>Psikologi</w:t>
      </w:r>
      <w:proofErr w:type="spellEnd"/>
      <w:r>
        <w:rPr>
          <w:sz w:val="20"/>
          <w:szCs w:val="20"/>
        </w:rPr>
        <w:t>, Universitas Muhammadiyah Sidoarjo, Indonesia</w:t>
      </w:r>
    </w:p>
    <w:p w14:paraId="6A382BEF" w14:textId="5A06C886" w:rsidR="00BF3869" w:rsidRDefault="00AF403C">
      <w:pPr>
        <w:ind w:left="851"/>
        <w:rPr>
          <w:sz w:val="20"/>
          <w:szCs w:val="20"/>
        </w:rPr>
      </w:pPr>
      <w:r>
        <w:rPr>
          <w:sz w:val="20"/>
          <w:szCs w:val="20"/>
        </w:rPr>
        <w:t xml:space="preserve">*Email Penulis Korespondensi: </w:t>
      </w:r>
      <w:proofErr w:type="spellStart"/>
      <w:r w:rsidR="00BD2235">
        <w:rPr>
          <w:sz w:val="20"/>
          <w:szCs w:val="20"/>
          <w:lang w:val="en-US"/>
        </w:rPr>
        <w:t>wiwid</w:t>
      </w:r>
      <w:proofErr w:type="spellEnd"/>
      <w:r w:rsidR="00BD2235">
        <w:rPr>
          <w:sz w:val="20"/>
          <w:szCs w:val="20"/>
          <w:lang w:val="en-US"/>
        </w:rPr>
        <w:t>@</w:t>
      </w:r>
      <w:r>
        <w:rPr>
          <w:sz w:val="20"/>
          <w:szCs w:val="20"/>
        </w:rPr>
        <w:t>umsida.ac.i</w:t>
      </w:r>
      <w:r>
        <w:rPr>
          <w:sz w:val="20"/>
          <w:szCs w:val="20"/>
        </w:rPr>
        <w:t xml:space="preserve">d </w:t>
      </w:r>
    </w:p>
    <w:p w14:paraId="07FA58F4" w14:textId="77777777" w:rsidR="00BF3869" w:rsidRDefault="00BF3869">
      <w:pPr>
        <w:rPr>
          <w:i/>
          <w:sz w:val="20"/>
          <w:szCs w:val="20"/>
        </w:rPr>
      </w:pPr>
    </w:p>
    <w:p w14:paraId="2A33360D" w14:textId="77777777" w:rsidR="00BF3869" w:rsidRDefault="00BF3869">
      <w:pPr>
        <w:rPr>
          <w:sz w:val="20"/>
          <w:szCs w:val="20"/>
        </w:rPr>
        <w:sectPr w:rsidR="00BF3869">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09AD470D" w14:textId="6E5BCBCB" w:rsidR="00BF3869" w:rsidRDefault="00AF403C">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BD2235" w:rsidRPr="00BD2235">
        <w:rPr>
          <w:i/>
          <w:color w:val="000000"/>
          <w:sz w:val="20"/>
          <w:szCs w:val="20"/>
          <w:lang w:val="en-US"/>
        </w:rPr>
        <w:t xml:space="preserve">The aim of this research is to investigate the relationship between body dissatisfaction and social anxiety in students at Muhammadiyah University </w:t>
      </w:r>
      <w:proofErr w:type="spellStart"/>
      <w:r w:rsidR="00BD2235" w:rsidRPr="00BD2235">
        <w:rPr>
          <w:i/>
          <w:color w:val="000000"/>
          <w:sz w:val="20"/>
          <w:szCs w:val="20"/>
          <w:lang w:val="en-US"/>
        </w:rPr>
        <w:t>Sidoarjo</w:t>
      </w:r>
      <w:proofErr w:type="spellEnd"/>
      <w:r w:rsidR="00BD2235" w:rsidRPr="00BD2235">
        <w:rPr>
          <w:i/>
          <w:color w:val="000000"/>
          <w:sz w:val="20"/>
          <w:szCs w:val="20"/>
          <w:lang w:val="en-US"/>
        </w:rPr>
        <w:t xml:space="preserve">. Research methods that use quantitative correlational approaches. Sampling using quota sampling techniques with 150 student subjects. The measurement used in this study is the adaptation scale of </w:t>
      </w:r>
      <w:proofErr w:type="spellStart"/>
      <w:r w:rsidR="00BD2235" w:rsidRPr="00BD2235">
        <w:rPr>
          <w:i/>
          <w:color w:val="000000"/>
          <w:sz w:val="20"/>
          <w:szCs w:val="20"/>
          <w:lang w:val="en-US"/>
        </w:rPr>
        <w:t>Dhiya</w:t>
      </w:r>
      <w:proofErr w:type="spellEnd"/>
      <w:r w:rsidR="00BD2235" w:rsidRPr="00BD2235">
        <w:rPr>
          <w:i/>
          <w:color w:val="000000"/>
          <w:sz w:val="20"/>
          <w:szCs w:val="20"/>
          <w:lang w:val="en-US"/>
        </w:rPr>
        <w:t xml:space="preserve"> based on "The Multidimensional Body-Self Relations </w:t>
      </w:r>
      <w:proofErr w:type="spellStart"/>
      <w:r w:rsidR="00BD2235" w:rsidRPr="00BD2235">
        <w:rPr>
          <w:i/>
          <w:color w:val="000000"/>
          <w:sz w:val="20"/>
          <w:szCs w:val="20"/>
          <w:lang w:val="en-US"/>
        </w:rPr>
        <w:t>Quistionnaire</w:t>
      </w:r>
      <w:proofErr w:type="spellEnd"/>
      <w:r w:rsidR="00BD2235" w:rsidRPr="00BD2235">
        <w:rPr>
          <w:i/>
          <w:color w:val="000000"/>
          <w:sz w:val="20"/>
          <w:szCs w:val="20"/>
          <w:lang w:val="en-US"/>
        </w:rPr>
        <w:t xml:space="preserve">-Appearance (MBSQR-A)" with r=0.784 to measure body dissatisfaction and the social anxiety adaptation Scale of </w:t>
      </w:r>
      <w:proofErr w:type="spellStart"/>
      <w:r w:rsidR="00BD2235" w:rsidRPr="00BD2235">
        <w:rPr>
          <w:i/>
          <w:color w:val="000000"/>
          <w:sz w:val="20"/>
          <w:szCs w:val="20"/>
          <w:lang w:val="en-US"/>
        </w:rPr>
        <w:t>Rizqiyah</w:t>
      </w:r>
      <w:proofErr w:type="spellEnd"/>
      <w:r w:rsidR="00BD2235" w:rsidRPr="00BD2235">
        <w:rPr>
          <w:i/>
          <w:color w:val="000000"/>
          <w:sz w:val="20"/>
          <w:szCs w:val="20"/>
          <w:lang w:val="en-US"/>
        </w:rPr>
        <w:t xml:space="preserve"> based on La </w:t>
      </w:r>
      <w:proofErr w:type="spellStart"/>
      <w:r w:rsidR="00BD2235" w:rsidRPr="00BD2235">
        <w:rPr>
          <w:i/>
          <w:color w:val="000000"/>
          <w:sz w:val="20"/>
          <w:szCs w:val="20"/>
          <w:lang w:val="en-US"/>
        </w:rPr>
        <w:t>Greca</w:t>
      </w:r>
      <w:proofErr w:type="spellEnd"/>
      <w:r w:rsidR="00BD2235" w:rsidRPr="00BD2235">
        <w:rPr>
          <w:i/>
          <w:color w:val="000000"/>
          <w:sz w:val="20"/>
          <w:szCs w:val="20"/>
          <w:lang w:val="en-US"/>
        </w:rPr>
        <w:t xml:space="preserve"> and Lopez with r =0.911. Data analysis using </w:t>
      </w:r>
      <w:proofErr w:type="spellStart"/>
      <w:r w:rsidR="00BD2235" w:rsidRPr="00BD2235">
        <w:rPr>
          <w:i/>
          <w:color w:val="000000"/>
          <w:sz w:val="20"/>
          <w:szCs w:val="20"/>
          <w:lang w:val="en-US"/>
        </w:rPr>
        <w:t>pearson</w:t>
      </w:r>
      <w:proofErr w:type="spellEnd"/>
      <w:r w:rsidR="00BD2235" w:rsidRPr="00BD2235">
        <w:rPr>
          <w:i/>
          <w:color w:val="000000"/>
          <w:sz w:val="20"/>
          <w:szCs w:val="20"/>
          <w:lang w:val="en-US"/>
        </w:rPr>
        <w:t xml:space="preserve"> product moment correlation test with the help of JASP 15.0 for windows. The results show a strong and significant relationship between body dissatisfaction and social anxiety in students at Muhammadiyah University </w:t>
      </w:r>
      <w:proofErr w:type="spellStart"/>
      <w:r w:rsidR="00BD2235" w:rsidRPr="00BD2235">
        <w:rPr>
          <w:i/>
          <w:color w:val="000000"/>
          <w:sz w:val="20"/>
          <w:szCs w:val="20"/>
          <w:lang w:val="en-US"/>
        </w:rPr>
        <w:t>Sidoarjo</w:t>
      </w:r>
      <w:proofErr w:type="spellEnd"/>
      <w:r w:rsidR="00BD2235" w:rsidRPr="00BD2235">
        <w:rPr>
          <w:i/>
          <w:color w:val="000000"/>
          <w:sz w:val="20"/>
          <w:szCs w:val="20"/>
          <w:lang w:val="en-US"/>
        </w:rPr>
        <w:t xml:space="preserve"> with a correlation coefficient value of 0.653 (p &lt; 0.001)</w:t>
      </w:r>
      <w:r>
        <w:rPr>
          <w:i/>
          <w:color w:val="000000"/>
          <w:sz w:val="20"/>
          <w:szCs w:val="20"/>
        </w:rPr>
        <w:t xml:space="preserve">. </w:t>
      </w:r>
    </w:p>
    <w:p w14:paraId="578B6549" w14:textId="42DBBABE" w:rsidR="00BF3869" w:rsidRDefault="00AF403C">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BD2235" w:rsidRPr="00BD2235">
        <w:rPr>
          <w:bCs/>
          <w:i/>
          <w:color w:val="000000"/>
          <w:sz w:val="20"/>
          <w:szCs w:val="20"/>
        </w:rPr>
        <w:t>Body Dissatisfaction, Social Anxiety, Female Student</w:t>
      </w:r>
      <w:r w:rsidR="00BD2235" w:rsidRPr="00BD2235">
        <w:rPr>
          <w:b/>
          <w:i/>
          <w:color w:val="000000"/>
          <w:sz w:val="20"/>
          <w:szCs w:val="20"/>
        </w:rPr>
        <w:t xml:space="preserve"> </w:t>
      </w:r>
    </w:p>
    <w:p w14:paraId="19B977C4" w14:textId="77777777" w:rsidR="00BF3869" w:rsidRDefault="00BF3869">
      <w:pPr>
        <w:tabs>
          <w:tab w:val="left" w:pos="0"/>
        </w:tabs>
        <w:ind w:right="4"/>
        <w:rPr>
          <w:b/>
          <w:i/>
        </w:rPr>
      </w:pPr>
    </w:p>
    <w:p w14:paraId="7B34504C" w14:textId="3336966F" w:rsidR="00BF3869" w:rsidRDefault="00AF403C">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BD2235" w:rsidRPr="00BD2235">
        <w:rPr>
          <w:i/>
          <w:color w:val="000000"/>
          <w:sz w:val="20"/>
          <w:szCs w:val="20"/>
        </w:rPr>
        <w:t>Tujuan penelitian ini adalah untuk menyelidiki hubungan antara body dissatisfaction dengan kecemasansos ial pada mahasiswi di Universitas Muhammadiyah Sidoarjo. Metode penelitian yang digunakan pendekatan kuantitatif korelasional. Pengambilan sampel menggunkan Teknik kuota sampling dengan subyek 150 mahasiswi. Alat ukur yang digunakan dalam penelitian ini skala adaptasi dari Dhiya berdasarkan pada “The Multidimensional Body-Self Relations Quistionnaire-Appearance (MBSQR-A)” dengan r=0.784 untuk mengukur body dissatisfaction dan skala adaptasi kecemasan sosial dari Rizqiyah yang berdasarkan La Greca dan Lopez dengan r=0.911. Analisis data menggunakan uji korelasi product moment pearson dengan bantuan JASP 15.0 for windows. Hasil penelitian menunjukkan terdapat hubungan yang kuat dan signifikan antara body dissatisfaction dengan kecemasan sosial pada mahasiswi di Universitas Muhammadiyah Sidoarjo dengan nilai koefisien korelasi 0,653 (p &lt; 0.001).</w:t>
      </w:r>
    </w:p>
    <w:p w14:paraId="20F9795C" w14:textId="6AD02FCA" w:rsidR="00BF3869" w:rsidRDefault="00AF403C">
      <w:pPr>
        <w:keepNext/>
        <w:pBdr>
          <w:top w:val="nil"/>
          <w:left w:val="nil"/>
          <w:bottom w:val="nil"/>
          <w:right w:val="nil"/>
          <w:between w:val="nil"/>
        </w:pBdr>
        <w:tabs>
          <w:tab w:val="left" w:pos="0"/>
        </w:tabs>
        <w:spacing w:before="58"/>
        <w:ind w:right="4" w:hanging="567"/>
        <w:jc w:val="both"/>
        <w:rPr>
          <w:i/>
          <w:color w:val="000000"/>
          <w:sz w:val="20"/>
          <w:szCs w:val="20"/>
        </w:rPr>
        <w:sectPr w:rsidR="00BF3869">
          <w:type w:val="continuous"/>
          <w:pgSz w:w="11906" w:h="16838"/>
          <w:pgMar w:top="1701" w:right="1134" w:bottom="1701" w:left="1412" w:header="1134" w:footer="720" w:gutter="0"/>
          <w:cols w:space="720"/>
        </w:sectPr>
      </w:pPr>
      <w:r>
        <w:rPr>
          <w:b/>
          <w:i/>
          <w:color w:val="000000"/>
          <w:sz w:val="20"/>
          <w:szCs w:val="20"/>
        </w:rPr>
        <w:t xml:space="preserve">Kata Kunci - </w:t>
      </w:r>
      <w:r w:rsidR="00BD2235" w:rsidRPr="00BD2235">
        <w:rPr>
          <w:bCs/>
          <w:i/>
          <w:color w:val="000000"/>
          <w:sz w:val="20"/>
          <w:szCs w:val="20"/>
        </w:rPr>
        <w:t>Ketidakpuasan Tubuh, Kecemasan Sosial, Mahasiswi</w:t>
      </w:r>
      <w:r w:rsidR="00BD2235" w:rsidRPr="00BD2235">
        <w:rPr>
          <w:b/>
          <w:i/>
          <w:color w:val="000000"/>
          <w:sz w:val="20"/>
          <w:szCs w:val="20"/>
        </w:rPr>
        <w:t xml:space="preserve"> </w:t>
      </w:r>
    </w:p>
    <w:p w14:paraId="1DB17ABE" w14:textId="77777777" w:rsidR="00BF3869" w:rsidRDefault="00AF403C">
      <w:pPr>
        <w:pStyle w:val="Heading1"/>
        <w:numPr>
          <w:ilvl w:val="0"/>
          <w:numId w:val="3"/>
        </w:numPr>
        <w:rPr>
          <w:sz w:val="24"/>
          <w:szCs w:val="24"/>
        </w:rPr>
      </w:pPr>
      <w:r>
        <w:rPr>
          <w:sz w:val="24"/>
          <w:szCs w:val="24"/>
        </w:rPr>
        <w:t xml:space="preserve">I. Pendahuluan </w:t>
      </w:r>
    </w:p>
    <w:p w14:paraId="28F41C71" w14:textId="7EC75406" w:rsidR="00BD2235" w:rsidRDefault="00BD2235" w:rsidP="00D52E98">
      <w:pPr>
        <w:pBdr>
          <w:top w:val="nil"/>
          <w:left w:val="nil"/>
          <w:bottom w:val="nil"/>
          <w:right w:val="nil"/>
          <w:between w:val="nil"/>
        </w:pBdr>
        <w:ind w:firstLine="288"/>
        <w:jc w:val="both"/>
        <w:rPr>
          <w:sz w:val="20"/>
          <w:szCs w:val="20"/>
          <w:lang w:val="en-US"/>
        </w:rPr>
      </w:pPr>
      <w:bookmarkStart w:id="2" w:name="_Hlk172278746"/>
      <w:r w:rsidRPr="00BD2235">
        <w:rPr>
          <w:sz w:val="20"/>
          <w:szCs w:val="20"/>
        </w:rPr>
        <w:t xml:space="preserve">Dewasa awal merupakan tahap kritis dalam perkembangan individu, di mana individu mulai menghadapi tantangan dan tekanan baru dalam lingkungan. Masa dewasa awal, juga dikenal sebagai </w:t>
      </w:r>
      <w:r w:rsidRPr="00BD2235">
        <w:rPr>
          <w:i/>
          <w:sz w:val="20"/>
          <w:szCs w:val="20"/>
        </w:rPr>
        <w:t>emerging adulthood</w:t>
      </w:r>
      <w:r w:rsidRPr="00BD2235">
        <w:rPr>
          <w:sz w:val="20"/>
          <w:szCs w:val="20"/>
        </w:rPr>
        <w:t xml:space="preserve">, merupakan fase kehidupan individu pada rentang usia 18 hingga 25 tahun, dengan catatan bahwa batasan usia atasnya bersifat fleksibel dan tidak berlaku untuk semua orang </w:t>
      </w:r>
      <w:r w:rsidRPr="00BD2235">
        <w:rPr>
          <w:sz w:val="20"/>
          <w:szCs w:val="20"/>
        </w:rPr>
        <w:fldChar w:fldCharType="begin" w:fldLock="1"/>
      </w:r>
      <w:r w:rsidRPr="00BD2235">
        <w:rPr>
          <w:sz w:val="20"/>
          <w:szCs w:val="20"/>
        </w:rPr>
        <w:instrText>ADDIN CSL_CITATION {"citationItems":[{"id":"ITEM-1","itemData":{"DOI":"10.1093/acprof","ISBN":"9780199929382","author":[{"dropping-particle":"","family":"Arnett","given":"Jeffrey Jensen","non-dropping-particle":"","parse-names":false,"suffix":""}],"id":"ITEM-1","issue":"January","issued":{"date-parts":[["2019"]]},"publisher":"Oxford University Press","title":"Emerging Adulthood : The Winding Road from the Late Teens Through the Twenties ( 2nd edition )","type":"book"},"uris":["http://www.mendeley.com/documents/?uuid=a8845608-7c2e-4357-af2f-bfb8f7095242","http://www.mendeley.com/documents/?uuid=753072a4-6e89-4ccc-aa7d-94ed9a114aab"]}],"mendeley":{"formattedCitation":"[1]","plainTextFormattedCitation":"[1]","previouslyFormattedCitation":"[1]"},"properties":{"noteIndex":0},"schema":"https://github.com/citation-style-language/schema/raw/master/csl-citation.json"}</w:instrText>
      </w:r>
      <w:r w:rsidRPr="00BD2235">
        <w:rPr>
          <w:sz w:val="20"/>
          <w:szCs w:val="20"/>
        </w:rPr>
        <w:fldChar w:fldCharType="separate"/>
      </w:r>
      <w:r w:rsidRPr="00BD2235">
        <w:rPr>
          <w:noProof/>
          <w:sz w:val="20"/>
          <w:szCs w:val="20"/>
        </w:rPr>
        <w:t>[1]</w:t>
      </w:r>
      <w:r w:rsidRPr="00BD2235">
        <w:rPr>
          <w:sz w:val="20"/>
          <w:szCs w:val="20"/>
        </w:rPr>
        <w:fldChar w:fldCharType="end"/>
      </w:r>
      <w:r w:rsidRPr="00BD2235">
        <w:rPr>
          <w:sz w:val="20"/>
          <w:szCs w:val="20"/>
        </w:rPr>
        <w:t xml:space="preserve">. Pada masa ini, individu menunjukkan adanya perubahan </w:t>
      </w:r>
      <w:r w:rsidRPr="00BD2235">
        <w:rPr>
          <w:color w:val="000000"/>
          <w:sz w:val="20"/>
          <w:szCs w:val="20"/>
        </w:rPr>
        <w:t>fisik, psikis, dan psikososial yang signifikan</w:t>
      </w:r>
      <w:r w:rsidRPr="00BD2235">
        <w:rPr>
          <w:color w:val="000000"/>
          <w:sz w:val="20"/>
          <w:szCs w:val="20"/>
          <w:lang w:val="en-US"/>
        </w:rPr>
        <w:t xml:space="preserve"> </w:t>
      </w:r>
      <w:r w:rsidRPr="00BD2235">
        <w:rPr>
          <w:color w:val="000000"/>
          <w:sz w:val="20"/>
          <w:szCs w:val="20"/>
          <w:lang w:val="en-US"/>
        </w:rPr>
        <w:fldChar w:fldCharType="begin" w:fldLock="1"/>
      </w:r>
      <w:r w:rsidRPr="00BD2235">
        <w:rPr>
          <w:color w:val="000000"/>
          <w:sz w:val="20"/>
          <w:szCs w:val="20"/>
          <w:lang w:val="en-US"/>
        </w:rPr>
        <w:instrText>ADDIN CSL_CITATION {"citationItems":[{"id":"ITEM-1","itemData":{"ISBN":"9796889102","author":[{"dropping-particle":"","family":"Santrock","given":"John W","non-dropping-particle":"","parse-names":false,"suffix":""}],"edition":"Edisi Keen","id":"ITEM-1","issued":{"date-parts":[["2003"]]},"publisher":"Erlangga","publisher-place":"Jakarta","title":"Adolescence : perkembangan remaja","type":"book"},"uris":["http://www.mendeley.com/documents/?uuid=a2468d8a-c8eb-4175-8fe6-d5faffbe66eb","http://www.mendeley.com/documents/?uuid=b85f983f-7f1d-48ac-b086-c2db9bcc6711"]}],"mendeley":{"formattedCitation":"[2]","plainTextFormattedCitation":"[2]","previouslyFormattedCitation":"[2]"},"properties":{"noteIndex":0},"schema":"https://github.com/citation-style-language/schema/raw/master/csl-citation.json"}</w:instrText>
      </w:r>
      <w:r w:rsidRPr="00BD2235">
        <w:rPr>
          <w:color w:val="000000"/>
          <w:sz w:val="20"/>
          <w:szCs w:val="20"/>
          <w:lang w:val="en-US"/>
        </w:rPr>
        <w:fldChar w:fldCharType="separate"/>
      </w:r>
      <w:r w:rsidRPr="00BD2235">
        <w:rPr>
          <w:noProof/>
          <w:color w:val="000000"/>
          <w:sz w:val="20"/>
          <w:szCs w:val="20"/>
          <w:lang w:val="en-US"/>
        </w:rPr>
        <w:t>[2]</w:t>
      </w:r>
      <w:r w:rsidRPr="00BD2235">
        <w:rPr>
          <w:color w:val="000000"/>
          <w:sz w:val="20"/>
          <w:szCs w:val="20"/>
          <w:lang w:val="en-US"/>
        </w:rPr>
        <w:fldChar w:fldCharType="end"/>
      </w:r>
      <w:r w:rsidRPr="00BD2235">
        <w:rPr>
          <w:color w:val="000000"/>
          <w:sz w:val="20"/>
          <w:szCs w:val="20"/>
        </w:rPr>
        <w:t xml:space="preserve">. Hurlock menyatakan bahwa </w:t>
      </w:r>
      <w:r w:rsidRPr="00BD2235">
        <w:rPr>
          <w:sz w:val="20"/>
          <w:szCs w:val="20"/>
        </w:rPr>
        <w:t>individu pada masa ini mengalami</w:t>
      </w:r>
      <w:r w:rsidRPr="00BD2235">
        <w:rPr>
          <w:color w:val="000000"/>
          <w:sz w:val="20"/>
          <w:szCs w:val="20"/>
        </w:rPr>
        <w:t xml:space="preserve"> pergulatan sifat emosi cukup tinggi. </w:t>
      </w:r>
      <w:r w:rsidRPr="00BD2235">
        <w:rPr>
          <w:sz w:val="20"/>
          <w:szCs w:val="20"/>
        </w:rPr>
        <w:t xml:space="preserve">Mereka juga </w:t>
      </w:r>
      <w:r w:rsidRPr="00BD2235">
        <w:rPr>
          <w:color w:val="000000"/>
          <w:sz w:val="20"/>
          <w:szCs w:val="20"/>
        </w:rPr>
        <w:t xml:space="preserve">cenderung mengalami emosi yang tidak stabil akibat dari </w:t>
      </w:r>
      <w:proofErr w:type="spellStart"/>
      <w:r w:rsidRPr="00BD2235">
        <w:rPr>
          <w:color w:val="000000"/>
          <w:sz w:val="20"/>
          <w:szCs w:val="20"/>
          <w:lang w:val="en-US"/>
        </w:rPr>
        <w:t>penyesuaian</w:t>
      </w:r>
      <w:proofErr w:type="spellEnd"/>
      <w:r w:rsidRPr="00BD2235">
        <w:rPr>
          <w:color w:val="000000"/>
          <w:sz w:val="20"/>
          <w:szCs w:val="20"/>
        </w:rPr>
        <w:t xml:space="preserve"> perilaku dan harapan sosial</w:t>
      </w:r>
      <w:r w:rsidRPr="00BD2235">
        <w:rPr>
          <w:color w:val="000000"/>
          <w:sz w:val="20"/>
          <w:szCs w:val="20"/>
          <w:lang w:val="en-US"/>
        </w:rPr>
        <w:t xml:space="preserve"> </w:t>
      </w:r>
      <w:r w:rsidRPr="00BD2235">
        <w:rPr>
          <w:sz w:val="20"/>
          <w:szCs w:val="20"/>
          <w:lang w:val="en-US"/>
        </w:rPr>
        <w:fldChar w:fldCharType="begin" w:fldLock="1"/>
      </w:r>
      <w:r w:rsidRPr="00BD2235">
        <w:rPr>
          <w:sz w:val="20"/>
          <w:szCs w:val="20"/>
          <w:lang w:val="en-US"/>
        </w:rPr>
        <w:instrText>ADDIN CSL_CITATION {"citationItems":[{"id":"ITEM-1","itemData":{"author":[{"dropping-particle":"","family":"Said","given":"Rasha","non-dropping-particle":"","parse-names":false,"suffix":""},{"dropping-particle":"","family":"Herdajani","given":"Febi","non-dropping-particle":"","parse-names":false,"suffix":""}],"id":"ITEM-1","issue":"2","issued":{"date-parts":[["0"]]},"page":"6-13","title":"Hubungan Citra Tubuh dan Harga Diri dengan Kecemasan Sosial pada Siswi Kelas X SMA Negeri “ X ” Jakarta","type":"article-journal","volume":"3"},"uris":["http://www.mendeley.com/documents/?uuid=642ffec9-c9d4-48d2-8d2e-3ba387aae727","http://www.mendeley.com/documents/?uuid=72e5e351-4296-4aed-b6b8-4987bebbfe7d"]}],"mendeley":{"formattedCitation":"[3]","plainTextFormattedCitation":"[3]","previouslyFormattedCitation":"[3]"},"properties":{"noteIndex":0},"schema":"https://github.com/citation-style-language/schema/raw/master/csl-citation.json"}</w:instrText>
      </w:r>
      <w:r w:rsidRPr="00BD2235">
        <w:rPr>
          <w:sz w:val="20"/>
          <w:szCs w:val="20"/>
          <w:lang w:val="en-US"/>
        </w:rPr>
        <w:fldChar w:fldCharType="separate"/>
      </w:r>
      <w:r w:rsidRPr="00BD2235">
        <w:rPr>
          <w:noProof/>
          <w:sz w:val="20"/>
          <w:szCs w:val="20"/>
          <w:lang w:val="en-US"/>
        </w:rPr>
        <w:t>[3]</w:t>
      </w:r>
      <w:r w:rsidRPr="00BD2235">
        <w:rPr>
          <w:sz w:val="20"/>
          <w:szCs w:val="20"/>
          <w:lang w:val="en-US"/>
        </w:rPr>
        <w:fldChar w:fldCharType="end"/>
      </w:r>
      <w:r w:rsidRPr="00BD2235">
        <w:rPr>
          <w:color w:val="000000"/>
          <w:sz w:val="20"/>
          <w:szCs w:val="20"/>
        </w:rPr>
        <w:t xml:space="preserve">. </w:t>
      </w:r>
      <w:r w:rsidRPr="00BD2235">
        <w:rPr>
          <w:sz w:val="20"/>
          <w:szCs w:val="20"/>
        </w:rPr>
        <w:t>Umumnya, masa dewasa awal terjadi ketika individu memasuki perkuliahan. Sebagai mahasiswa, mereka dituntut untuk bisa beradaptasi dan menyesuaikan diri dengan lingkungan baru di kampus yang membuat mereka merasa tertekan. Perubahan sosial dan budaya yang cepat, bersama dengan tuntutan akademis yang meningkat, dapat memberikan dampak serius terhadap persepsi individu terhadap tubuh mereka sendiri. Di samping itu, kecemasan sosial dan ketidakpuasan terhadap bentuk tubuh menjadi isu-isu psikologis yang penting dalam konteks perkembangan dewasa awal</w:t>
      </w:r>
      <w:bookmarkEnd w:id="2"/>
      <w:r>
        <w:rPr>
          <w:sz w:val="20"/>
          <w:szCs w:val="20"/>
          <w:lang w:val="en-US"/>
        </w:rPr>
        <w:t>.</w:t>
      </w:r>
    </w:p>
    <w:p w14:paraId="1B15DDF3" w14:textId="77777777" w:rsidR="00D52E98" w:rsidRDefault="00BD2235" w:rsidP="00D52E98">
      <w:pPr>
        <w:pStyle w:val="Body"/>
      </w:pPr>
      <w:r>
        <w:rPr>
          <w:color w:val="000000"/>
        </w:rPr>
        <w:t xml:space="preserve">Mahasiswa dituntut untuk memahami diri sendiri dan mengembangkan identitasnya. Namun, mereka dihadapkan dengan berbagai ekspektasi akademis dan sosial seperti tuntutan akademik, </w:t>
      </w:r>
      <w:r>
        <w:t>ekspektasi</w:t>
      </w:r>
      <w:r>
        <w:rPr>
          <w:color w:val="000000"/>
        </w:rPr>
        <w:t xml:space="preserve"> keluarga, serta ketakutan akan penilaian negatif dari orang lain. Beberapa dampak dari individu yang </w:t>
      </w:r>
      <w:r>
        <w:t xml:space="preserve">mendapatkan </w:t>
      </w:r>
      <w:r>
        <w:rPr>
          <w:color w:val="000000"/>
        </w:rPr>
        <w:t xml:space="preserve">penilaian negatif </w:t>
      </w:r>
      <w:r>
        <w:t xml:space="preserve">diantaranya seperti </w:t>
      </w:r>
      <w:r>
        <w:rPr>
          <w:color w:val="000000"/>
        </w:rPr>
        <w:t xml:space="preserve">kepercayaan diri menurun, merasa malu hingga </w:t>
      </w:r>
      <w:proofErr w:type="spellStart"/>
      <w:r>
        <w:rPr>
          <w:color w:val="000000"/>
          <w:lang w:val="en-US"/>
        </w:rPr>
        <w:t>adanya</w:t>
      </w:r>
      <w:proofErr w:type="spellEnd"/>
      <w:r>
        <w:rPr>
          <w:color w:val="000000"/>
          <w:lang w:val="en-US"/>
        </w:rPr>
        <w:t xml:space="preserve"> </w:t>
      </w:r>
      <w:proofErr w:type="spellStart"/>
      <w:r>
        <w:rPr>
          <w:color w:val="000000"/>
          <w:lang w:val="en-US"/>
        </w:rPr>
        <w:t>gangguan</w:t>
      </w:r>
      <w:proofErr w:type="spellEnd"/>
      <w:r>
        <w:rPr>
          <w:color w:val="000000"/>
          <w:lang w:val="en-US"/>
        </w:rPr>
        <w:t xml:space="preserve"> </w:t>
      </w:r>
      <w:proofErr w:type="spellStart"/>
      <w:r>
        <w:rPr>
          <w:color w:val="000000"/>
          <w:lang w:val="en-US"/>
        </w:rPr>
        <w:t>sosial</w:t>
      </w:r>
      <w:proofErr w:type="spellEnd"/>
      <w:r>
        <w:rPr>
          <w:color w:val="000000"/>
          <w:lang w:val="en-US"/>
        </w:rPr>
        <w:t xml:space="preserve"> yang </w:t>
      </w:r>
      <w:proofErr w:type="spellStart"/>
      <w:r>
        <w:rPr>
          <w:color w:val="000000"/>
          <w:lang w:val="en-US"/>
        </w:rPr>
        <w:t>signifikan</w:t>
      </w:r>
      <w:proofErr w:type="spellEnd"/>
      <w:r>
        <w:rPr>
          <w:color w:val="000000"/>
        </w:rPr>
        <w:t xml:space="preserve"> seperti kecemasan sosial</w:t>
      </w:r>
      <w:r>
        <w:rPr>
          <w:color w:val="000000"/>
          <w:lang w:val="en-US"/>
        </w:rPr>
        <w:t xml:space="preserve"> </w:t>
      </w:r>
      <w:r>
        <w:rPr>
          <w:color w:val="000000"/>
          <w:lang w:val="en-US"/>
        </w:rPr>
        <w:fldChar w:fldCharType="begin" w:fldLock="1"/>
      </w:r>
      <w:r>
        <w:rPr>
          <w:color w:val="000000"/>
          <w:lang w:val="en-US"/>
        </w:rPr>
        <w:instrText>ADDIN CSL_CITATION {"citationItems":[{"id":"ITEM-1","itemData":{"author":[{"dropping-particle":"","family":"Anisykurli","given":"Mutiara Insani","non-dropping-particle":"","parse-names":false,"suffix":""},{"dropping-particle":"","family":"Ariyanto","given":"Eko April","non-dropping-particle":"","parse-names":false,"suffix":""},{"dropping-particle":"","family":"Muslikah","given":"Etik Darul","non-dropping-particle":"","parse-names":false,"suffix":""}],"id":"ITEM-1","issue":"3","issued":{"date-parts":[["2022"]]},"title":"Kecemasan sosial pada remaja di Surabaya Pendahuluan","type":"article-journal","volume":"2"},"uris":["http://www.mendeley.com/documents/?uuid=49cc6cdf-f1d3-45c4-9357-81712c4e622c","http://www.mendeley.com/documents/?uuid=88ac4167-4ab6-46aa-aa52-7f62f739dca0"]}],"mendeley":{"formattedCitation":"[4]","plainTextFormattedCitation":"[4]","previouslyFormattedCitation":"[4]"},"properties":{"noteIndex":0},"schema":"https://github.com/citation-style-language/schema/raw/master/csl-citation.json"}</w:instrText>
      </w:r>
      <w:r>
        <w:rPr>
          <w:color w:val="000000"/>
          <w:lang w:val="en-US"/>
        </w:rPr>
        <w:fldChar w:fldCharType="separate"/>
      </w:r>
      <w:r w:rsidRPr="00C04119">
        <w:rPr>
          <w:noProof/>
          <w:color w:val="000000"/>
          <w:lang w:val="en-US"/>
        </w:rPr>
        <w:t>[4]</w:t>
      </w:r>
      <w:r>
        <w:rPr>
          <w:color w:val="000000"/>
          <w:lang w:val="en-US"/>
        </w:rPr>
        <w:fldChar w:fldCharType="end"/>
      </w:r>
      <w:r>
        <w:rPr>
          <w:color w:val="000000"/>
        </w:rPr>
        <w:t xml:space="preserve">. </w:t>
      </w:r>
      <w:r>
        <w:t xml:space="preserve">Menurut </w:t>
      </w:r>
      <w:r>
        <w:rPr>
          <w:i/>
        </w:rPr>
        <w:t>Diagnostic and Statistical Manual of Mental Disorders</w:t>
      </w:r>
      <w:r>
        <w:t xml:space="preserve"> (DSM-5) kecemasan sosial merupakan rasa takut yang tinggi saat berada di lingkungan sosial, terutama saat bertemu orang baru atau saat merasa diperhatikan orang lain, sehingga takut melakukan kesalahan yang akan mempermalukan dirinya atau bahkan dihakimi oleh orang lain</w:t>
      </w:r>
      <w:r>
        <w:rPr>
          <w:lang w:val="en-US"/>
        </w:rPr>
        <w:t xml:space="preserve"> </w:t>
      </w:r>
      <w:r>
        <w:rPr>
          <w:lang w:val="en-US"/>
        </w:rPr>
        <w:fldChar w:fldCharType="begin" w:fldLock="1"/>
      </w:r>
      <w:r>
        <w:rPr>
          <w:lang w:val="en-US"/>
        </w:rPr>
        <w:instrText>ADDIN CSL_CITATION {"citationItems":[{"id":"ITEM-1","itemData":{"ISBN":"9780890425541","author":[{"dropping-particle":"","family":"American Psychiatric Association","given":"","non-dropping-particle":"","parse-names":false,"suffix":""}],"edition":"Ed 5","id":"ITEM-1","issued":{"date-parts":[["2013"]]},"publisher":"American Psychiatric Publishing","publisher-place":"London","title":"Diagnostic and Statistical Manual of Mental Disoders: Fifth Edition","type":"book"},"uris":["http://www.mendeley.com/documents/?uuid=19454e21-c27e-4030-8241-ac5085015b68","http://www.mendeley.com/documents/?uuid=3e01cb8c-cddd-4cc5-948f-05c64ab74368"]}],"mendeley":{"formattedCitation":"[5]","plainTextFormattedCitation":"[5]","previouslyFormattedCitation":"[5]"},"properties":{"noteIndex":0},"schema":"https://github.com/citation-style-language/schema/raw/master/csl-citation.json"}</w:instrText>
      </w:r>
      <w:r>
        <w:rPr>
          <w:lang w:val="en-US"/>
        </w:rPr>
        <w:fldChar w:fldCharType="separate"/>
      </w:r>
      <w:r w:rsidRPr="00437281">
        <w:rPr>
          <w:noProof/>
          <w:lang w:val="en-US"/>
        </w:rPr>
        <w:t>[5]</w:t>
      </w:r>
      <w:r>
        <w:rPr>
          <w:lang w:val="en-US"/>
        </w:rPr>
        <w:fldChar w:fldCharType="end"/>
      </w:r>
      <w:r>
        <w:rPr>
          <w:lang w:val="en-US"/>
        </w:rPr>
        <w:t>.</w:t>
      </w:r>
      <w:r>
        <w:t xml:space="preserve"> </w:t>
      </w:r>
      <w:proofErr w:type="spellStart"/>
      <w:r>
        <w:rPr>
          <w:lang w:val="en-US"/>
        </w:rPr>
        <w:t>Menurut</w:t>
      </w:r>
      <w:proofErr w:type="spellEnd"/>
      <w:r>
        <w:t xml:space="preserve"> La Greca dan Lopez</w:t>
      </w:r>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t xml:space="preserve"> adalah ketakutan terhadap situasi sosial yang menimbulkan </w:t>
      </w:r>
      <w:proofErr w:type="spellStart"/>
      <w:r>
        <w:rPr>
          <w:lang w:val="en-US"/>
        </w:rPr>
        <w:t>perasaan</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nyaman</w:t>
      </w:r>
      <w:proofErr w:type="spellEnd"/>
      <w:r>
        <w:t xml:space="preserve"> pada individu saat </w:t>
      </w:r>
      <w:proofErr w:type="spellStart"/>
      <w:r>
        <w:rPr>
          <w:lang w:val="en-US"/>
        </w:rPr>
        <w:t>bertemu</w:t>
      </w:r>
      <w:proofErr w:type="spellEnd"/>
      <w:r>
        <w:t xml:space="preserve"> dengan orang lain, hal ini membuat dirinya merasa direndahkan</w:t>
      </w:r>
      <w:r>
        <w:rPr>
          <w:lang w:val="en-US"/>
        </w:rPr>
        <w:t xml:space="preserve"> </w:t>
      </w:r>
      <w:r>
        <w:rPr>
          <w:lang w:val="en-US"/>
        </w:rPr>
        <w:fldChar w:fldCharType="begin" w:fldLock="1"/>
      </w:r>
      <w:r>
        <w:rPr>
          <w:lang w:val="en-US"/>
        </w:rPr>
        <w:instrText>ADDIN CSL_CITATION {"citationItems":[{"id":"ITEM-1","itemData":{"author":[{"dropping-particle":"","family":"Anisykurli","given":"Mutiara Insani","non-dropping-particle":"","parse-names":false,"suffix":""},{"dropping-particle":"","family":"Ariyanto","given":"Eko April","non-dropping-particle":"","parse-names":false,"suffix":""},{"dropping-particle":"","family":"Muslikah","given":"Etik Darul","non-dropping-particle":"","parse-names":false,"suffix":""}],"id":"ITEM-1","issue":"3","issued":{"date-parts":[["2022"]]},"title":"Kecemasan sosial pada remaja di Surabaya Pendahuluan","type":"article-journal","volume":"2"},"uris":["http://www.mendeley.com/documents/?uuid=88ac4167-4ab6-46aa-aa52-7f62f739dca0","http://www.mendeley.com/documents/?uuid=49cc6cdf-f1d3-45c4-9357-81712c4e622c"]}],"mendeley":{"formattedCitation":"[4]","plainTextFormattedCitation":"[4]","previouslyFormattedCitation":"[4]"},"properties":{"noteIndex":0},"schema":"https://github.com/citation-style-language/schema/raw/master/csl-citation.json"}</w:instrText>
      </w:r>
      <w:r>
        <w:rPr>
          <w:lang w:val="en-US"/>
        </w:rPr>
        <w:fldChar w:fldCharType="separate"/>
      </w:r>
      <w:r w:rsidRPr="00C04119">
        <w:rPr>
          <w:noProof/>
          <w:lang w:val="en-US"/>
        </w:rPr>
        <w:t>[4]</w:t>
      </w:r>
      <w:r>
        <w:rPr>
          <w:lang w:val="en-US"/>
        </w:rPr>
        <w:fldChar w:fldCharType="end"/>
      </w:r>
      <w:r>
        <w:t xml:space="preserve">. Perasaan yang muncul disebabkan adanya hal-hal yang tidak menyenangkan, </w:t>
      </w:r>
      <w:proofErr w:type="spellStart"/>
      <w:r>
        <w:rPr>
          <w:lang w:val="en-US"/>
        </w:rPr>
        <w:t>menghasilkan</w:t>
      </w:r>
      <w:proofErr w:type="spellEnd"/>
      <w:r>
        <w:rPr>
          <w:lang w:val="en-US"/>
        </w:rPr>
        <w:t xml:space="preserve"> </w:t>
      </w:r>
      <w:proofErr w:type="spellStart"/>
      <w:r>
        <w:rPr>
          <w:lang w:val="en-US"/>
        </w:rPr>
        <w:t>gejala</w:t>
      </w:r>
      <w:proofErr w:type="spellEnd"/>
      <w:r>
        <w:rPr>
          <w:lang w:val="en-US"/>
        </w:rPr>
        <w:t xml:space="preserve"> </w:t>
      </w:r>
      <w:proofErr w:type="spellStart"/>
      <w:r>
        <w:rPr>
          <w:lang w:val="en-US"/>
        </w:rPr>
        <w:t>fisiologis</w:t>
      </w:r>
      <w:proofErr w:type="spellEnd"/>
      <w:r>
        <w:t xml:space="preserve"> </w:t>
      </w:r>
      <w:r>
        <w:lastRenderedPageBreak/>
        <w:t xml:space="preserve">seperti gemetar dan berkeringat. Adapun gejala psikologis yang dialami seperti tegang, panik hingga kesulitan </w:t>
      </w:r>
      <w:proofErr w:type="spellStart"/>
      <w:r>
        <w:rPr>
          <w:lang w:val="en-US"/>
        </w:rPr>
        <w:t>dalam</w:t>
      </w:r>
      <w:proofErr w:type="spellEnd"/>
      <w:r>
        <w:rPr>
          <w:lang w:val="en-US"/>
        </w:rPr>
        <w:t xml:space="preserve"> </w:t>
      </w:r>
      <w:proofErr w:type="spellStart"/>
      <w:r>
        <w:rPr>
          <w:lang w:val="en-US"/>
        </w:rPr>
        <w:t>memusatkan</w:t>
      </w:r>
      <w:proofErr w:type="spellEnd"/>
      <w:r>
        <w:rPr>
          <w:lang w:val="en-US"/>
        </w:rPr>
        <w:t xml:space="preserve"> </w:t>
      </w:r>
      <w:proofErr w:type="spellStart"/>
      <w:r>
        <w:rPr>
          <w:lang w:val="en-US"/>
        </w:rPr>
        <w:t>perhat</w:t>
      </w:r>
      <w:proofErr w:type="spellEnd"/>
      <w:r>
        <w:t>i</w:t>
      </w:r>
      <w:r>
        <w:rPr>
          <w:lang w:val="en-US"/>
        </w:rPr>
        <w:t xml:space="preserve">an </w:t>
      </w:r>
      <w:r>
        <w:rPr>
          <w:lang w:val="en-US"/>
        </w:rPr>
        <w:fldChar w:fldCharType="begin" w:fldLock="1"/>
      </w:r>
      <w:r>
        <w:rPr>
          <w:lang w:val="en-US"/>
        </w:rPr>
        <w:instrText>ADDIN CSL_CITATION {"citationItems":[{"id":"ITEM-1","itemData":{"author":[{"dropping-particle":"","family":"Mahatvamawati","given":"Dwi","non-dropping-particle":"","parse-names":false,"suffix":""},{"dropping-particle":"","family":"Maryam","given":"Effy Wardati","non-dropping-particle":"","parse-names":false,"suffix":""},{"dropping-particle":"","family":"Psikologi","given":"Progam Studi","non-dropping-particle":"","parse-names":false,"suffix":""},{"dropping-particle":"","family":"Sidoarjo","given":"Universitas Muhammadiyah","non-dropping-particle":"","parse-names":false,"suffix":""}],"id":"ITEM-1","issued":{"date-parts":[["2023"]]},"title":"Hubungan Antara Citra Tubuh ( Body Image ) dengan Kecemasan Sosial Pada Remaja Perempuan Pendahuluan","type":"article-journal"},"uris":["http://www.mendeley.com/documents/?uuid=76512321-01fa-4695-9a2d-3007afed7859","http://www.mendeley.com/documents/?uuid=ec046bc3-cb26-432c-aaa3-372252eb17a4"]}],"mendeley":{"formattedCitation":"[6]","plainTextFormattedCitation":"[6]","previouslyFormattedCitation":"[6]"},"properties":{"noteIndex":0},"schema":"https://github.com/citation-style-language/schema/raw/master/csl-citation.json"}</w:instrText>
      </w:r>
      <w:r>
        <w:rPr>
          <w:lang w:val="en-US"/>
        </w:rPr>
        <w:fldChar w:fldCharType="separate"/>
      </w:r>
      <w:r w:rsidRPr="00437281">
        <w:rPr>
          <w:noProof/>
          <w:lang w:val="en-US"/>
        </w:rPr>
        <w:t>[6]</w:t>
      </w:r>
      <w:r>
        <w:rPr>
          <w:lang w:val="en-US"/>
        </w:rPr>
        <w:fldChar w:fldCharType="end"/>
      </w:r>
      <w:r>
        <w:t xml:space="preserve">. </w:t>
      </w:r>
      <w:proofErr w:type="spellStart"/>
      <w:r>
        <w:rPr>
          <w:lang w:val="en-US"/>
        </w:rPr>
        <w:t>Individu</w:t>
      </w:r>
      <w:proofErr w:type="spellEnd"/>
      <w:r>
        <w:rPr>
          <w:lang w:val="en-US"/>
        </w:rPr>
        <w:t xml:space="preserve"> yang </w:t>
      </w:r>
      <w:proofErr w:type="spellStart"/>
      <w:r>
        <w:rPr>
          <w:lang w:val="en-US"/>
        </w:rPr>
        <w:t>mengalami</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kehilangan</w:t>
      </w:r>
      <w:proofErr w:type="spellEnd"/>
      <w:r>
        <w:rPr>
          <w:lang w:val="en-US"/>
        </w:rPr>
        <w:t xml:space="preserve"> </w:t>
      </w:r>
      <w:proofErr w:type="spellStart"/>
      <w:r>
        <w:rPr>
          <w:lang w:val="en-US"/>
        </w:rPr>
        <w:t>motivasi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terlibat</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interaksi</w:t>
      </w:r>
      <w:proofErr w:type="spellEnd"/>
      <w:r>
        <w:rPr>
          <w:lang w:val="en-US"/>
        </w:rPr>
        <w:t xml:space="preserve"> </w:t>
      </w:r>
      <w:proofErr w:type="spellStart"/>
      <w:r>
        <w:rPr>
          <w:lang w:val="en-US"/>
        </w:rPr>
        <w:t>dengan</w:t>
      </w:r>
      <w:proofErr w:type="spellEnd"/>
      <w:r>
        <w:rPr>
          <w:lang w:val="en-US"/>
        </w:rPr>
        <w:t xml:space="preserve"> orang lain </w:t>
      </w:r>
      <w:r>
        <w:rPr>
          <w:lang w:val="en-US"/>
        </w:rPr>
        <w:fldChar w:fldCharType="begin" w:fldLock="1"/>
      </w:r>
      <w:r>
        <w:rPr>
          <w:lang w:val="en-US"/>
        </w:rPr>
        <w:instrText>ADDIN CSL_CITATION {"citationItems":[{"id":"ITEM-1","itemData":{"ISBN":"1210651068","abstract":"Tujuan Penelitian ini adalah : (1) Memberikan rekomendasi tren makanan yang disukai oleh pengguna (2) Memudahkan dalam trasaksi pembelian makanan secara online .Penelitian ini merupakan penelitian dengan pembobotan 3 kriteria yakni kriteria rasa, harga dan peminat. Pada kriteria rasa diambil dari hasil polling pada aplikasi android antara nilai 5 sampai dengan nilai 8 dimana setiap nilai yang diberikan akan mengubah nilai total pada makanan tersebut, sedangkan kriteria harga dan peminat diproses oleh pihak admin kedai. Sehingga harga yang lebih murah akan mendapatkan nilai lebih besar antara 5 sampai dengan 8, serta peminat ditentukan dari jumlah transaksi pembeli untuk setiap produk makanan dengan nilai yang ditentukan.Hasil penelitian diketahui bahwa: (1) Aplikasi akan memudakan pengguna dalam pencarian makanan yang di rekomendasikan (2) Memudahkan proses pemesanan karena bersifat online (3) Memudahkan admin kedai untuk pelaporan transaksi penjualan per periode. ’","author":[{"dropping-particle":"","family":"Yudistira","given":"Rendy","non-dropping-particle":"","parse-names":false,"suffix":""},{"dropping-particle":"","family":"Lusiana","given":"Dewi","non-dropping-particle":"","parse-names":false,"suffix":""}],"container-title":"Doctoral Thesis, Universitas Muhammadiyah Jember","id":"ITEM-1","issue":"1210651068","issued":{"date-parts":[["2019"]]},"page":"1-16","title":"Penerapan Metode CPI (Composite Performance Index) Pada Pemilihan Rating Makanan di Kedai Piss Broo Group","type":"article-journal"},"uris":["http://www.mendeley.com/documents/?uuid=923c2a43-cc70-4ee5-bf73-bb7ac36269c8","http://www.mendeley.com/documents/?uuid=a0fab11c-ed5c-4417-96e4-bc583190c163"]}],"mendeley":{"formattedCitation":"[7]","plainTextFormattedCitation":"[7]","previouslyFormattedCitation":"[7]"},"properties":{"noteIndex":0},"schema":"https://github.com/citation-style-language/schema/raw/master/csl-citation.json"}</w:instrText>
      </w:r>
      <w:r>
        <w:rPr>
          <w:lang w:val="en-US"/>
        </w:rPr>
        <w:fldChar w:fldCharType="separate"/>
      </w:r>
      <w:r w:rsidRPr="00437281">
        <w:rPr>
          <w:noProof/>
          <w:lang w:val="en-US"/>
        </w:rPr>
        <w:t>[7]</w:t>
      </w:r>
      <w:r>
        <w:rPr>
          <w:lang w:val="en-US"/>
        </w:rPr>
        <w:fldChar w:fldCharType="end"/>
      </w:r>
      <w:r>
        <w:t>. Dampak lain yang muncul adalah individu merasa khawatir jika diperhatikan oleh orang lain</w:t>
      </w:r>
      <w:r>
        <w:rPr>
          <w:lang w:val="en-US"/>
        </w:rPr>
        <w:t xml:space="preserve"> </w:t>
      </w:r>
      <w:r>
        <w:rPr>
          <w:lang w:val="en-US"/>
        </w:rPr>
        <w:fldChar w:fldCharType="begin" w:fldLock="1"/>
      </w:r>
      <w:r>
        <w:rPr>
          <w:lang w:val="en-US"/>
        </w:rPr>
        <w:instrText>ADDIN CSL_CITATION {"citationItems":[{"id":"ITEM-1","itemData":{"author":[{"dropping-particle":"","family":"Tajjudin","given":"Andi; Haenidar","non-dropping-particle":"","parse-names":false,"suffix":""}],"container-title":"Jurnal Psikologi Universitas Indonesia Timur","id":"ITEM-1","issued":{"date-parts":[["2019"]]},"title":"Hubungan antara Harga Diri dengan Kecemasan Sosial pada Remaja Akhir","type":"article-journal"},"uris":["http://www.mendeley.com/documents/?uuid=08994eba-601b-4ac4-8a35-b704298b5849","http://www.mendeley.com/documents/?uuid=0872777f-9c9f-40a2-8f50-da04c50dfd94"]}],"mendeley":{"formattedCitation":"[8]","plainTextFormattedCitation":"[8]","previouslyFormattedCitation":"[8]"},"properties":{"noteIndex":0},"schema":"https://github.com/citation-style-language/schema/raw/master/csl-citation.json"}</w:instrText>
      </w:r>
      <w:r>
        <w:rPr>
          <w:lang w:val="en-US"/>
        </w:rPr>
        <w:fldChar w:fldCharType="separate"/>
      </w:r>
      <w:r w:rsidRPr="00437281">
        <w:rPr>
          <w:noProof/>
          <w:lang w:val="en-US"/>
        </w:rPr>
        <w:t>[8]</w:t>
      </w:r>
      <w:r>
        <w:rPr>
          <w:lang w:val="en-US"/>
        </w:rPr>
        <w:fldChar w:fldCharType="end"/>
      </w:r>
      <w:r>
        <w:t xml:space="preserve">. La Greca dan Lopez </w:t>
      </w:r>
      <w:proofErr w:type="spellStart"/>
      <w:r>
        <w:rPr>
          <w:lang w:val="en-US"/>
        </w:rPr>
        <w:t>menjelaskan</w:t>
      </w:r>
      <w:proofErr w:type="spellEnd"/>
      <w:r>
        <w:t xml:space="preserve"> kecemasan sosial dapat </w:t>
      </w:r>
      <w:proofErr w:type="spellStart"/>
      <w:r>
        <w:rPr>
          <w:lang w:val="en-US"/>
        </w:rPr>
        <w:t>dapat</w:t>
      </w:r>
      <w:proofErr w:type="spellEnd"/>
      <w:r>
        <w:rPr>
          <w:lang w:val="en-US"/>
        </w:rPr>
        <w:t xml:space="preserve"> </w:t>
      </w:r>
      <w:proofErr w:type="spellStart"/>
      <w:r>
        <w:rPr>
          <w:lang w:val="en-US"/>
        </w:rPr>
        <w:t>dikenali</w:t>
      </w:r>
      <w:proofErr w:type="spellEnd"/>
      <w:r>
        <w:rPr>
          <w:lang w:val="en-US"/>
        </w:rPr>
        <w:t xml:space="preserve"> </w:t>
      </w:r>
      <w:proofErr w:type="spellStart"/>
      <w:r>
        <w:rPr>
          <w:lang w:val="en-US"/>
        </w:rPr>
        <w:t>melalui</w:t>
      </w:r>
      <w:proofErr w:type="spellEnd"/>
      <w:r>
        <w:rPr>
          <w:lang w:val="en-US"/>
        </w:rPr>
        <w:t xml:space="preserve"> </w:t>
      </w:r>
      <w:proofErr w:type="spellStart"/>
      <w:r>
        <w:rPr>
          <w:lang w:val="en-US"/>
        </w:rPr>
        <w:t>pengamatan</w:t>
      </w:r>
      <w:proofErr w:type="spellEnd"/>
      <w:r>
        <w:rPr>
          <w:lang w:val="en-US"/>
        </w:rPr>
        <w:t xml:space="preserve"> pada </w:t>
      </w:r>
      <w:proofErr w:type="spellStart"/>
      <w:r>
        <w:rPr>
          <w:lang w:val="en-US"/>
        </w:rPr>
        <w:t>tiga</w:t>
      </w:r>
      <w:proofErr w:type="spellEnd"/>
      <w:r>
        <w:rPr>
          <w:lang w:val="en-US"/>
        </w:rPr>
        <w:t xml:space="preserve"> </w:t>
      </w:r>
      <w:proofErr w:type="spellStart"/>
      <w:r>
        <w:rPr>
          <w:lang w:val="en-US"/>
        </w:rPr>
        <w:t>aspek</w:t>
      </w:r>
      <w:proofErr w:type="spellEnd"/>
      <w:r>
        <w:t xml:space="preserve"> yaitu </w:t>
      </w:r>
      <w:r>
        <w:rPr>
          <w:lang w:val="en-US"/>
        </w:rPr>
        <w:t xml:space="preserve">rasa </w:t>
      </w:r>
      <w:proofErr w:type="spellStart"/>
      <w:r>
        <w:rPr>
          <w:lang w:val="en-US"/>
        </w:rPr>
        <w:t>takut</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evaluasi</w:t>
      </w:r>
      <w:proofErr w:type="spellEnd"/>
      <w:r>
        <w:t xml:space="preserve"> </w:t>
      </w:r>
      <w:r>
        <w:rPr>
          <w:i/>
          <w:iCs/>
          <w:lang w:val="en-US"/>
        </w:rPr>
        <w:t>negative</w:t>
      </w:r>
      <w:r>
        <w:t xml:space="preserve">, </w:t>
      </w:r>
      <w:proofErr w:type="spellStart"/>
      <w:r>
        <w:rPr>
          <w:lang w:val="en-US"/>
        </w:rPr>
        <w:t>menghindari</w:t>
      </w:r>
      <w:proofErr w:type="spellEnd"/>
      <w:r>
        <w:rPr>
          <w:lang w:val="en-US"/>
        </w:rPr>
        <w:t xml:space="preserve"> </w:t>
      </w:r>
      <w:proofErr w:type="spellStart"/>
      <w:r>
        <w:rPr>
          <w:lang w:val="en-US"/>
        </w:rPr>
        <w:t>adanya</w:t>
      </w:r>
      <w:proofErr w:type="spellEnd"/>
      <w:r>
        <w:rPr>
          <w:lang w:val="en-US"/>
        </w:rPr>
        <w:t xml:space="preserve"> </w:t>
      </w:r>
      <w:proofErr w:type="spellStart"/>
      <w:r>
        <w:rPr>
          <w:lang w:val="en-US"/>
        </w:rPr>
        <w:t>interaksi</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dengan</w:t>
      </w:r>
      <w:proofErr w:type="spellEnd"/>
      <w:r>
        <w:rPr>
          <w:lang w:val="en-US"/>
        </w:rPr>
        <w:t xml:space="preserve"> orang yang </w:t>
      </w:r>
      <w:proofErr w:type="spellStart"/>
      <w:r>
        <w:rPr>
          <w:lang w:val="en-US"/>
        </w:rPr>
        <w:t>dikenal</w:t>
      </w:r>
      <w:proofErr w:type="spellEnd"/>
      <w:r>
        <w:rPr>
          <w:lang w:val="en-US"/>
        </w:rPr>
        <w:t xml:space="preserve"> dan orang </w:t>
      </w:r>
      <w:proofErr w:type="spellStart"/>
      <w:r>
        <w:rPr>
          <w:lang w:val="en-US"/>
        </w:rPr>
        <w:t>asing</w:t>
      </w:r>
      <w:proofErr w:type="spellEnd"/>
      <w:r>
        <w:rPr>
          <w:lang w:val="en-US"/>
        </w:rPr>
        <w:t xml:space="preserve"> </w:t>
      </w:r>
      <w:r>
        <w:rPr>
          <w:lang w:val="en-US"/>
        </w:rPr>
        <w:fldChar w:fldCharType="begin" w:fldLock="1"/>
      </w:r>
      <w:r>
        <w:rPr>
          <w:lang w:val="en-US"/>
        </w:rPr>
        <w:instrText>ADDIN CSL_CITATION {"citationItems":[{"id":"ITEM-1","itemData":{"author":[{"dropping-particle":"","family":"Said","given":"Rasha","non-dropping-particle":"","parse-names":false,"suffix":""},{"dropping-particle":"","family":"Herdajani","given":"Febi","non-dropping-particle":"","parse-names":false,"suffix":""}],"id":"ITEM-1","issue":"2","issued":{"date-parts":[["0"]]},"page":"6-13","title":"Hubungan Citra Tubuh dan Harga Diri dengan Kecemasan Sosial pada Siswi Kelas X SMA Negeri “ X ” Jakarta","type":"article-journal","volume":"3"},"uris":["http://www.mendeley.com/documents/?uuid=72e5e351-4296-4aed-b6b8-4987bebbfe7d","http://www.mendeley.com/documents/?uuid=642ffec9-c9d4-48d2-8d2e-3ba387aae727"]}],"mendeley":{"formattedCitation":"[3]","plainTextFormattedCitation":"[3]","previouslyFormattedCitation":"[3]"},"properties":{"noteIndex":0},"schema":"https://github.com/citation-style-language/schema/raw/master/csl-citation.json"}</w:instrText>
      </w:r>
      <w:r>
        <w:rPr>
          <w:lang w:val="en-US"/>
        </w:rPr>
        <w:fldChar w:fldCharType="separate"/>
      </w:r>
      <w:r w:rsidRPr="00C04119">
        <w:rPr>
          <w:noProof/>
          <w:lang w:val="en-US"/>
        </w:rPr>
        <w:t>[3]</w:t>
      </w:r>
      <w:r>
        <w:rPr>
          <w:lang w:val="en-US"/>
        </w:rPr>
        <w:fldChar w:fldCharType="end"/>
      </w:r>
      <w:r>
        <w:t>.</w:t>
      </w:r>
      <w:r>
        <w:rPr>
          <w:color w:val="000000"/>
          <w:lang w:val="en-US"/>
        </w:rPr>
        <w:t xml:space="preserve"> Perempuan </w:t>
      </w:r>
      <w:proofErr w:type="spellStart"/>
      <w:r>
        <w:rPr>
          <w:color w:val="000000"/>
          <w:lang w:val="en-US"/>
        </w:rPr>
        <w:t>lebih</w:t>
      </w:r>
      <w:proofErr w:type="spellEnd"/>
      <w:r>
        <w:rPr>
          <w:color w:val="000000"/>
          <w:lang w:val="en-US"/>
        </w:rPr>
        <w:t xml:space="preserve"> </w:t>
      </w:r>
      <w:proofErr w:type="spellStart"/>
      <w:r>
        <w:rPr>
          <w:color w:val="000000"/>
          <w:lang w:val="en-US"/>
        </w:rPr>
        <w:t>banyak</w:t>
      </w:r>
      <w:proofErr w:type="spellEnd"/>
      <w:r>
        <w:rPr>
          <w:color w:val="000000"/>
          <w:lang w:val="en-US"/>
        </w:rPr>
        <w:t xml:space="preserve"> </w:t>
      </w:r>
      <w:proofErr w:type="spellStart"/>
      <w:r>
        <w:rPr>
          <w:color w:val="000000"/>
          <w:lang w:val="en-US"/>
        </w:rPr>
        <w:t>mengalami</w:t>
      </w:r>
      <w:proofErr w:type="spellEnd"/>
      <w:r>
        <w:rPr>
          <w:color w:val="000000"/>
          <w:lang w:val="en-US"/>
        </w:rPr>
        <w:t xml:space="preserve"> </w:t>
      </w:r>
      <w:proofErr w:type="spellStart"/>
      <w:r>
        <w:rPr>
          <w:color w:val="000000"/>
          <w:lang w:val="en-US"/>
        </w:rPr>
        <w:t>kecemasan</w:t>
      </w:r>
      <w:proofErr w:type="spellEnd"/>
      <w:r>
        <w:rPr>
          <w:color w:val="000000"/>
          <w:lang w:val="en-US"/>
        </w:rPr>
        <w:t xml:space="preserve"> </w:t>
      </w:r>
      <w:proofErr w:type="spellStart"/>
      <w:r>
        <w:rPr>
          <w:color w:val="000000"/>
          <w:lang w:val="en-US"/>
        </w:rPr>
        <w:t>sosial</w:t>
      </w:r>
      <w:proofErr w:type="spellEnd"/>
      <w:r>
        <w:rPr>
          <w:color w:val="000000"/>
          <w:lang w:val="en-US"/>
        </w:rPr>
        <w:t xml:space="preserve"> </w:t>
      </w:r>
      <w:proofErr w:type="spellStart"/>
      <w:r>
        <w:rPr>
          <w:color w:val="000000"/>
          <w:lang w:val="en-US"/>
        </w:rPr>
        <w:t>dibandingkan</w:t>
      </w:r>
      <w:proofErr w:type="spellEnd"/>
      <w:r>
        <w:rPr>
          <w:color w:val="000000"/>
          <w:lang w:val="en-US"/>
        </w:rPr>
        <w:t xml:space="preserve"> </w:t>
      </w:r>
      <w:proofErr w:type="spellStart"/>
      <w:r>
        <w:rPr>
          <w:color w:val="000000"/>
          <w:lang w:val="en-US"/>
        </w:rPr>
        <w:t>laki-laki</w:t>
      </w:r>
      <w:proofErr w:type="spellEnd"/>
      <w:r>
        <w:rPr>
          <w:color w:val="000000"/>
          <w:lang w:val="en-US"/>
        </w:rPr>
        <w:t xml:space="preserve">, </w:t>
      </w:r>
      <w:proofErr w:type="spellStart"/>
      <w:r>
        <w:rPr>
          <w:color w:val="000000"/>
          <w:lang w:val="en-US"/>
        </w:rPr>
        <w:t>karena</w:t>
      </w:r>
      <w:proofErr w:type="spellEnd"/>
      <w:r>
        <w:rPr>
          <w:color w:val="000000"/>
          <w:lang w:val="en-US"/>
        </w:rPr>
        <w:t xml:space="preserve"> </w:t>
      </w:r>
      <w:proofErr w:type="spellStart"/>
      <w:r>
        <w:rPr>
          <w:color w:val="000000"/>
          <w:lang w:val="en-US"/>
        </w:rPr>
        <w:t>secara</w:t>
      </w:r>
      <w:proofErr w:type="spellEnd"/>
      <w:r>
        <w:rPr>
          <w:color w:val="000000"/>
          <w:lang w:val="en-US"/>
        </w:rPr>
        <w:t xml:space="preserve"> </w:t>
      </w:r>
      <w:proofErr w:type="spellStart"/>
      <w:r>
        <w:rPr>
          <w:color w:val="000000"/>
          <w:lang w:val="en-US"/>
        </w:rPr>
        <w:t>kognitif</w:t>
      </w:r>
      <w:proofErr w:type="spellEnd"/>
      <w:r>
        <w:rPr>
          <w:color w:val="000000"/>
          <w:lang w:val="en-US"/>
        </w:rPr>
        <w:t xml:space="preserve"> </w:t>
      </w:r>
      <w:proofErr w:type="spellStart"/>
      <w:r>
        <w:rPr>
          <w:color w:val="000000"/>
          <w:lang w:val="en-US"/>
        </w:rPr>
        <w:t>perempuan</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kekhawatiran</w:t>
      </w:r>
      <w:proofErr w:type="spellEnd"/>
      <w:r>
        <w:rPr>
          <w:color w:val="000000"/>
          <w:lang w:val="en-US"/>
        </w:rPr>
        <w:t xml:space="preserve"> </w:t>
      </w:r>
      <w:proofErr w:type="spellStart"/>
      <w:r>
        <w:rPr>
          <w:color w:val="000000"/>
          <w:lang w:val="en-US"/>
        </w:rPr>
        <w:t>lebih</w:t>
      </w:r>
      <w:proofErr w:type="spellEnd"/>
      <w:r>
        <w:rPr>
          <w:color w:val="000000"/>
          <w:lang w:val="en-US"/>
        </w:rPr>
        <w:t xml:space="preserve"> </w:t>
      </w:r>
      <w:proofErr w:type="spellStart"/>
      <w:r>
        <w:rPr>
          <w:color w:val="000000"/>
          <w:lang w:val="en-US"/>
        </w:rPr>
        <w:t>tinggi</w:t>
      </w:r>
      <w:proofErr w:type="spellEnd"/>
      <w:r>
        <w:rPr>
          <w:color w:val="000000"/>
          <w:lang w:val="en-US"/>
        </w:rPr>
        <w:t xml:space="preserve"> </w:t>
      </w:r>
      <w:proofErr w:type="spellStart"/>
      <w:r>
        <w:rPr>
          <w:color w:val="000000"/>
          <w:lang w:val="en-US"/>
        </w:rPr>
        <w:t>terhadap</w:t>
      </w:r>
      <w:proofErr w:type="spellEnd"/>
      <w:r>
        <w:rPr>
          <w:color w:val="000000"/>
          <w:lang w:val="en-US"/>
        </w:rPr>
        <w:t xml:space="preserve"> </w:t>
      </w:r>
      <w:proofErr w:type="spellStart"/>
      <w:r>
        <w:rPr>
          <w:color w:val="000000"/>
          <w:lang w:val="en-US"/>
        </w:rPr>
        <w:t>penilaian</w:t>
      </w:r>
      <w:proofErr w:type="spellEnd"/>
      <w:r>
        <w:rPr>
          <w:color w:val="000000"/>
          <w:lang w:val="en-US"/>
        </w:rPr>
        <w:t xml:space="preserve"> yang </w:t>
      </w:r>
      <w:proofErr w:type="spellStart"/>
      <w:r>
        <w:rPr>
          <w:color w:val="000000"/>
          <w:lang w:val="en-US"/>
        </w:rPr>
        <w:t>buruk</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lingkungan</w:t>
      </w:r>
      <w:proofErr w:type="spellEnd"/>
      <w:r>
        <w:rPr>
          <w:color w:val="000000"/>
          <w:lang w:val="en-US"/>
        </w:rPr>
        <w:t xml:space="preserve"> </w:t>
      </w:r>
      <w:proofErr w:type="spellStart"/>
      <w:r>
        <w:rPr>
          <w:color w:val="000000"/>
          <w:lang w:val="en-US"/>
        </w:rPr>
        <w:t>sekitar</w:t>
      </w:r>
      <w:proofErr w:type="spellEnd"/>
      <w:r>
        <w:rPr>
          <w:color w:val="000000"/>
          <w:lang w:val="en-US"/>
        </w:rPr>
        <w:t xml:space="preserve"> </w:t>
      </w:r>
      <w:proofErr w:type="spellStart"/>
      <w:r>
        <w:rPr>
          <w:color w:val="000000"/>
          <w:lang w:val="en-US"/>
        </w:rPr>
        <w:t>maupun</w:t>
      </w:r>
      <w:proofErr w:type="spellEnd"/>
      <w:r>
        <w:rPr>
          <w:color w:val="000000"/>
          <w:lang w:val="en-US"/>
        </w:rPr>
        <w:t xml:space="preserve"> orang lain </w:t>
      </w:r>
      <w:proofErr w:type="spellStart"/>
      <w:r>
        <w:rPr>
          <w:color w:val="000000"/>
          <w:lang w:val="en-US"/>
        </w:rPr>
        <w:t>dari</w:t>
      </w:r>
      <w:proofErr w:type="spellEnd"/>
      <w:r>
        <w:rPr>
          <w:color w:val="000000"/>
          <w:lang w:val="en-US"/>
        </w:rPr>
        <w:t xml:space="preserve"> </w:t>
      </w:r>
      <w:proofErr w:type="spellStart"/>
      <w:r>
        <w:rPr>
          <w:color w:val="000000"/>
          <w:lang w:val="en-US"/>
        </w:rPr>
        <w:t>laki-laki</w:t>
      </w:r>
      <w:proofErr w:type="spellEnd"/>
      <w:r>
        <w:rPr>
          <w:color w:val="000000"/>
          <w:lang w:val="en-US"/>
        </w:rPr>
        <w:t xml:space="preserve"> </w:t>
      </w:r>
      <w:r>
        <w:rPr>
          <w:color w:val="000000"/>
          <w:lang w:val="en-US"/>
        </w:rPr>
        <w:fldChar w:fldCharType="begin" w:fldLock="1"/>
      </w:r>
      <w:r>
        <w:rPr>
          <w:color w:val="000000"/>
          <w:lang w:val="en-US"/>
        </w:rPr>
        <w:instrText>ADDIN CSL_CITATION {"citationItems":[{"id":"ITEM-1","itemData":{"author":[{"dropping-particle":"","family":"Sigarlaki","given":"Miryam Ariadne","non-dropping-particle":"","parse-names":false,"suffix":""},{"dropping-particle":"","family":"Dzahabiyyah","given":"Dhiya","non-dropping-particle":"","parse-names":false,"suffix":""}],"id":"ITEM-1","issue":"2","issued":{"date-parts":[["2022"]]},"page":"135-148","title":"Hubungan Body Dissatisfaction dengan Social Anxiety pada Mahasiswi Fakultas Psikologi Universitas “ X ” Angkatan 2018","type":"article-journal","volume":"6"},"uris":["http://www.mendeley.com/documents/?uuid=6de1eed7-27f5-443f-9215-e9ef13e7f280","http://www.mendeley.com/documents/?uuid=b80db29c-5377-4feb-9d5b-7fde26cd900a"]}],"mendeley":{"formattedCitation":"[9]","plainTextFormattedCitation":"[9]","previouslyFormattedCitation":"[9]"},"properties":{"noteIndex":0},"schema":"https://github.com/citation-style-language/schema/raw/master/csl-citation.json"}</w:instrText>
      </w:r>
      <w:r>
        <w:rPr>
          <w:color w:val="000000"/>
          <w:lang w:val="en-US"/>
        </w:rPr>
        <w:fldChar w:fldCharType="separate"/>
      </w:r>
      <w:r w:rsidRPr="00402832">
        <w:rPr>
          <w:noProof/>
          <w:color w:val="000000"/>
          <w:lang w:val="en-US"/>
        </w:rPr>
        <w:t>[9]</w:t>
      </w:r>
      <w:r>
        <w:rPr>
          <w:color w:val="000000"/>
          <w:lang w:val="en-US"/>
        </w:rPr>
        <w:fldChar w:fldCharType="end"/>
      </w:r>
      <w:r>
        <w:rPr>
          <w:color w:val="000000"/>
          <w:lang w:val="en-US"/>
        </w:rPr>
        <w:t xml:space="preserve">. </w:t>
      </w:r>
    </w:p>
    <w:p w14:paraId="51A064F7" w14:textId="77777777" w:rsidR="00D52E98" w:rsidRDefault="00BD2235" w:rsidP="00D52E98">
      <w:pPr>
        <w:pStyle w:val="Body"/>
        <w:rPr>
          <w:color w:val="000000"/>
        </w:rPr>
      </w:pPr>
      <w:r>
        <w:rPr>
          <w:color w:val="000000"/>
        </w:rPr>
        <w:t>Salah satu faktor yang memengaruhi penilaian individu terhadap dirinya adalah lingkungan</w:t>
      </w:r>
      <w:r>
        <w:rPr>
          <w:color w:val="000000"/>
          <w:lang w:val="en-US"/>
        </w:rPr>
        <w:t xml:space="preserve">. </w:t>
      </w:r>
      <w:r>
        <w:t>H</w:t>
      </w:r>
      <w:r>
        <w:rPr>
          <w:color w:val="000000"/>
        </w:rPr>
        <w:t xml:space="preserve">al tersebut menyebabkan individu menghindari situasi sosial, yang </w:t>
      </w:r>
      <w:proofErr w:type="spellStart"/>
      <w:r>
        <w:rPr>
          <w:color w:val="000000"/>
          <w:lang w:val="en-US"/>
        </w:rPr>
        <w:t>terlihat</w:t>
      </w:r>
      <w:proofErr w:type="spellEnd"/>
      <w:r>
        <w:rPr>
          <w:color w:val="000000"/>
        </w:rPr>
        <w:t xml:space="preserve"> dari</w:t>
      </w:r>
      <w:r>
        <w:rPr>
          <w:color w:val="000000"/>
          <w:lang w:val="en-US"/>
        </w:rPr>
        <w:t xml:space="preserve"> </w:t>
      </w:r>
      <w:proofErr w:type="spellStart"/>
      <w:r>
        <w:rPr>
          <w:color w:val="000000"/>
          <w:lang w:val="en-US"/>
        </w:rPr>
        <w:t>tingginya</w:t>
      </w:r>
      <w:proofErr w:type="spellEnd"/>
      <w:r>
        <w:rPr>
          <w:color w:val="000000"/>
        </w:rPr>
        <w:t xml:space="preserve"> tingkat kecemasan sosial </w:t>
      </w:r>
      <w:r>
        <w:rPr>
          <w:color w:val="000000"/>
          <w:lang w:val="en-US"/>
        </w:rPr>
        <w:fldChar w:fldCharType="begin" w:fldLock="1"/>
      </w:r>
      <w:r>
        <w:rPr>
          <w:color w:val="000000"/>
          <w:lang w:val="en-US"/>
        </w:rPr>
        <w:instrText>ADDIN CSL_CITATION {"citationItems":[{"id":"ITEM-1","itemData":{"abstract":"This study aimed to identify the relationships between body image, self-efficacy, and coping strategies in Indonesian adolescents who had been victims of body shaming. A cross-sectional descriptive-correlative method as used in this study. We recruited 168 high school students in a public school in Indonesia obtained through screening body shaming with a purposive sampling technique. The results of univariate analysis were 53% of adolescents had negative body image, 56% of adolescents had low self-efficacy, 73.8% of adolescents used emotional-focused coping. There was a statistically significant relationship between body image and self-efficacy (p = 0.000); as well as between self-efficacy and coping strategies (p = 0.001). However, that body image was not significantly related to the coping strategies (p = 0.124). Body image is linked to self-efficacy as self-efficacy is linked to the coping strategies among the Indonesian adolescents who had experienced body shaming.","author":[{"dropping-particle":"","family":"Elsa","given":"Novitasari","non-dropping-particle":"","parse-names":false,"suffix":""},{"dropping-particle":"","family":"Hamid","given":"Achir Yani","non-dropping-particle":"","parse-names":false,"suffix":""}],"container-title":"Enfermería Clínica","id":"ITEM-1","issue":"2","issued":{"date-parts":[["2021"]]},"title":"The relationships between body image, self-efficacy, and coping strategy among Indonesian adolescents who experienced body shaming","type":"article-journal","volume":"31"},"uris":["http://www.mendeley.com/documents/?uuid=14ac3957-6820-4969-9c6e-41485f71ff69","http://www.mendeley.com/documents/?uuid=1fd49700-dc42-447b-aaa0-1139d244cc4a"]}],"mendeley":{"formattedCitation":"[10]","plainTextFormattedCitation":"[10]","previouslyFormattedCitation":"[10]"},"properties":{"noteIndex":0},"schema":"https://github.com/citation-style-language/schema/raw/master/csl-citation.json"}</w:instrText>
      </w:r>
      <w:r>
        <w:rPr>
          <w:color w:val="000000"/>
          <w:lang w:val="en-US"/>
        </w:rPr>
        <w:fldChar w:fldCharType="separate"/>
      </w:r>
      <w:r w:rsidRPr="00402832">
        <w:rPr>
          <w:noProof/>
          <w:color w:val="000000"/>
          <w:lang w:val="en-US"/>
        </w:rPr>
        <w:t>[10]</w:t>
      </w:r>
      <w:r>
        <w:rPr>
          <w:color w:val="000000"/>
          <w:lang w:val="en-US"/>
        </w:rPr>
        <w:fldChar w:fldCharType="end"/>
      </w:r>
      <w:r>
        <w:rPr>
          <w:color w:val="000000"/>
        </w:rPr>
        <w:t xml:space="preserve">. </w:t>
      </w:r>
      <w:r>
        <w:rPr>
          <w:color w:val="000000"/>
          <w:lang w:val="en-US"/>
        </w:rPr>
        <w:t>A</w:t>
      </w:r>
      <w:r>
        <w:rPr>
          <w:color w:val="000000"/>
        </w:rPr>
        <w:t>pabila terdapat penolakan dari teman sebaya dapat menimbulkan terjadinya kecemasan yang dialami individu, seperti merasa tidak berharga dan kehilangan</w:t>
      </w:r>
      <w:r>
        <w:rPr>
          <w:color w:val="000000"/>
          <w:lang w:val="en-US"/>
        </w:rPr>
        <w:t xml:space="preserve"> </w:t>
      </w:r>
      <w:r>
        <w:rPr>
          <w:color w:val="000000"/>
          <w:lang w:val="en-US"/>
        </w:rPr>
        <w:fldChar w:fldCharType="begin" w:fldLock="1"/>
      </w:r>
      <w:r>
        <w:rPr>
          <w:color w:val="000000"/>
          <w:lang w:val="en-US"/>
        </w:rPr>
        <w:instrText>ADDIN CSL_CITATION {"citationItems":[{"id":"ITEM-1","itemData":{"ISBN":"1966111819940","abstract":"Page 1. an MENTERI HUKUM DAN HAK ASASI MANUSIA DIREKTUR JENDERAL KEKAYAAN INTELEKTUAL Dr. Freddy Harris, SH, LL.M., ACCS. NIP. 196611181994031001 REPUBLIK INDONESIA KEMENTERIAN HUKUM DAN HAK ASASI MANUSIA …","author":[{"dropping-particle":"","family":"Suryaningrum","given":"Cahyaning","non-dropping-particle":"","parse-names":false,"suffix":""}],"container-title":"Buku Panduan/Petunjuk","id":"ITEM-1","issued":{"date-parts":[["2020"]]},"page":"1-21","title":"Skala Kecemasan Sosial (Alat Ukur dan Manual)","type":"article-journal"},"uris":["http://www.mendeley.com/documents/?uuid=7203b5d5-62dd-4227-bbc0-c6d1ff142027","http://www.mendeley.com/documents/?uuid=392fd818-512a-4644-aaa8-3a452d873a5c"]}],"mendeley":{"formattedCitation":"[11]","plainTextFormattedCitation":"[11]","previouslyFormattedCitation":"[11]"},"properties":{"noteIndex":0},"schema":"https://github.com/citation-style-language/schema/raw/master/csl-citation.json"}</w:instrText>
      </w:r>
      <w:r>
        <w:rPr>
          <w:color w:val="000000"/>
          <w:lang w:val="en-US"/>
        </w:rPr>
        <w:fldChar w:fldCharType="separate"/>
      </w:r>
      <w:r w:rsidRPr="00402832">
        <w:rPr>
          <w:noProof/>
          <w:color w:val="000000"/>
          <w:lang w:val="en-US"/>
        </w:rPr>
        <w:t>[11]</w:t>
      </w:r>
      <w:r>
        <w:rPr>
          <w:color w:val="000000"/>
          <w:lang w:val="en-US"/>
        </w:rPr>
        <w:fldChar w:fldCharType="end"/>
      </w:r>
      <w:r>
        <w:rPr>
          <w:color w:val="000000"/>
        </w:rPr>
        <w:t>. Adapun individu dengan kecemasan sosial yang menggunakan media sosial secara berlebihan menimbulkan adanya efek negatif dari ketergantungan penggunaan media sosial secara berlebihan, mereka akan semakin terisolasi dari dunia nyata dan semakin sulit untuk mengatasi hambatan yang ada pada diri mereka</w:t>
      </w:r>
      <w:r>
        <w:rPr>
          <w:color w:val="000000"/>
          <w:lang w:val="en-US"/>
        </w:rPr>
        <w:t xml:space="preserve"> </w:t>
      </w:r>
      <w:r>
        <w:rPr>
          <w:color w:val="000000"/>
          <w:lang w:val="en-US"/>
        </w:rPr>
        <w:fldChar w:fldCharType="begin" w:fldLock="1"/>
      </w:r>
      <w:r>
        <w:rPr>
          <w:color w:val="000000"/>
          <w:lang w:val="en-US"/>
        </w:rPr>
        <w:instrText>ADDIN CSL_CITATION {"citationItems":[{"id":"ITEM-1","itemData":{"author":[{"dropping-particle":"","family":"Pramudita","given":"M Arif","non-dropping-particle":"","parse-names":false,"suffix":""}],"id":"ITEM-1","issued":{"date-parts":[["2021"]]},"publisher":"Universitas Muhammadiyah Malang","title":"Kecemasan Sosial Pada Mahasiswa Pengguna Instagram di Masa Pandmi Coronavirus-19","type":"thesis"},"uris":["http://www.mendeley.com/documents/?uuid=8b315982-6c0b-40a6-829e-8ad209c92d5a","http://www.mendeley.com/documents/?uuid=6b4293a9-f764-4a65-9e77-16f298cf430f"]}],"mendeley":{"formattedCitation":"[12]","plainTextFormattedCitation":"[12]","previouslyFormattedCitation":"[12]"},"properties":{"noteIndex":0},"schema":"https://github.com/citation-style-language/schema/raw/master/csl-citation.json"}</w:instrText>
      </w:r>
      <w:r>
        <w:rPr>
          <w:color w:val="000000"/>
          <w:lang w:val="en-US"/>
        </w:rPr>
        <w:fldChar w:fldCharType="separate"/>
      </w:r>
      <w:r w:rsidRPr="00402832">
        <w:rPr>
          <w:noProof/>
          <w:color w:val="000000"/>
          <w:lang w:val="en-US"/>
        </w:rPr>
        <w:t>[12]</w:t>
      </w:r>
      <w:r>
        <w:rPr>
          <w:color w:val="000000"/>
          <w:lang w:val="en-US"/>
        </w:rPr>
        <w:fldChar w:fldCharType="end"/>
      </w:r>
      <w:r>
        <w:rPr>
          <w:color w:val="000000"/>
        </w:rPr>
        <w:t>.</w:t>
      </w:r>
    </w:p>
    <w:p w14:paraId="7EE560C8" w14:textId="77777777" w:rsidR="00D52E98" w:rsidRDefault="00BD2235" w:rsidP="00D52E98">
      <w:pPr>
        <w:pStyle w:val="Body"/>
      </w:pPr>
      <w:r>
        <w:rPr>
          <w:color w:val="000000"/>
        </w:rPr>
        <w:t xml:space="preserve">Menurut </w:t>
      </w:r>
      <w:r>
        <w:rPr>
          <w:i/>
          <w:color w:val="000000"/>
        </w:rPr>
        <w:t>World Psychiatric Association</w:t>
      </w:r>
      <w:r>
        <w:rPr>
          <w:color w:val="000000"/>
        </w:rPr>
        <w:t xml:space="preserve"> bahwa 3% hingga 15% dari total populasi global mengalami kecemasan so</w:t>
      </w:r>
      <w:r>
        <w:rPr>
          <w:color w:val="000000"/>
          <w:lang w:val="en-US"/>
        </w:rPr>
        <w:t>s</w:t>
      </w:r>
      <w:r>
        <w:rPr>
          <w:color w:val="000000"/>
        </w:rPr>
        <w:t>ial</w:t>
      </w:r>
      <w:r>
        <w:rPr>
          <w:color w:val="000000"/>
          <w:lang w:val="en-US"/>
        </w:rPr>
        <w:t xml:space="preserve"> </w:t>
      </w:r>
      <w:r>
        <w:rPr>
          <w:color w:val="000000"/>
        </w:rPr>
        <w:fldChar w:fldCharType="begin" w:fldLock="1"/>
      </w:r>
      <w:r>
        <w:rPr>
          <w:color w:val="000000"/>
        </w:rPr>
        <w:instrText>ADDIN CSL_CITATION {"citationItems":[{"id":"ITEM-1","itemData":{"author":[{"dropping-particle":"","family":"Pribadi","given":"Regina Agatha","non-dropping-particle":"","parse-names":false,"suffix":""}],"container-title":"Calyptra: Jurnal Ilmiah Mahasiswa Universitas Surabaya","id":"ITEM-1","issue":"1","issued":{"date-parts":[["2019"]]},"title":"Hubungan antara Citra Diri Negatif dengan Kecemasan Sosial pada Remaja Putri Perkotaan","type":"article-journal","volume":"8"},"uris":["http://www.mendeley.com/documents/?uuid=0476a8f3-3151-48fc-94e2-f4641b0b48ab","http://www.mendeley.com/documents/?uuid=179f7268-7ce0-46cb-8051-8a5bf603b8cd"]}],"mendeley":{"formattedCitation":"[13]","plainTextFormattedCitation":"[13]","previouslyFormattedCitation":"[13]"},"properties":{"noteIndex":0},"schema":"https://github.com/citation-style-language/schema/raw/master/csl-citation.json"}</w:instrText>
      </w:r>
      <w:r>
        <w:rPr>
          <w:color w:val="000000"/>
        </w:rPr>
        <w:fldChar w:fldCharType="separate"/>
      </w:r>
      <w:r w:rsidRPr="00402832">
        <w:rPr>
          <w:noProof/>
          <w:color w:val="000000"/>
        </w:rPr>
        <w:t>[13]</w:t>
      </w:r>
      <w:r>
        <w:rPr>
          <w:color w:val="000000"/>
        </w:rPr>
        <w:fldChar w:fldCharType="end"/>
      </w:r>
      <w:r>
        <w:rPr>
          <w:color w:val="000000"/>
        </w:rPr>
        <w:t>. Individu dengan kecemasan sosial sekitar 15,8% dari total populasi di Indonesia</w:t>
      </w:r>
      <w:r>
        <w:rPr>
          <w:color w:val="000000"/>
          <w:lang w:val="en-US"/>
        </w:rPr>
        <w:t xml:space="preserve"> </w:t>
      </w:r>
      <w:r>
        <w:rPr>
          <w:color w:val="000000"/>
          <w:lang w:val="en-US"/>
        </w:rPr>
        <w:fldChar w:fldCharType="begin" w:fldLock="1"/>
      </w:r>
      <w:r>
        <w:rPr>
          <w:color w:val="000000"/>
          <w:lang w:val="en-US"/>
        </w:rPr>
        <w:instrText>ADDIN CSL_CITATION {"citationItems":[{"id":"ITEM-1","itemData":{"author":[{"dropping-particle":"","family":"Pribadi","given":"Regina Agatha","non-dropping-particle":"","parse-names":false,"suffix":""}],"container-title":"Calyptra: Jurnal Ilmiah Mahasiswa Universitas Surabaya","id":"ITEM-1","issue":"1","issued":{"date-parts":[["2019"]]},"title":"Hubungan antara Citra Diri Negatif dengan Kecemasan Sosial pada Remaja Putri Perkotaan","type":"article-journal","volume":"8"},"uris":["http://www.mendeley.com/documents/?uuid=179f7268-7ce0-46cb-8051-8a5bf603b8cd","http://www.mendeley.com/documents/?uuid=0476a8f3-3151-48fc-94e2-f4641b0b48ab"]}],"mendeley":{"formattedCitation":"[13]","plainTextFormattedCitation":"[13]","previouslyFormattedCitation":"[13]"},"properties":{"noteIndex":0},"schema":"https://github.com/citation-style-language/schema/raw/master/csl-citation.json"}</w:instrText>
      </w:r>
      <w:r>
        <w:rPr>
          <w:color w:val="000000"/>
          <w:lang w:val="en-US"/>
        </w:rPr>
        <w:fldChar w:fldCharType="separate"/>
      </w:r>
      <w:r w:rsidRPr="00402832">
        <w:rPr>
          <w:noProof/>
          <w:color w:val="000000"/>
          <w:lang w:val="en-US"/>
        </w:rPr>
        <w:t>[13]</w:t>
      </w:r>
      <w:r>
        <w:rPr>
          <w:color w:val="000000"/>
          <w:lang w:val="en-US"/>
        </w:rPr>
        <w:fldChar w:fldCharType="end"/>
      </w:r>
      <w:r>
        <w:rPr>
          <w:color w:val="000000"/>
        </w:rPr>
        <w:t xml:space="preserve">. </w:t>
      </w:r>
      <w:r>
        <w:rPr>
          <w:color w:val="000000"/>
          <w:lang w:val="en-US"/>
        </w:rPr>
        <w:t>M</w:t>
      </w:r>
      <w:r>
        <w:rPr>
          <w:color w:val="000000"/>
        </w:rPr>
        <w:t>ahasiswa di Indonesia memiliki tingkat kecemasan sosial yang tinggi</w:t>
      </w:r>
      <w:r>
        <w:rPr>
          <w:color w:val="000000"/>
          <w:lang w:val="en-US"/>
        </w:rPr>
        <w:t xml:space="preserve">. Hal </w:t>
      </w:r>
      <w:proofErr w:type="spellStart"/>
      <w:r>
        <w:rPr>
          <w:color w:val="000000"/>
          <w:lang w:val="en-US"/>
        </w:rPr>
        <w:t>ini</w:t>
      </w:r>
      <w:proofErr w:type="spellEnd"/>
      <w:r>
        <w:rPr>
          <w:color w:val="000000"/>
        </w:rPr>
        <w:t xml:space="preserve"> </w:t>
      </w:r>
      <w:r>
        <w:rPr>
          <w:color w:val="000000"/>
          <w:lang w:val="en-US"/>
        </w:rPr>
        <w:t>s</w:t>
      </w:r>
      <w:r>
        <w:rPr>
          <w:color w:val="000000"/>
        </w:rPr>
        <w:t>ejalan dengan penelitian Suryaningrum, bahwa sebanyak 22,27% mahasiswa mengalami kecemasan sosial dan mengalami indikasi gangguan kecemasan sosial sebesar 20,85%</w:t>
      </w:r>
      <w:r>
        <w:rPr>
          <w:color w:val="000000"/>
          <w:lang w:val="en-US"/>
        </w:rPr>
        <w:t xml:space="preserve"> </w:t>
      </w:r>
      <w:r>
        <w:rPr>
          <w:color w:val="000000"/>
        </w:rPr>
        <w:fldChar w:fldCharType="begin" w:fldLock="1"/>
      </w:r>
      <w:r>
        <w:rPr>
          <w:color w:val="000000"/>
        </w:rPr>
        <w:instrText>ADDIN CSL_CITATION {"citationItems":[{"id":"ITEM-1","itemData":{"ISBN":"1966111819940","abstract":"Page 1. an MENTERI HUKUM DAN HAK ASASI MANUSIA DIREKTUR JENDERAL KEKAYAAN INTELEKTUAL Dr. Freddy Harris, SH, LL.M., ACCS. NIP. 196611181994031001 REPUBLIK INDONESIA KEMENTERIAN HUKUM DAN HAK ASASI MANUSIA …","author":[{"dropping-particle":"","family":"Suryaningrum","given":"Cahyaning","non-dropping-particle":"","parse-names":false,"suffix":""}],"container-title":"Buku Panduan/Petunjuk","id":"ITEM-1","issued":{"date-parts":[["2020"]]},"page":"1-21","title":"Skala Kecemasan Sosial (Alat Ukur dan Manual)","type":"article-journal"},"uris":["http://www.mendeley.com/documents/?uuid=7203b5d5-62dd-4227-bbc0-c6d1ff142027"]}],"mendeley":{"formattedCitation":"[11]","plainTextFormattedCitation":"[11]","previouslyFormattedCitation":"[11]"},"properties":{"noteIndex":0},"schema":"https://github.com/citation-style-language/schema/raw/master/csl-citation.json"}</w:instrText>
      </w:r>
      <w:r>
        <w:rPr>
          <w:color w:val="000000"/>
        </w:rPr>
        <w:fldChar w:fldCharType="separate"/>
      </w:r>
      <w:r w:rsidRPr="00457852">
        <w:rPr>
          <w:noProof/>
          <w:color w:val="000000"/>
        </w:rPr>
        <w:t>[11]</w:t>
      </w:r>
      <w:r>
        <w:rPr>
          <w:color w:val="000000"/>
        </w:rPr>
        <w:fldChar w:fldCharType="end"/>
      </w:r>
      <w:r>
        <w:rPr>
          <w:color w:val="000000"/>
        </w:rPr>
        <w:t xml:space="preserve">. Sebuah </w:t>
      </w:r>
      <w:r>
        <w:t>penelitian</w:t>
      </w:r>
      <w:r>
        <w:rPr>
          <w:color w:val="000000"/>
        </w:rPr>
        <w:t xml:space="preserve"> dengan rentang usia </w:t>
      </w:r>
      <w:proofErr w:type="spellStart"/>
      <w:r>
        <w:rPr>
          <w:color w:val="000000"/>
          <w:lang w:val="en-US"/>
        </w:rPr>
        <w:t>subjek</w:t>
      </w:r>
      <w:proofErr w:type="spellEnd"/>
      <w:r>
        <w:rPr>
          <w:color w:val="000000"/>
          <w:lang w:val="en-US"/>
        </w:rPr>
        <w:t xml:space="preserve"> </w:t>
      </w:r>
      <w:r>
        <w:rPr>
          <w:color w:val="000000"/>
        </w:rPr>
        <w:t xml:space="preserve">18 </w:t>
      </w:r>
      <w:proofErr w:type="spellStart"/>
      <w:r>
        <w:rPr>
          <w:color w:val="000000"/>
          <w:lang w:val="en-US"/>
        </w:rPr>
        <w:t>hingga</w:t>
      </w:r>
      <w:proofErr w:type="spellEnd"/>
      <w:r>
        <w:rPr>
          <w:color w:val="000000"/>
        </w:rPr>
        <w:t xml:space="preserve"> 25 tahun di Malang</w:t>
      </w:r>
      <w:r>
        <w:rPr>
          <w:color w:val="000000"/>
          <w:lang w:val="en-US"/>
        </w:rPr>
        <w:t xml:space="preserve"> </w:t>
      </w:r>
      <w:proofErr w:type="spellStart"/>
      <w:r>
        <w:rPr>
          <w:color w:val="000000"/>
          <w:lang w:val="en-US"/>
        </w:rPr>
        <w:t>dengan</w:t>
      </w:r>
      <w:proofErr w:type="spellEnd"/>
      <w:r>
        <w:rPr>
          <w:color w:val="000000"/>
          <w:lang w:val="en-US"/>
        </w:rPr>
        <w:t xml:space="preserve"> status </w:t>
      </w:r>
      <w:proofErr w:type="spellStart"/>
      <w:r>
        <w:rPr>
          <w:color w:val="000000"/>
          <w:lang w:val="en-US"/>
        </w:rPr>
        <w:t>mahasiswa</w:t>
      </w:r>
      <w:proofErr w:type="spellEnd"/>
      <w:r>
        <w:rPr>
          <w:color w:val="000000"/>
          <w:lang w:val="en-US"/>
        </w:rPr>
        <w:t xml:space="preserve"> </w:t>
      </w:r>
      <w:r>
        <w:rPr>
          <w:color w:val="000000"/>
        </w:rPr>
        <w:t>bahwa perempuan memiliki tingkat kecemasan sosial lebih tinggi daripada laki-laki</w:t>
      </w:r>
      <w:r>
        <w:rPr>
          <w:color w:val="000000"/>
          <w:lang w:val="en-US"/>
        </w:rPr>
        <w:t xml:space="preserve"> </w:t>
      </w:r>
      <w:r>
        <w:rPr>
          <w:color w:val="000000"/>
          <w:lang w:val="en-US"/>
        </w:rPr>
        <w:fldChar w:fldCharType="begin" w:fldLock="1"/>
      </w:r>
      <w:r>
        <w:rPr>
          <w:color w:val="000000"/>
          <w:lang w:val="en-US"/>
        </w:rPr>
        <w:instrText>ADDIN CSL_CITATION {"citationItems":[{"id":"ITEM-1","itemData":{"author":[{"dropping-particle":"","family":"Meilani","given":"Liskasiwi","non-dropping-particle":"","parse-names":false,"suffix":""}],"id":"ITEM-1","issued":{"date-parts":[["2020"]]},"publisher":"Universitas Mercu Buana Yogyakarta","title":"Hubungan antara Harga Diri (Self-Esteem) dengan Kecemasan Sosial pada Remaja","type":"thesis"},"uris":["http://www.mendeley.com/documents/?uuid=514171f3-c0dc-4efc-bd79-4eb9cb8a776d","http://www.mendeley.com/documents/?uuid=a7db9f3b-e6bd-46b4-b7ea-028a3a3ab912"]}],"mendeley":{"formattedCitation":"[14]","plainTextFormattedCitation":"[14]","previouslyFormattedCitation":"[14]"},"properties":{"noteIndex":0},"schema":"https://github.com/citation-style-language/schema/raw/master/csl-citation.json"}</w:instrText>
      </w:r>
      <w:r>
        <w:rPr>
          <w:color w:val="000000"/>
          <w:lang w:val="en-US"/>
        </w:rPr>
        <w:fldChar w:fldCharType="separate"/>
      </w:r>
      <w:r w:rsidRPr="00457852">
        <w:rPr>
          <w:noProof/>
          <w:color w:val="000000"/>
          <w:lang w:val="en-US"/>
        </w:rPr>
        <w:t>[14]</w:t>
      </w:r>
      <w:r>
        <w:rPr>
          <w:color w:val="000000"/>
          <w:lang w:val="en-US"/>
        </w:rPr>
        <w:fldChar w:fldCharType="end"/>
      </w:r>
      <w:r>
        <w:rPr>
          <w:color w:val="000000"/>
        </w:rPr>
        <w:t xml:space="preserve">. </w:t>
      </w:r>
    </w:p>
    <w:p w14:paraId="6B1FC9B9" w14:textId="77777777" w:rsidR="00D52E98" w:rsidRDefault="00BD2235" w:rsidP="00D52E98">
      <w:pPr>
        <w:pStyle w:val="Body"/>
      </w:pPr>
      <w:proofErr w:type="spellStart"/>
      <w:r>
        <w:rPr>
          <w:iCs/>
          <w:lang w:val="en-US"/>
        </w:rPr>
        <w:t>Sebagai</w:t>
      </w:r>
      <w:proofErr w:type="spellEnd"/>
      <w:r>
        <w:rPr>
          <w:iCs/>
          <w:lang w:val="en-US"/>
        </w:rPr>
        <w:t xml:space="preserve"> </w:t>
      </w:r>
      <w:proofErr w:type="spellStart"/>
      <w:r>
        <w:rPr>
          <w:iCs/>
          <w:lang w:val="en-US"/>
        </w:rPr>
        <w:t>pendukung</w:t>
      </w:r>
      <w:proofErr w:type="spellEnd"/>
      <w:r>
        <w:rPr>
          <w:iCs/>
          <w:lang w:val="en-US"/>
        </w:rPr>
        <w:t xml:space="preserve"> data </w:t>
      </w:r>
      <w:proofErr w:type="spellStart"/>
      <w:r>
        <w:rPr>
          <w:iCs/>
          <w:lang w:val="en-US"/>
        </w:rPr>
        <w:t>penelitian</w:t>
      </w:r>
      <w:proofErr w:type="spellEnd"/>
      <w:r>
        <w:rPr>
          <w:iCs/>
          <w:lang w:val="en-US"/>
        </w:rPr>
        <w:t xml:space="preserve">, </w:t>
      </w:r>
      <w:proofErr w:type="spellStart"/>
      <w:r>
        <w:rPr>
          <w:iCs/>
          <w:lang w:val="en-US"/>
        </w:rPr>
        <w:t>peneliti</w:t>
      </w:r>
      <w:proofErr w:type="spellEnd"/>
      <w:r>
        <w:rPr>
          <w:iCs/>
          <w:lang w:val="en-US"/>
        </w:rPr>
        <w:t xml:space="preserve"> </w:t>
      </w:r>
      <w:proofErr w:type="spellStart"/>
      <w:r>
        <w:rPr>
          <w:iCs/>
          <w:lang w:val="en-US"/>
        </w:rPr>
        <w:t>telah</w:t>
      </w:r>
      <w:proofErr w:type="spellEnd"/>
      <w:r>
        <w:rPr>
          <w:iCs/>
          <w:lang w:val="en-US"/>
        </w:rPr>
        <w:t xml:space="preserve"> </w:t>
      </w:r>
      <w:proofErr w:type="spellStart"/>
      <w:r>
        <w:rPr>
          <w:iCs/>
          <w:lang w:val="en-US"/>
        </w:rPr>
        <w:t>melakukan</w:t>
      </w:r>
      <w:proofErr w:type="spellEnd"/>
      <w:r>
        <w:rPr>
          <w:iCs/>
          <w:lang w:val="en-US"/>
        </w:rPr>
        <w:t xml:space="preserve"> survey </w:t>
      </w:r>
      <w:proofErr w:type="spellStart"/>
      <w:r>
        <w:rPr>
          <w:iCs/>
          <w:lang w:val="en-US"/>
        </w:rPr>
        <w:t>awal</w:t>
      </w:r>
      <w:proofErr w:type="spellEnd"/>
      <w:r w:rsidRPr="00DC1C1B">
        <w:rPr>
          <w:iCs/>
        </w:rPr>
        <w:t xml:space="preserve"> dengan</w:t>
      </w:r>
      <w:r>
        <w:rPr>
          <w:iCs/>
          <w:lang w:val="en-US"/>
        </w:rPr>
        <w:t xml:space="preserve"> </w:t>
      </w:r>
      <w:proofErr w:type="spellStart"/>
      <w:r>
        <w:rPr>
          <w:iCs/>
          <w:lang w:val="en-US"/>
        </w:rPr>
        <w:t>melakukan</w:t>
      </w:r>
      <w:proofErr w:type="spellEnd"/>
      <w:r>
        <w:rPr>
          <w:iCs/>
          <w:lang w:val="en-US"/>
        </w:rPr>
        <w:t xml:space="preserve"> </w:t>
      </w:r>
      <w:proofErr w:type="spellStart"/>
      <w:r>
        <w:rPr>
          <w:iCs/>
          <w:lang w:val="en-US"/>
        </w:rPr>
        <w:t>wawancara</w:t>
      </w:r>
      <w:proofErr w:type="spellEnd"/>
      <w:r>
        <w:rPr>
          <w:iCs/>
          <w:lang w:val="en-US"/>
        </w:rPr>
        <w:t xml:space="preserve"> </w:t>
      </w:r>
      <w:proofErr w:type="spellStart"/>
      <w:r>
        <w:rPr>
          <w:iCs/>
          <w:lang w:val="en-US"/>
        </w:rPr>
        <w:t>kepada</w:t>
      </w:r>
      <w:proofErr w:type="spellEnd"/>
      <w:r>
        <w:rPr>
          <w:iCs/>
          <w:lang w:val="en-US"/>
        </w:rPr>
        <w:t xml:space="preserve"> </w:t>
      </w:r>
      <w:proofErr w:type="spellStart"/>
      <w:r>
        <w:rPr>
          <w:iCs/>
          <w:lang w:val="en-US"/>
        </w:rPr>
        <w:t>tiga</w:t>
      </w:r>
      <w:proofErr w:type="spellEnd"/>
      <w:r>
        <w:rPr>
          <w:iCs/>
          <w:lang w:val="en-US"/>
        </w:rPr>
        <w:t xml:space="preserve"> </w:t>
      </w:r>
      <w:r w:rsidRPr="00DC1C1B">
        <w:rPr>
          <w:iCs/>
          <w:color w:val="000000"/>
        </w:rPr>
        <w:t>mahasiswi</w:t>
      </w:r>
      <w:r>
        <w:rPr>
          <w:iCs/>
          <w:color w:val="000000"/>
          <w:lang w:val="en-US"/>
        </w:rPr>
        <w:t xml:space="preserve"> yang </w:t>
      </w:r>
      <w:proofErr w:type="spellStart"/>
      <w:r>
        <w:rPr>
          <w:iCs/>
          <w:color w:val="000000"/>
          <w:lang w:val="en-US"/>
        </w:rPr>
        <w:t>menujukkan</w:t>
      </w:r>
      <w:proofErr w:type="spellEnd"/>
      <w:r>
        <w:rPr>
          <w:iCs/>
          <w:color w:val="000000"/>
          <w:lang w:val="en-US"/>
        </w:rPr>
        <w:t xml:space="preserve"> </w:t>
      </w:r>
      <w:proofErr w:type="spellStart"/>
      <w:r>
        <w:rPr>
          <w:iCs/>
          <w:color w:val="000000"/>
          <w:lang w:val="en-US"/>
        </w:rPr>
        <w:t>adanya</w:t>
      </w:r>
      <w:proofErr w:type="spellEnd"/>
      <w:r>
        <w:rPr>
          <w:iCs/>
          <w:color w:val="000000"/>
          <w:lang w:val="en-US"/>
        </w:rPr>
        <w:t xml:space="preserve"> </w:t>
      </w:r>
      <w:proofErr w:type="spellStart"/>
      <w:r>
        <w:rPr>
          <w:iCs/>
          <w:color w:val="000000"/>
          <w:lang w:val="en-US"/>
        </w:rPr>
        <w:t>indikasi</w:t>
      </w:r>
      <w:proofErr w:type="spellEnd"/>
      <w:r>
        <w:rPr>
          <w:iCs/>
          <w:color w:val="000000"/>
          <w:lang w:val="en-US"/>
        </w:rPr>
        <w:t xml:space="preserve"> </w:t>
      </w:r>
      <w:proofErr w:type="spellStart"/>
      <w:r>
        <w:rPr>
          <w:iCs/>
          <w:color w:val="000000"/>
          <w:lang w:val="en-US"/>
        </w:rPr>
        <w:t>kecemasan</w:t>
      </w:r>
      <w:proofErr w:type="spellEnd"/>
      <w:r>
        <w:rPr>
          <w:iCs/>
          <w:color w:val="000000"/>
          <w:lang w:val="en-US"/>
        </w:rPr>
        <w:t xml:space="preserve"> </w:t>
      </w:r>
      <w:proofErr w:type="spellStart"/>
      <w:r>
        <w:rPr>
          <w:iCs/>
          <w:color w:val="000000"/>
          <w:lang w:val="en-US"/>
        </w:rPr>
        <w:t>sosial</w:t>
      </w:r>
      <w:proofErr w:type="spellEnd"/>
      <w:r>
        <w:rPr>
          <w:iCs/>
          <w:color w:val="000000"/>
          <w:lang w:val="en-US"/>
        </w:rPr>
        <w:t xml:space="preserve"> di</w:t>
      </w:r>
      <w:r>
        <w:rPr>
          <w:rStyle w:val="CommentReference"/>
          <w:lang w:val="en-US"/>
        </w:rPr>
        <w:t xml:space="preserve"> </w:t>
      </w:r>
      <w:r w:rsidRPr="00DC1C1B">
        <w:rPr>
          <w:iCs/>
          <w:color w:val="000000"/>
        </w:rPr>
        <w:t>Universitas Muhammadiyah Sidoarjo yang mengacu pada teori La Greca dan Lopez. Berdasarkan hasil wawancara dengan tiga mahasiswi Universitas Muhammadiyah Sidoarjo</w:t>
      </w:r>
      <w:r>
        <w:rPr>
          <w:iCs/>
          <w:lang w:val="en-US"/>
        </w:rPr>
        <w:t xml:space="preserve"> </w:t>
      </w:r>
      <w:proofErr w:type="spellStart"/>
      <w:r>
        <w:rPr>
          <w:iCs/>
          <w:lang w:val="en-US"/>
        </w:rPr>
        <w:t>ditemukan</w:t>
      </w:r>
      <w:proofErr w:type="spellEnd"/>
      <w:r>
        <w:rPr>
          <w:iCs/>
          <w:lang w:val="en-US"/>
        </w:rPr>
        <w:t xml:space="preserve"> </w:t>
      </w:r>
      <w:proofErr w:type="spellStart"/>
      <w:r>
        <w:rPr>
          <w:iCs/>
          <w:lang w:val="en-US"/>
        </w:rPr>
        <w:t>hasil</w:t>
      </w:r>
      <w:proofErr w:type="spellEnd"/>
      <w:r>
        <w:rPr>
          <w:iCs/>
          <w:lang w:val="en-US"/>
        </w:rPr>
        <w:t xml:space="preserve"> </w:t>
      </w:r>
      <w:r w:rsidRPr="00DC1C1B">
        <w:rPr>
          <w:iCs/>
          <w:color w:val="000000"/>
        </w:rPr>
        <w:t xml:space="preserve">bahwa subjek </w:t>
      </w:r>
      <w:proofErr w:type="spellStart"/>
      <w:r>
        <w:rPr>
          <w:iCs/>
          <w:color w:val="000000"/>
          <w:lang w:val="en-US"/>
        </w:rPr>
        <w:t>s</w:t>
      </w:r>
      <w:r>
        <w:rPr>
          <w:iCs/>
          <w:lang w:val="en-US"/>
        </w:rPr>
        <w:t>ubjek</w:t>
      </w:r>
      <w:proofErr w:type="spellEnd"/>
      <w:r w:rsidRPr="00DC1C1B">
        <w:rPr>
          <w:iCs/>
        </w:rPr>
        <w:t xml:space="preserve"> </w:t>
      </w:r>
      <w:r w:rsidRPr="00DC1C1B">
        <w:rPr>
          <w:iCs/>
          <w:color w:val="000000"/>
        </w:rPr>
        <w:t xml:space="preserve">merasa malu saat </w:t>
      </w:r>
      <w:proofErr w:type="spellStart"/>
      <w:r>
        <w:rPr>
          <w:iCs/>
          <w:color w:val="000000"/>
          <w:lang w:val="en-US"/>
        </w:rPr>
        <w:t>berada</w:t>
      </w:r>
      <w:proofErr w:type="spellEnd"/>
      <w:r>
        <w:rPr>
          <w:iCs/>
          <w:color w:val="000000"/>
          <w:lang w:val="en-US"/>
        </w:rPr>
        <w:t xml:space="preserve"> di </w:t>
      </w:r>
      <w:proofErr w:type="spellStart"/>
      <w:r>
        <w:rPr>
          <w:iCs/>
          <w:color w:val="000000"/>
          <w:lang w:val="en-US"/>
        </w:rPr>
        <w:t>sekitar</w:t>
      </w:r>
      <w:proofErr w:type="spellEnd"/>
      <w:r>
        <w:rPr>
          <w:iCs/>
          <w:color w:val="000000"/>
          <w:lang w:val="en-US"/>
        </w:rPr>
        <w:t xml:space="preserve"> </w:t>
      </w:r>
      <w:r w:rsidRPr="00DC1C1B">
        <w:rPr>
          <w:iCs/>
          <w:color w:val="000000"/>
        </w:rPr>
        <w:t>orang yang tidak dikenal.</w:t>
      </w:r>
      <w:r>
        <w:rPr>
          <w:iCs/>
          <w:color w:val="000000"/>
          <w:lang w:val="en-US"/>
        </w:rPr>
        <w:t xml:space="preserve"> S</w:t>
      </w:r>
      <w:r w:rsidRPr="00DC1C1B">
        <w:rPr>
          <w:iCs/>
          <w:color w:val="000000"/>
        </w:rPr>
        <w:t xml:space="preserve">aat harus menjalin interaksi, subjek sering gugup dan merasa cemas saat berbicara dengan teman sebaya yang tak dikenalnya, dan diam ketika berada di dekat orang </w:t>
      </w:r>
      <w:proofErr w:type="spellStart"/>
      <w:r>
        <w:rPr>
          <w:iCs/>
          <w:color w:val="000000"/>
          <w:lang w:val="en-US"/>
        </w:rPr>
        <w:t>baru</w:t>
      </w:r>
      <w:proofErr w:type="spellEnd"/>
      <w:r w:rsidRPr="00DC1C1B">
        <w:rPr>
          <w:iCs/>
          <w:color w:val="000000"/>
        </w:rPr>
        <w:t xml:space="preserve">. Hal tersebut merujuk pada penghindaran situasi sosial dan stress </w:t>
      </w:r>
      <w:r>
        <w:rPr>
          <w:iCs/>
          <w:color w:val="000000"/>
          <w:lang w:val="en-US"/>
        </w:rPr>
        <w:t>pada</w:t>
      </w:r>
      <w:r w:rsidRPr="00DC1C1B">
        <w:rPr>
          <w:iCs/>
          <w:color w:val="000000"/>
        </w:rPr>
        <w:t xml:space="preserve"> situasi baru atau</w:t>
      </w:r>
      <w:r>
        <w:rPr>
          <w:iCs/>
          <w:color w:val="000000"/>
          <w:lang w:val="en-US"/>
        </w:rPr>
        <w:t xml:space="preserve"> </w:t>
      </w:r>
      <w:r w:rsidRPr="00DC1C1B">
        <w:rPr>
          <w:iCs/>
          <w:color w:val="000000"/>
        </w:rPr>
        <w:t xml:space="preserve">orang asing. Subjek juga </w:t>
      </w:r>
      <w:proofErr w:type="spellStart"/>
      <w:r>
        <w:rPr>
          <w:iCs/>
          <w:color w:val="000000"/>
          <w:lang w:val="en-US"/>
        </w:rPr>
        <w:t>menyebutkan</w:t>
      </w:r>
      <w:proofErr w:type="spellEnd"/>
      <w:r w:rsidRPr="00DC1C1B">
        <w:rPr>
          <w:iCs/>
          <w:color w:val="000000"/>
        </w:rPr>
        <w:t xml:space="preserve"> </w:t>
      </w:r>
      <w:proofErr w:type="spellStart"/>
      <w:r>
        <w:rPr>
          <w:iCs/>
          <w:color w:val="000000"/>
          <w:lang w:val="en-US"/>
        </w:rPr>
        <w:t>menerima</w:t>
      </w:r>
      <w:proofErr w:type="spellEnd"/>
      <w:r w:rsidRPr="00DC1C1B">
        <w:rPr>
          <w:iCs/>
          <w:color w:val="000000"/>
        </w:rPr>
        <w:t xml:space="preserve"> penilaian </w:t>
      </w:r>
      <w:proofErr w:type="spellStart"/>
      <w:r>
        <w:rPr>
          <w:iCs/>
          <w:color w:val="000000"/>
          <w:lang w:val="en-US"/>
        </w:rPr>
        <w:t>kurang</w:t>
      </w:r>
      <w:proofErr w:type="spellEnd"/>
      <w:r>
        <w:rPr>
          <w:iCs/>
          <w:color w:val="000000"/>
          <w:lang w:val="en-US"/>
        </w:rPr>
        <w:t xml:space="preserve"> </w:t>
      </w:r>
      <w:proofErr w:type="spellStart"/>
      <w:r>
        <w:rPr>
          <w:iCs/>
          <w:color w:val="000000"/>
          <w:lang w:val="en-US"/>
        </w:rPr>
        <w:t>baik</w:t>
      </w:r>
      <w:proofErr w:type="spellEnd"/>
      <w:r>
        <w:rPr>
          <w:iCs/>
          <w:color w:val="000000"/>
          <w:lang w:val="en-US"/>
        </w:rPr>
        <w:t xml:space="preserve"> </w:t>
      </w:r>
      <w:r w:rsidRPr="001E6538">
        <w:rPr>
          <w:i/>
          <w:color w:val="000000"/>
          <w:lang w:val="en-US"/>
        </w:rPr>
        <w:t>(</w:t>
      </w:r>
      <w:r w:rsidRPr="001E6538">
        <w:rPr>
          <w:i/>
          <w:color w:val="000000"/>
        </w:rPr>
        <w:t>negati</w:t>
      </w:r>
      <w:proofErr w:type="spellStart"/>
      <w:r w:rsidRPr="001E6538">
        <w:rPr>
          <w:i/>
          <w:color w:val="000000"/>
          <w:lang w:val="en-US"/>
        </w:rPr>
        <w:t>ve</w:t>
      </w:r>
      <w:proofErr w:type="spellEnd"/>
      <w:r w:rsidRPr="001E6538">
        <w:rPr>
          <w:i/>
          <w:color w:val="000000"/>
          <w:lang w:val="en-US"/>
        </w:rPr>
        <w:t>)</w:t>
      </w:r>
      <w:r w:rsidRPr="00DC1C1B">
        <w:rPr>
          <w:iCs/>
          <w:color w:val="000000"/>
        </w:rPr>
        <w:t xml:space="preserve"> </w:t>
      </w:r>
      <w:r>
        <w:rPr>
          <w:iCs/>
          <w:color w:val="000000"/>
          <w:lang w:val="en-US"/>
        </w:rPr>
        <w:t>pada</w:t>
      </w:r>
      <w:r w:rsidRPr="00DC1C1B">
        <w:rPr>
          <w:iCs/>
          <w:color w:val="000000"/>
        </w:rPr>
        <w:t xml:space="preserve"> bentuk </w:t>
      </w:r>
      <w:proofErr w:type="spellStart"/>
      <w:r>
        <w:rPr>
          <w:iCs/>
          <w:color w:val="000000"/>
          <w:lang w:val="en-US"/>
        </w:rPr>
        <w:t>fisik</w:t>
      </w:r>
      <w:proofErr w:type="spellEnd"/>
      <w:r w:rsidRPr="00DC1C1B">
        <w:rPr>
          <w:iCs/>
          <w:color w:val="000000"/>
        </w:rPr>
        <w:t xml:space="preserve"> </w:t>
      </w:r>
      <w:proofErr w:type="spellStart"/>
      <w:r>
        <w:rPr>
          <w:iCs/>
          <w:color w:val="000000"/>
          <w:lang w:val="en-US"/>
        </w:rPr>
        <w:t>serta</w:t>
      </w:r>
      <w:proofErr w:type="spellEnd"/>
      <w:r w:rsidRPr="00DC1C1B">
        <w:rPr>
          <w:iCs/>
          <w:color w:val="000000"/>
        </w:rPr>
        <w:t xml:space="preserve"> </w:t>
      </w:r>
      <w:proofErr w:type="spellStart"/>
      <w:r>
        <w:rPr>
          <w:iCs/>
          <w:color w:val="000000"/>
          <w:lang w:val="en-US"/>
        </w:rPr>
        <w:t>tingkah</w:t>
      </w:r>
      <w:proofErr w:type="spellEnd"/>
      <w:r>
        <w:rPr>
          <w:iCs/>
          <w:color w:val="000000"/>
          <w:lang w:val="en-US"/>
        </w:rPr>
        <w:t xml:space="preserve"> </w:t>
      </w:r>
      <w:proofErr w:type="spellStart"/>
      <w:r>
        <w:rPr>
          <w:iCs/>
          <w:color w:val="000000"/>
          <w:lang w:val="en-US"/>
        </w:rPr>
        <w:t>laku</w:t>
      </w:r>
      <w:proofErr w:type="spellEnd"/>
      <w:r w:rsidRPr="00DC1C1B">
        <w:rPr>
          <w:iCs/>
          <w:color w:val="000000"/>
        </w:rPr>
        <w:t xml:space="preserve"> yang membuatnya merasa </w:t>
      </w:r>
      <w:proofErr w:type="spellStart"/>
      <w:r>
        <w:rPr>
          <w:iCs/>
          <w:color w:val="000000"/>
          <w:lang w:val="en-US"/>
        </w:rPr>
        <w:t>kurang</w:t>
      </w:r>
      <w:proofErr w:type="spellEnd"/>
      <w:r>
        <w:rPr>
          <w:iCs/>
          <w:color w:val="000000"/>
          <w:lang w:val="en-US"/>
        </w:rPr>
        <w:t xml:space="preserve"> </w:t>
      </w:r>
      <w:proofErr w:type="spellStart"/>
      <w:r>
        <w:rPr>
          <w:iCs/>
          <w:color w:val="000000"/>
          <w:lang w:val="en-US"/>
        </w:rPr>
        <w:t>percaya</w:t>
      </w:r>
      <w:proofErr w:type="spellEnd"/>
      <w:r>
        <w:rPr>
          <w:iCs/>
          <w:color w:val="000000"/>
          <w:lang w:val="en-US"/>
        </w:rPr>
        <w:t xml:space="preserve"> </w:t>
      </w:r>
      <w:proofErr w:type="spellStart"/>
      <w:r>
        <w:rPr>
          <w:iCs/>
          <w:color w:val="000000"/>
          <w:lang w:val="en-US"/>
        </w:rPr>
        <w:t>diri</w:t>
      </w:r>
      <w:proofErr w:type="spellEnd"/>
      <w:r w:rsidRPr="00DC1C1B">
        <w:rPr>
          <w:iCs/>
          <w:color w:val="000000"/>
        </w:rPr>
        <w:t xml:space="preserve">, malu dan suka menutup diri. </w:t>
      </w:r>
      <w:r w:rsidRPr="00DC1C1B">
        <w:rPr>
          <w:iCs/>
        </w:rPr>
        <w:t>Berdasarkan</w:t>
      </w:r>
      <w:r w:rsidRPr="00DC1C1B">
        <w:rPr>
          <w:iCs/>
          <w:color w:val="000000"/>
        </w:rPr>
        <w:t xml:space="preserve"> </w:t>
      </w:r>
      <w:proofErr w:type="spellStart"/>
      <w:r>
        <w:rPr>
          <w:iCs/>
          <w:color w:val="000000"/>
          <w:lang w:val="en-US"/>
        </w:rPr>
        <w:t>penjelasab</w:t>
      </w:r>
      <w:proofErr w:type="spellEnd"/>
      <w:r w:rsidRPr="00DC1C1B">
        <w:rPr>
          <w:iCs/>
          <w:color w:val="000000"/>
        </w:rPr>
        <w:t xml:space="preserve"> tersebut merujuk pada ketakutan </w:t>
      </w:r>
      <w:proofErr w:type="spellStart"/>
      <w:r>
        <w:rPr>
          <w:iCs/>
          <w:color w:val="000000"/>
          <w:lang w:val="en-US"/>
        </w:rPr>
        <w:t>akan</w:t>
      </w:r>
      <w:proofErr w:type="spellEnd"/>
      <w:r>
        <w:rPr>
          <w:iCs/>
          <w:color w:val="000000"/>
          <w:lang w:val="en-US"/>
        </w:rPr>
        <w:t xml:space="preserve"> </w:t>
      </w:r>
      <w:proofErr w:type="spellStart"/>
      <w:r>
        <w:rPr>
          <w:iCs/>
          <w:color w:val="000000"/>
          <w:lang w:val="en-US"/>
        </w:rPr>
        <w:t>penilaian</w:t>
      </w:r>
      <w:proofErr w:type="spellEnd"/>
      <w:r>
        <w:rPr>
          <w:iCs/>
          <w:color w:val="000000"/>
          <w:lang w:val="en-US"/>
        </w:rPr>
        <w:t xml:space="preserve"> </w:t>
      </w:r>
      <w:r w:rsidRPr="0057100E">
        <w:rPr>
          <w:i/>
          <w:color w:val="000000"/>
          <w:lang w:val="en-US"/>
        </w:rPr>
        <w:t>negative</w:t>
      </w:r>
      <w:r w:rsidRPr="00DC1C1B">
        <w:rPr>
          <w:iCs/>
          <w:color w:val="000000"/>
        </w:rPr>
        <w:t xml:space="preserve"> </w:t>
      </w:r>
      <w:r>
        <w:rPr>
          <w:iCs/>
          <w:color w:val="000000"/>
          <w:lang w:val="en-US"/>
        </w:rPr>
        <w:t>pada</w:t>
      </w:r>
      <w:r w:rsidRPr="00DC1C1B">
        <w:rPr>
          <w:iCs/>
          <w:color w:val="000000"/>
        </w:rPr>
        <w:t xml:space="preserve"> segi fisik dan perilaku individu</w:t>
      </w:r>
      <w:r>
        <w:rPr>
          <w:iCs/>
          <w:color w:val="000000"/>
          <w:lang w:val="en-US"/>
        </w:rPr>
        <w:t xml:space="preserve"> </w:t>
      </w:r>
      <w:r>
        <w:rPr>
          <w:iCs/>
          <w:color w:val="000000"/>
          <w:lang w:val="en-US"/>
        </w:rPr>
        <w:fldChar w:fldCharType="begin" w:fldLock="1"/>
      </w:r>
      <w:r>
        <w:rPr>
          <w:iCs/>
          <w:color w:val="000000"/>
          <w:lang w:val="en-US"/>
        </w:rPr>
        <w:instrText>ADDIN CSL_CITATION {"citationItems":[{"id":"ITEM-1","itemData":{"author":[{"dropping-particle":"","family":"Anisykurli","given":"Mutiara Insani","non-dropping-particle":"","parse-names":false,"suffix":""},{"dropping-particle":"","family":"Ariyanto","given":"Eko April","non-dropping-particle":"","parse-names":false,"suffix":""},{"dropping-particle":"","family":"Muslikah","given":"Etik Darul","non-dropping-particle":"","parse-names":false,"suffix":""}],"id":"ITEM-1","issue":"3","issued":{"date-parts":[["2022"]]},"title":"Kecemasan sosial pada remaja di Surabaya Pendahuluan","type":"article-journal","volume":"2"},"uris":["http://www.mendeley.com/documents/?uuid=88ac4167-4ab6-46aa-aa52-7f62f739dca0","http://www.mendeley.com/documents/?uuid=49cc6cdf-f1d3-45c4-9357-81712c4e622c"]}],"mendeley":{"formattedCitation":"[4]","plainTextFormattedCitation":"[4]","previouslyFormattedCitation":"[4]"},"properties":{"noteIndex":0},"schema":"https://github.com/citation-style-language/schema/raw/master/csl-citation.json"}</w:instrText>
      </w:r>
      <w:r>
        <w:rPr>
          <w:iCs/>
          <w:color w:val="000000"/>
          <w:lang w:val="en-US"/>
        </w:rPr>
        <w:fldChar w:fldCharType="separate"/>
      </w:r>
      <w:r w:rsidRPr="00DC1C1B">
        <w:rPr>
          <w:iCs/>
          <w:noProof/>
          <w:color w:val="000000"/>
          <w:lang w:val="en-US"/>
        </w:rPr>
        <w:t>[4]</w:t>
      </w:r>
      <w:r>
        <w:rPr>
          <w:iCs/>
          <w:color w:val="000000"/>
          <w:lang w:val="en-US"/>
        </w:rPr>
        <w:fldChar w:fldCharType="end"/>
      </w:r>
      <w:r w:rsidRPr="00DC1C1B">
        <w:rPr>
          <w:iCs/>
          <w:color w:val="000000"/>
        </w:rPr>
        <w:t>.</w:t>
      </w:r>
      <w:r>
        <w:rPr>
          <w:iCs/>
          <w:color w:val="000000"/>
          <w:lang w:val="en-US"/>
        </w:rPr>
        <w:t xml:space="preserve"> </w:t>
      </w:r>
      <w:proofErr w:type="spellStart"/>
      <w:r>
        <w:rPr>
          <w:color w:val="000000"/>
          <w:lang w:val="en-US"/>
        </w:rPr>
        <w:t>Sejalan</w:t>
      </w:r>
      <w:proofErr w:type="spellEnd"/>
      <w:r>
        <w:rPr>
          <w:color w:val="000000"/>
        </w:rPr>
        <w:t xml:space="preserve"> </w:t>
      </w:r>
      <w:r>
        <w:t>dengan</w:t>
      </w:r>
      <w:r>
        <w:rPr>
          <w:color w:val="000000"/>
        </w:rPr>
        <w:t xml:space="preserve"> </w:t>
      </w:r>
      <w:proofErr w:type="spellStart"/>
      <w:r>
        <w:rPr>
          <w:color w:val="000000"/>
          <w:lang w:val="en-US"/>
        </w:rPr>
        <w:t>temuan</w:t>
      </w:r>
      <w:proofErr w:type="spellEnd"/>
      <w:r>
        <w:rPr>
          <w:color w:val="000000"/>
          <w:lang w:val="en-US"/>
        </w:rPr>
        <w:t xml:space="preserve"> </w:t>
      </w:r>
      <w:proofErr w:type="spellStart"/>
      <w:r>
        <w:rPr>
          <w:color w:val="000000"/>
          <w:lang w:val="en-US"/>
        </w:rPr>
        <w:t>dalam</w:t>
      </w:r>
      <w:proofErr w:type="spellEnd"/>
      <w:r>
        <w:rPr>
          <w:color w:val="000000"/>
          <w:lang w:val="en-US"/>
        </w:rPr>
        <w:t xml:space="preserve"> </w:t>
      </w:r>
      <w:r>
        <w:rPr>
          <w:color w:val="000000"/>
        </w:rPr>
        <w:t xml:space="preserve">penelitian </w:t>
      </w:r>
      <w:proofErr w:type="spellStart"/>
      <w:r>
        <w:rPr>
          <w:color w:val="000000"/>
          <w:lang w:val="en-US"/>
        </w:rPr>
        <w:t>Yustika</w:t>
      </w:r>
      <w:proofErr w:type="spellEnd"/>
      <w:r>
        <w:rPr>
          <w:color w:val="000000"/>
          <w:lang w:val="en-US"/>
        </w:rPr>
        <w:t xml:space="preserve"> </w:t>
      </w:r>
      <w:proofErr w:type="spellStart"/>
      <w:r>
        <w:rPr>
          <w:color w:val="000000"/>
          <w:lang w:val="en-US"/>
        </w:rPr>
        <w:t>menunjukkan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mayoritas</w:t>
      </w:r>
      <w:proofErr w:type="spellEnd"/>
      <w:r>
        <w:rPr>
          <w:color w:val="000000"/>
          <w:lang w:val="en-US"/>
        </w:rPr>
        <w:t xml:space="preserve"> </w:t>
      </w:r>
      <w:proofErr w:type="spellStart"/>
      <w:r>
        <w:rPr>
          <w:color w:val="000000"/>
          <w:lang w:val="en-US"/>
        </w:rPr>
        <w:t>subjek</w:t>
      </w:r>
      <w:proofErr w:type="spellEnd"/>
      <w:r>
        <w:rPr>
          <w:color w:val="000000"/>
          <w:lang w:val="en-US"/>
        </w:rPr>
        <w:t xml:space="preserve"> (72,6%) </w:t>
      </w:r>
      <w:proofErr w:type="spellStart"/>
      <w:r>
        <w:rPr>
          <w:color w:val="000000"/>
          <w:lang w:val="en-US"/>
        </w:rPr>
        <w:t>merasa</w:t>
      </w:r>
      <w:proofErr w:type="spellEnd"/>
      <w:r>
        <w:rPr>
          <w:color w:val="000000"/>
          <w:lang w:val="en-US"/>
        </w:rPr>
        <w:t xml:space="preserve"> </w:t>
      </w:r>
      <w:proofErr w:type="spellStart"/>
      <w:r>
        <w:rPr>
          <w:color w:val="000000"/>
          <w:lang w:val="en-US"/>
        </w:rPr>
        <w:t>kesepian</w:t>
      </w:r>
      <w:proofErr w:type="spellEnd"/>
      <w:r>
        <w:rPr>
          <w:color w:val="000000"/>
          <w:lang w:val="en-US"/>
        </w:rPr>
        <w:t xml:space="preserve"> dan </w:t>
      </w:r>
      <w:proofErr w:type="spellStart"/>
      <w:r>
        <w:rPr>
          <w:color w:val="000000"/>
          <w:lang w:val="en-US"/>
        </w:rPr>
        <w:t>terisolasi</w:t>
      </w:r>
      <w:proofErr w:type="spellEnd"/>
      <w:r>
        <w:rPr>
          <w:color w:val="000000"/>
          <w:lang w:val="en-US"/>
        </w:rPr>
        <w:t xml:space="preserve"> </w:t>
      </w:r>
      <w:proofErr w:type="spellStart"/>
      <w:r>
        <w:rPr>
          <w:color w:val="000000"/>
          <w:lang w:val="en-US"/>
        </w:rPr>
        <w:t>saat</w:t>
      </w:r>
      <w:proofErr w:type="spellEnd"/>
      <w:r>
        <w:rPr>
          <w:color w:val="000000"/>
          <w:lang w:val="en-US"/>
        </w:rPr>
        <w:t xml:space="preserve"> </w:t>
      </w:r>
      <w:proofErr w:type="spellStart"/>
      <w:r>
        <w:rPr>
          <w:color w:val="000000"/>
          <w:lang w:val="en-US"/>
        </w:rPr>
        <w:t>berada</w:t>
      </w:r>
      <w:proofErr w:type="spellEnd"/>
      <w:r>
        <w:rPr>
          <w:color w:val="000000"/>
          <w:lang w:val="en-US"/>
        </w:rPr>
        <w:t xml:space="preserve"> di </w:t>
      </w:r>
      <w:proofErr w:type="spellStart"/>
      <w:r>
        <w:rPr>
          <w:color w:val="000000"/>
          <w:lang w:val="en-US"/>
        </w:rPr>
        <w:t>lingkungan</w:t>
      </w:r>
      <w:proofErr w:type="spellEnd"/>
      <w:r>
        <w:rPr>
          <w:color w:val="000000"/>
          <w:lang w:val="en-US"/>
        </w:rPr>
        <w:t xml:space="preserve"> yang </w:t>
      </w:r>
      <w:proofErr w:type="spellStart"/>
      <w:r>
        <w:rPr>
          <w:color w:val="000000"/>
          <w:lang w:val="en-US"/>
        </w:rPr>
        <w:t>baru</w:t>
      </w:r>
      <w:proofErr w:type="spellEnd"/>
      <w:r>
        <w:rPr>
          <w:color w:val="000000"/>
          <w:lang w:val="en-US"/>
        </w:rPr>
        <w:t xml:space="preserve">, </w:t>
      </w:r>
      <w:proofErr w:type="spellStart"/>
      <w:r>
        <w:rPr>
          <w:color w:val="000000"/>
          <w:lang w:val="en-US"/>
        </w:rPr>
        <w:t>sepertiga</w:t>
      </w:r>
      <w:proofErr w:type="spellEnd"/>
      <w:r>
        <w:rPr>
          <w:color w:val="000000"/>
          <w:lang w:val="en-US"/>
        </w:rPr>
        <w:t xml:space="preserve"> </w:t>
      </w:r>
      <w:proofErr w:type="spellStart"/>
      <w:r>
        <w:rPr>
          <w:color w:val="000000"/>
          <w:lang w:val="en-US"/>
        </w:rPr>
        <w:t>subjek</w:t>
      </w:r>
      <w:proofErr w:type="spellEnd"/>
      <w:r>
        <w:rPr>
          <w:color w:val="000000"/>
          <w:lang w:val="en-US"/>
        </w:rPr>
        <w:t xml:space="preserve"> (30,2%) </w:t>
      </w:r>
      <w:proofErr w:type="spellStart"/>
      <w:r>
        <w:rPr>
          <w:color w:val="000000"/>
          <w:lang w:val="en-US"/>
        </w:rPr>
        <w:t>merasa</w:t>
      </w:r>
      <w:proofErr w:type="spellEnd"/>
      <w:r>
        <w:rPr>
          <w:color w:val="000000"/>
          <w:lang w:val="en-US"/>
        </w:rPr>
        <w:t xml:space="preserve"> orang-orang di </w:t>
      </w:r>
      <w:proofErr w:type="spellStart"/>
      <w:r>
        <w:rPr>
          <w:color w:val="000000"/>
          <w:lang w:val="en-US"/>
        </w:rPr>
        <w:t>sekitar</w:t>
      </w:r>
      <w:proofErr w:type="spellEnd"/>
      <w:r>
        <w:rPr>
          <w:color w:val="000000"/>
          <w:lang w:val="en-US"/>
        </w:rPr>
        <w:t xml:space="preserve"> </w:t>
      </w:r>
      <w:proofErr w:type="spellStart"/>
      <w:r>
        <w:rPr>
          <w:color w:val="000000"/>
          <w:lang w:val="en-US"/>
        </w:rPr>
        <w:t>mereka</w:t>
      </w:r>
      <w:proofErr w:type="spellEnd"/>
      <w:r>
        <w:rPr>
          <w:color w:val="000000"/>
          <w:lang w:val="en-US"/>
        </w:rPr>
        <w:t xml:space="preserve"> </w:t>
      </w:r>
      <w:proofErr w:type="spellStart"/>
      <w:r>
        <w:rPr>
          <w:color w:val="000000"/>
          <w:lang w:val="en-US"/>
        </w:rPr>
        <w:t>tidak</w:t>
      </w:r>
      <w:proofErr w:type="spellEnd"/>
      <w:r>
        <w:rPr>
          <w:color w:val="000000"/>
          <w:lang w:val="en-US"/>
        </w:rPr>
        <w:t xml:space="preserve"> </w:t>
      </w:r>
      <w:proofErr w:type="spellStart"/>
      <w:r>
        <w:rPr>
          <w:color w:val="000000"/>
          <w:lang w:val="en-US"/>
        </w:rPr>
        <w:t>menerima</w:t>
      </w:r>
      <w:proofErr w:type="spellEnd"/>
      <w:r>
        <w:rPr>
          <w:color w:val="000000"/>
          <w:lang w:val="en-US"/>
        </w:rPr>
        <w:t xml:space="preserve"> </w:t>
      </w:r>
      <w:proofErr w:type="spellStart"/>
      <w:r>
        <w:rPr>
          <w:color w:val="000000"/>
          <w:lang w:val="en-US"/>
        </w:rPr>
        <w:t>kekurangan</w:t>
      </w:r>
      <w:proofErr w:type="spellEnd"/>
      <w:r>
        <w:rPr>
          <w:color w:val="000000"/>
          <w:lang w:val="en-US"/>
        </w:rPr>
        <w:t xml:space="preserve"> </w:t>
      </w:r>
      <w:proofErr w:type="spellStart"/>
      <w:r>
        <w:rPr>
          <w:color w:val="000000"/>
          <w:lang w:val="en-US"/>
        </w:rPr>
        <w:t>mereka</w:t>
      </w:r>
      <w:proofErr w:type="spellEnd"/>
      <w:r>
        <w:rPr>
          <w:color w:val="000000"/>
          <w:lang w:val="en-US"/>
        </w:rPr>
        <w:t xml:space="preserve">, </w:t>
      </w:r>
      <w:proofErr w:type="spellStart"/>
      <w:r>
        <w:rPr>
          <w:color w:val="000000"/>
          <w:lang w:val="en-US"/>
        </w:rPr>
        <w:t>subjek</w:t>
      </w:r>
      <w:proofErr w:type="spellEnd"/>
      <w:r>
        <w:rPr>
          <w:color w:val="000000"/>
          <w:lang w:val="en-US"/>
        </w:rPr>
        <w:t xml:space="preserve"> </w:t>
      </w:r>
      <w:proofErr w:type="spellStart"/>
      <w:r>
        <w:rPr>
          <w:color w:val="000000"/>
          <w:lang w:val="en-US"/>
        </w:rPr>
        <w:t>merasa</w:t>
      </w:r>
      <w:proofErr w:type="spellEnd"/>
      <w:r>
        <w:rPr>
          <w:color w:val="000000"/>
          <w:lang w:val="en-US"/>
        </w:rPr>
        <w:t xml:space="preserve"> </w:t>
      </w:r>
      <w:proofErr w:type="spellStart"/>
      <w:r>
        <w:rPr>
          <w:color w:val="000000"/>
          <w:lang w:val="en-US"/>
        </w:rPr>
        <w:t>teman-temannya</w:t>
      </w:r>
      <w:proofErr w:type="spellEnd"/>
      <w:r>
        <w:rPr>
          <w:color w:val="000000"/>
          <w:lang w:val="en-US"/>
        </w:rPr>
        <w:t xml:space="preserve"> </w:t>
      </w:r>
      <w:proofErr w:type="spellStart"/>
      <w:r>
        <w:rPr>
          <w:color w:val="000000"/>
          <w:lang w:val="en-US"/>
        </w:rPr>
        <w:t>memiki</w:t>
      </w:r>
      <w:proofErr w:type="spellEnd"/>
      <w:r>
        <w:rPr>
          <w:color w:val="000000"/>
          <w:lang w:val="en-US"/>
        </w:rPr>
        <w:t xml:space="preserve"> </w:t>
      </w:r>
      <w:proofErr w:type="spellStart"/>
      <w:r>
        <w:rPr>
          <w:color w:val="000000"/>
          <w:lang w:val="en-US"/>
        </w:rPr>
        <w:t>pemikiran</w:t>
      </w:r>
      <w:proofErr w:type="spellEnd"/>
      <w:r>
        <w:rPr>
          <w:color w:val="000000"/>
          <w:lang w:val="en-US"/>
        </w:rPr>
        <w:t xml:space="preserve"> </w:t>
      </w:r>
      <w:proofErr w:type="spellStart"/>
      <w:r>
        <w:rPr>
          <w:color w:val="000000"/>
          <w:lang w:val="en-US"/>
        </w:rPr>
        <w:t>kurang</w:t>
      </w:r>
      <w:proofErr w:type="spellEnd"/>
      <w:r>
        <w:rPr>
          <w:color w:val="000000"/>
          <w:lang w:val="en-US"/>
        </w:rPr>
        <w:t xml:space="preserve"> </w:t>
      </w:r>
      <w:proofErr w:type="spellStart"/>
      <w:r>
        <w:rPr>
          <w:color w:val="000000"/>
          <w:lang w:val="en-US"/>
        </w:rPr>
        <w:t>baik</w:t>
      </w:r>
      <w:proofErr w:type="spellEnd"/>
      <w:r>
        <w:rPr>
          <w:color w:val="000000"/>
          <w:lang w:val="en-US"/>
        </w:rPr>
        <w:t xml:space="preserve"> </w:t>
      </w:r>
      <w:proofErr w:type="spellStart"/>
      <w:r>
        <w:rPr>
          <w:color w:val="000000"/>
          <w:lang w:val="en-US"/>
        </w:rPr>
        <w:t>tentang</w:t>
      </w:r>
      <w:proofErr w:type="spellEnd"/>
      <w:r>
        <w:rPr>
          <w:color w:val="000000"/>
          <w:lang w:val="en-US"/>
        </w:rPr>
        <w:t xml:space="preserve"> </w:t>
      </w:r>
      <w:proofErr w:type="spellStart"/>
      <w:r>
        <w:rPr>
          <w:color w:val="000000"/>
          <w:lang w:val="en-US"/>
        </w:rPr>
        <w:t>diri</w:t>
      </w:r>
      <w:proofErr w:type="spellEnd"/>
      <w:r>
        <w:rPr>
          <w:color w:val="000000"/>
          <w:lang w:val="en-US"/>
        </w:rPr>
        <w:t xml:space="preserve"> </w:t>
      </w:r>
      <w:proofErr w:type="spellStart"/>
      <w:r>
        <w:rPr>
          <w:color w:val="000000"/>
          <w:lang w:val="en-US"/>
        </w:rPr>
        <w:t>mereka</w:t>
      </w:r>
      <w:proofErr w:type="spellEnd"/>
      <w:r>
        <w:rPr>
          <w:color w:val="000000"/>
          <w:lang w:val="en-US"/>
        </w:rPr>
        <w:t xml:space="preserve"> (43,6%), </w:t>
      </w:r>
      <w:proofErr w:type="spellStart"/>
      <w:r>
        <w:rPr>
          <w:color w:val="000000"/>
          <w:lang w:val="en-US"/>
        </w:rPr>
        <w:t>merasa</w:t>
      </w:r>
      <w:proofErr w:type="spellEnd"/>
      <w:r>
        <w:rPr>
          <w:color w:val="000000"/>
          <w:lang w:val="en-US"/>
        </w:rPr>
        <w:t xml:space="preserve"> </w:t>
      </w:r>
      <w:proofErr w:type="spellStart"/>
      <w:r>
        <w:rPr>
          <w:color w:val="000000"/>
          <w:lang w:val="en-US"/>
        </w:rPr>
        <w:t>penampilannya</w:t>
      </w:r>
      <w:proofErr w:type="spellEnd"/>
      <w:r>
        <w:rPr>
          <w:color w:val="000000"/>
          <w:lang w:val="en-US"/>
        </w:rPr>
        <w:t xml:space="preserve"> </w:t>
      </w:r>
      <w:proofErr w:type="spellStart"/>
      <w:r>
        <w:rPr>
          <w:color w:val="000000"/>
          <w:lang w:val="en-US"/>
        </w:rPr>
        <w:t>kurang</w:t>
      </w:r>
      <w:proofErr w:type="spellEnd"/>
      <w:r>
        <w:rPr>
          <w:color w:val="000000"/>
          <w:lang w:val="en-US"/>
        </w:rPr>
        <w:t xml:space="preserve"> </w:t>
      </w:r>
      <w:proofErr w:type="spellStart"/>
      <w:r>
        <w:rPr>
          <w:color w:val="000000"/>
          <w:lang w:val="en-US"/>
        </w:rPr>
        <w:t>menarik</w:t>
      </w:r>
      <w:proofErr w:type="spellEnd"/>
      <w:r>
        <w:rPr>
          <w:color w:val="000000"/>
          <w:lang w:val="en-US"/>
        </w:rPr>
        <w:t xml:space="preserve"> </w:t>
      </w:r>
      <w:proofErr w:type="spellStart"/>
      <w:r>
        <w:rPr>
          <w:color w:val="000000"/>
          <w:lang w:val="en-US"/>
        </w:rPr>
        <w:t>dibanding</w:t>
      </w:r>
      <w:proofErr w:type="spellEnd"/>
      <w:r>
        <w:rPr>
          <w:color w:val="000000"/>
          <w:lang w:val="en-US"/>
        </w:rPr>
        <w:t xml:space="preserve"> orang lain (76,1%) dan 94% </w:t>
      </w:r>
      <w:proofErr w:type="spellStart"/>
      <w:r>
        <w:rPr>
          <w:color w:val="000000"/>
          <w:lang w:val="en-US"/>
        </w:rPr>
        <w:t>dari</w:t>
      </w:r>
      <w:proofErr w:type="spellEnd"/>
      <w:r>
        <w:rPr>
          <w:color w:val="000000"/>
          <w:lang w:val="en-US"/>
        </w:rPr>
        <w:t xml:space="preserve"> </w:t>
      </w:r>
      <w:proofErr w:type="spellStart"/>
      <w:r>
        <w:rPr>
          <w:color w:val="000000"/>
          <w:lang w:val="en-US"/>
        </w:rPr>
        <w:t>keseluruhan</w:t>
      </w:r>
      <w:proofErr w:type="spellEnd"/>
      <w:r>
        <w:rPr>
          <w:color w:val="000000"/>
          <w:lang w:val="en-US"/>
        </w:rPr>
        <w:t xml:space="preserve"> </w:t>
      </w:r>
      <w:proofErr w:type="spellStart"/>
      <w:r>
        <w:rPr>
          <w:color w:val="000000"/>
          <w:lang w:val="en-US"/>
        </w:rPr>
        <w:t>berfokus</w:t>
      </w:r>
      <w:proofErr w:type="spellEnd"/>
      <w:r>
        <w:rPr>
          <w:color w:val="000000"/>
          <w:lang w:val="en-US"/>
        </w:rPr>
        <w:t xml:space="preserve"> pada </w:t>
      </w:r>
      <w:proofErr w:type="spellStart"/>
      <w:r>
        <w:rPr>
          <w:color w:val="000000"/>
          <w:lang w:val="en-US"/>
        </w:rPr>
        <w:t>penampilan</w:t>
      </w:r>
      <w:proofErr w:type="spellEnd"/>
      <w:r>
        <w:rPr>
          <w:color w:val="000000"/>
          <w:lang w:val="en-US"/>
        </w:rPr>
        <w:t xml:space="preserve"> </w:t>
      </w:r>
      <w:proofErr w:type="spellStart"/>
      <w:r>
        <w:rPr>
          <w:color w:val="000000"/>
          <w:lang w:val="en-US"/>
        </w:rPr>
        <w:t>diri</w:t>
      </w:r>
      <w:proofErr w:type="spellEnd"/>
      <w:r>
        <w:rPr>
          <w:color w:val="000000"/>
          <w:lang w:val="en-US"/>
        </w:rPr>
        <w:t xml:space="preserve"> </w:t>
      </w:r>
      <w:proofErr w:type="spellStart"/>
      <w:r>
        <w:rPr>
          <w:color w:val="000000"/>
          <w:lang w:val="en-US"/>
        </w:rPr>
        <w:t>mereka</w:t>
      </w:r>
      <w:proofErr w:type="spellEnd"/>
      <w:r>
        <w:rPr>
          <w:color w:val="000000"/>
          <w:lang w:val="en-US"/>
        </w:rPr>
        <w:t xml:space="preserve"> </w:t>
      </w:r>
      <w:r>
        <w:rPr>
          <w:color w:val="000000"/>
          <w:lang w:val="en-US"/>
        </w:rPr>
        <w:fldChar w:fldCharType="begin" w:fldLock="1"/>
      </w:r>
      <w:r>
        <w:rPr>
          <w:color w:val="000000"/>
          <w:lang w:val="en-US"/>
        </w:rPr>
        <w:instrText>ADDIN CSL_CITATION {"citationItems":[{"id":"ITEM-1","itemData":{"abstract":"Kesepian berkaitan dengan persepsi subjektif dan keinginan untuk hubungan sosial yang bermakna. Remaja memiliki tugas mengembangkan keterampilan komunikasi dalam tugas perkembangan agar tidak menghadapi masalah dalam kehidupan sosialnya, namun remaja akhir kerap mengalami kecemasan pada saat berkomunikasi dan bergaul dengan temannya Penelitian ini bertujuan untuk mengetahui apakah ada peran kesepian pada kecemasan sosial remaja. Melalui survey non eksperimental terhadap 233 remaja akhir di Kabupaten Tangerang dengan menggunakan alat ukur social anxiety scale for adolescents (La Greca, 1998) untuk mengukur kecemasan sosial dan UCLA Loneliness Scale version 3 (1996) untuk mengukur kesepian. Hasil penelitian menunjukkan kesepian berpengaruh positif secara signifikan terhadap kecemasan social. Artinya semakin tinggi kesepian seseorang semakin tinggi kecemasan sosialnya","author":[{"dropping-particle":"","family":"Yustika","given":"Vira Amalia","non-dropping-particle":"","parse-names":false,"suffix":""}],"container-title":"MerPsy Journal","id":"ITEM-1","issue":"2","issued":{"date-parts":[["2022"]]},"title":"Peran Kesepian pada Kecemasan Sosial Remaja Akhir","type":"article-journal","volume":"14"},"uris":["http://www.mendeley.com/documents/?uuid=4ed5f6a0-b8c0-41cd-828a-de7925d34e42","http://www.mendeley.com/documents/?uuid=ac74d4fd-eac4-4e1a-9bbb-b479cbb2b359"]}],"mendeley":{"formattedCitation":"[15]","plainTextFormattedCitation":"[15]","previouslyFormattedCitation":"[15]"},"properties":{"noteIndex":0},"schema":"https://github.com/citation-style-language/schema/raw/master/csl-citation.json"}</w:instrText>
      </w:r>
      <w:r>
        <w:rPr>
          <w:color w:val="000000"/>
          <w:lang w:val="en-US"/>
        </w:rPr>
        <w:fldChar w:fldCharType="separate"/>
      </w:r>
      <w:r w:rsidRPr="00457852">
        <w:rPr>
          <w:noProof/>
          <w:color w:val="000000"/>
          <w:lang w:val="en-US"/>
        </w:rPr>
        <w:t>[15]</w:t>
      </w:r>
      <w:r>
        <w:rPr>
          <w:color w:val="000000"/>
          <w:lang w:val="en-US"/>
        </w:rPr>
        <w:fldChar w:fldCharType="end"/>
      </w:r>
      <w:r>
        <w:rPr>
          <w:color w:val="000000"/>
        </w:rPr>
        <w:t>.</w:t>
      </w:r>
    </w:p>
    <w:p w14:paraId="6D478E2C" w14:textId="77777777" w:rsidR="00D52E98" w:rsidRDefault="00BD2235" w:rsidP="00D52E98">
      <w:pPr>
        <w:pStyle w:val="Body"/>
      </w:pPr>
      <w:r>
        <w:rPr>
          <w:color w:val="000000"/>
          <w:lang w:val="en-US"/>
        </w:rPr>
        <w:t>T</w:t>
      </w:r>
      <w:r>
        <w:rPr>
          <w:color w:val="000000"/>
        </w:rPr>
        <w:t>erdapat faktor-faktor lain yang berkaitan dengan kecemasan sosial seperti cara berpikir dan fokus perhatian</w:t>
      </w:r>
      <w:r>
        <w:rPr>
          <w:color w:val="000000"/>
          <w:lang w:val="en-US"/>
        </w:rPr>
        <w:t xml:space="preserve"> </w:t>
      </w:r>
      <w:r>
        <w:rPr>
          <w:color w:val="000000"/>
          <w:lang w:val="en-US"/>
        </w:rPr>
        <w:fldChar w:fldCharType="begin" w:fldLock="1"/>
      </w:r>
      <w:r>
        <w:rPr>
          <w:color w:val="000000"/>
          <w:lang w:val="en-US"/>
        </w:rPr>
        <w:instrText>ADDIN CSL_CITATION {"citationItems":[{"id":"ITEM-1","itemData":{"ISBN":"1983060720","abstract":"Usia remaja sangat sensitif pada persoalan kecemasan sosial, terutama pada remaja akhir, yaitu dari usia 19 sampai 22 tahun. Gejala kecemasan sosial yang timbul pada remaja adalah jantung berdebar dengan cepat, sesak nafas, berkeringat, tubuh gemetar, gagap dalam berbicara, gugup, dan bingung.Kecemasan sosial remaja timbul ketika berpikir jika dirinya melakukan suatu kegiatan aakan mendapat penilaian secara berlebihan dari orang lain. Karena adanya permasalahan tersebut pada remaja Desa Selur, maka peneliti tertarik untuk meneliti tentang kecemasansosial pada remaja Desa Selur Ngrayun Ponorogo. Dari paparan tersebut dirumuskan masalah antara lain: Pertama, bagaimana bentuk-bentuk kecemasan sosial remaja di Desa Selur. Kedua, apa penyebab kecemasan sosial pada remaja di Desa Selur. Ketiga, bagaimana cara mengatasi kecemasan sosial remaja di Desa Selur. Dalam penelitian ini, peneliti menggunakan pendekatan penelitian kualitataif dengan teknik pengumpulan data berupa observasi, wawancara dan dokumentasi. Peneliti melakukan penelitian pada remaja akhir yang berjumlah lima remaja yaitu dua laki-laki dan tiga perempuan. Teknik analisis yang digunakan dalam penelitian ini adalah reduksi data, penyajian data, dan penarikan kesimpulan sementara (conclusion). Dari analisis data ditemukan: Bentuk-bentuk kecemasan sosial yang dialami oleh remaja akhir Desa Selur meliputi: cemas menghadapi situasi sosial, kesulitan berinteraksi dengan orang lain,dan tidak pecaya diri.Penyebab kecemasan sosial yang dialami remaja akhir Desa Selur meliputi: cara berpikir,kurang fokus perhatian, dan konteks evaluasi.Dalam mengatasi kecemasan sosial yang remaja lakukan adalah relaksasi, meminta nasehat orangtua dan teman sebaya, dan mengandalkan pada diri sendiri sertamempercayakan pada Allah SWT","author":[{"dropping-particle":"","family":"Yudianfi","given":"Zahra Nur","non-dropping-particle":"","parse-names":false,"suffix":""}],"id":"ITEM-1","issued":{"date-parts":[["2022"]]},"publisher":"Institut Agama Islam Negeri Ponorogo","title":"Kecemasan Sosial Pada Remaja Di Desa Selur Ngrayun Ponorogo","type":"thesis"},"uris":["http://www.mendeley.com/documents/?uuid=503f2f7d-0bad-49ae-adc8-1d63c21a4acc","http://www.mendeley.com/documents/?uuid=94f38143-6849-4967-a503-d7d416d7de55"]}],"mendeley":{"formattedCitation":"[16]","plainTextFormattedCitation":"[16]","previouslyFormattedCitation":"[16]"},"properties":{"noteIndex":0},"schema":"https://github.com/citation-style-language/schema/raw/master/csl-citation.json"}</w:instrText>
      </w:r>
      <w:r>
        <w:rPr>
          <w:color w:val="000000"/>
          <w:lang w:val="en-US"/>
        </w:rPr>
        <w:fldChar w:fldCharType="separate"/>
      </w:r>
      <w:r w:rsidRPr="00457852">
        <w:rPr>
          <w:noProof/>
          <w:color w:val="000000"/>
          <w:lang w:val="en-US"/>
        </w:rPr>
        <w:t>[16]</w:t>
      </w:r>
      <w:r>
        <w:rPr>
          <w:color w:val="000000"/>
          <w:lang w:val="en-US"/>
        </w:rPr>
        <w:fldChar w:fldCharType="end"/>
      </w:r>
      <w:r>
        <w:rPr>
          <w:color w:val="000000"/>
        </w:rPr>
        <w:t>. Beberapa ahli juga menuturkan bahwa watak, karakteristik, kognitif dan pengalaman pada individu dapat menjadi faktor terjadinya kecemasan sosial</w:t>
      </w:r>
      <w:r>
        <w:rPr>
          <w:color w:val="000000"/>
          <w:lang w:val="en-US"/>
        </w:rPr>
        <w:t xml:space="preserve"> </w:t>
      </w:r>
      <w:r>
        <w:rPr>
          <w:color w:val="000000"/>
          <w:lang w:val="en-US"/>
        </w:rPr>
        <w:fldChar w:fldCharType="begin" w:fldLock="1"/>
      </w:r>
      <w:r>
        <w:rPr>
          <w:color w:val="000000"/>
          <w:lang w:val="en-US"/>
        </w:rPr>
        <w:instrText>ADDIN CSL_CITATION {"citationItems":[{"id":"ITEM-1","itemData":{"DOI":"10.18860/egalita.v17i2.16323","abstract":"Penelitian ini bertujuan untuk mengetahui hubungan antara body image dengan kecemasan sosial pada remaja perempuan di Kota Makassar. Responden dalam penelitian ini adalah 355 orang berjenis kelamin perempuan yang berusia 17-22 tahun yang berdomisili di Kota Makassar. Teknik pengambilan sampling yang digunakan adalah accidental sampling. Alat ukur yang digunakan untuk body image skala MBRSQ-AS (a=0,815) dan kecemasan sosial skala SAS-A (a=0,916). Proses analisis data yang digunakan dengan menggunakan teknik Spearman Rho dengan hasil koefisien korelasi sebesar -0,133 dengan p=0,012 (p&lt;0,05). Hasil tersebut menunjukkan bahwa terdapat hubungan negatif antara variabel body image dengan kecemasan sosial remaja peremouan di Kota Makassar. Hal ini berarti bahwa semakin rendah body image maka semakin tinggi kecemasan sosial begitupun sebaliknya semakin tinggi body image maka semakin rendah kecemasan sosial yang dimiliki remaja perempuan di Kota Makassar.","author":[{"dropping-particle":"","family":"M","given":"Muhammad Nur Iksan","non-dropping-particle":"","parse-names":false,"suffix":""},{"dropping-particle":"","family":"Razak","given":"Ahmad","non-dropping-particle":"","parse-names":false,"suffix":""},{"dropping-particle":"","family":"Fakhri","given":"Nurfitriany","non-dropping-particle":"","parse-names":false,"suffix":""}],"container-title":"EGALITA : Jurnal Kesetaraan dan Keadilan Gender","id":"ITEM-1","issued":{"date-parts":[["2022"]]},"title":"Body Image Dan Kecemasan Sosial Pada Remaja Perempuan Di Kota Makassar","type":"article-journal","volume":"17"},"uris":["http://www.mendeley.com/documents/?uuid=517e07ff-746e-4797-a486-163649b20c76","http://www.mendeley.com/documents/?uuid=6fb7034e-08d1-45c1-a4ff-86fbf265b9f1"]}],"mendeley":{"formattedCitation":"[17]","plainTextFormattedCitation":"[17]","previouslyFormattedCitation":"[17]"},"properties":{"noteIndex":0},"schema":"https://github.com/citation-style-language/schema/raw/master/csl-citation.json"}</w:instrText>
      </w:r>
      <w:r>
        <w:rPr>
          <w:color w:val="000000"/>
          <w:lang w:val="en-US"/>
        </w:rPr>
        <w:fldChar w:fldCharType="separate"/>
      </w:r>
      <w:r w:rsidRPr="00457852">
        <w:rPr>
          <w:noProof/>
          <w:color w:val="000000"/>
          <w:lang w:val="en-US"/>
        </w:rPr>
        <w:t>[17]</w:t>
      </w:r>
      <w:r>
        <w:rPr>
          <w:color w:val="000000"/>
          <w:lang w:val="en-US"/>
        </w:rPr>
        <w:fldChar w:fldCharType="end"/>
      </w:r>
      <w:r>
        <w:rPr>
          <w:color w:val="000000"/>
        </w:rPr>
        <w:t>.</w:t>
      </w:r>
      <w:r>
        <w:rPr>
          <w:color w:val="000000"/>
          <w:lang w:val="en-US"/>
        </w:rPr>
        <w:t xml:space="preserve"> P</w:t>
      </w:r>
      <w:r>
        <w:rPr>
          <w:color w:val="000000"/>
        </w:rPr>
        <w:t>enyebab individu memiliki kecemasan sosial karena adanya ketidakpuasan penampilan fisik</w:t>
      </w:r>
      <w:r>
        <w:rPr>
          <w:color w:val="000000"/>
          <w:lang w:val="en-US"/>
        </w:rPr>
        <w:t xml:space="preserve"> </w:t>
      </w:r>
      <w:r>
        <w:rPr>
          <w:color w:val="000000"/>
          <w:lang w:val="en-US"/>
        </w:rPr>
        <w:fldChar w:fldCharType="begin" w:fldLock="1"/>
      </w:r>
      <w:r>
        <w:rPr>
          <w:color w:val="000000"/>
          <w:lang w:val="en-US"/>
        </w:rPr>
        <w:instrText>ADDIN CSL_CITATION {"citationItems":[{"id":"ITEM-1","itemData":{"abstract":"Social anxiety can occur at any age, the emergence of social anxiety caused by bodydissatisfaction. The purpose of this study was to determine the relationship between body dissatisfaction with tendency of women’s social anxiety in the early adult phase in Malang City. This research approach is quantitative by using product moment analysis technique, the sample was using snowball sampling technique. Sample of 270 women aged 18-25 years in Malang City. Data collection tools used the Social Anxiety Scale and Body Shape Questionnaire Scale (BSQ-34). The Social Anxiety Scale returned 33 items (Reliability = 0.956) and the BSQ-34 Scale returned 34 items (Reliability = 0.965). Based on the data analysis, the correlation coefficient value was 0.711 with a p value of 0.000 because the p value &lt;0.05, the relationship between the social expectations variable was declared significant with the body dissatisfaction variable in a direction that showed the two variables were directly proportional. The higher body dissatisfaction, the higher the social tendency, and vice versa. AbstRAK","author":[{"dropping-particle":"","family":"Permatasari","given":"Desi Rizxi","non-dropping-particle":"","parse-names":false,"suffix":""},{"dropping-particle":"","family":"D","given":"Dewanti Ruparin","non-dropping-particle":"","parse-names":false,"suffix":""},{"dropping-particle":"","family":"Khotimah","given":"Husnul","non-dropping-particle":"","parse-names":false,"suffix":""}],"container-title":"Jurnal Psikologi Tabularasa","id":"ITEM-1","issue":"2","issued":{"date-parts":[["2022"]]},"page":"180-186","title":"Body shape dissatisfaction with social anxiety tendencies in women in the early adult phase in malang city","type":"article-journal","volume":"17"},"uris":["http://www.mendeley.com/documents/?uuid=83736582-4b40-4373-8ea8-b9dfbadd9b8c","http://www.mendeley.com/documents/?uuid=c1232a33-98da-410c-9575-7c10b4889ea6"]}],"mendeley":{"formattedCitation":"[18]","plainTextFormattedCitation":"[18]","previouslyFormattedCitation":"[18]"},"properties":{"noteIndex":0},"schema":"https://github.com/citation-style-language/schema/raw/master/csl-citation.json"}</w:instrText>
      </w:r>
      <w:r>
        <w:rPr>
          <w:color w:val="000000"/>
          <w:lang w:val="en-US"/>
        </w:rPr>
        <w:fldChar w:fldCharType="separate"/>
      </w:r>
      <w:r w:rsidRPr="00457852">
        <w:rPr>
          <w:noProof/>
          <w:color w:val="000000"/>
          <w:lang w:val="en-US"/>
        </w:rPr>
        <w:t>[18]</w:t>
      </w:r>
      <w:r>
        <w:rPr>
          <w:color w:val="000000"/>
          <w:lang w:val="en-US"/>
        </w:rPr>
        <w:fldChar w:fldCharType="end"/>
      </w:r>
      <w:r>
        <w:rPr>
          <w:color w:val="000000"/>
        </w:rPr>
        <w:t>. Ketidakpuasan terhadap penampilan fisik terjadi ketika tingkat kepercayaan diri rendah, sehingga merasa takut akan penilaian negatif orang lain dan ketakutan ketika berada di lingkungan sosial</w:t>
      </w:r>
      <w:r>
        <w:rPr>
          <w:color w:val="000000"/>
          <w:lang w:val="en-US"/>
        </w:rPr>
        <w:t xml:space="preserve"> </w:t>
      </w:r>
      <w:r>
        <w:rPr>
          <w:color w:val="000000"/>
          <w:lang w:val="en-US"/>
        </w:rPr>
        <w:fldChar w:fldCharType="begin" w:fldLock="1"/>
      </w:r>
      <w:r>
        <w:rPr>
          <w:color w:val="000000"/>
          <w:lang w:val="en-US"/>
        </w:rPr>
        <w:instrText>ADDIN CSL_CITATION {"citationItems":[{"id":"ITEM-1","itemData":{"abstract":"Tujuan dari penelitian ini untuk mengetahui hubungan antara efikasi diri dan kecemasan sosial dengan menggunakan meta analisis. 19 mahasiswa dianalisis, hasil menunjukkan korelasi negatif antara efikasi diri dan kecemasan sosial, ř = 0,41; interval kepercayaan 95% sebesar 0,065 &lt; ř &lt; 0.755. Hasil mendukung hipotesis.","author":[{"dropping-particle":"","family":"Suryaningrum","given":"Cahyaning","non-dropping-particle":"","parse-names":false,"suffix":""}],"container-title":"JIPT: Jurnal Ilmiah Psikologi Terapan","id":"ITEM-1","issue":"02","issued":{"date-parts":[["2016"]]},"title":"Efikasi Diri dan Kecemasan Sosial: Studi Meta Analisis","type":"article-journal","volume":"04"},"uris":["http://www.mendeley.com/documents/?uuid=657b51ca-cc47-4066-aedf-207df8496194"]}],"mendeley":{"formattedCitation":"[19]","plainTextFormattedCitation":"[19]","previouslyFormattedCitation":"[19]"},"properties":{"noteIndex":0},"schema":"https://github.com/citation-style-language/schema/raw/master/csl-citation.json"}</w:instrText>
      </w:r>
      <w:r>
        <w:rPr>
          <w:color w:val="000000"/>
          <w:lang w:val="en-US"/>
        </w:rPr>
        <w:fldChar w:fldCharType="separate"/>
      </w:r>
      <w:r w:rsidRPr="00457852">
        <w:rPr>
          <w:noProof/>
          <w:color w:val="000000"/>
          <w:lang w:val="en-US"/>
        </w:rPr>
        <w:t>[19]</w:t>
      </w:r>
      <w:r>
        <w:rPr>
          <w:color w:val="000000"/>
          <w:lang w:val="en-US"/>
        </w:rPr>
        <w:fldChar w:fldCharType="end"/>
      </w:r>
      <w:r>
        <w:rPr>
          <w:color w:val="000000"/>
        </w:rPr>
        <w:t xml:space="preserve">. Individu yang mendapatkan penilaian negatif dari orang lain merasa tidak nyaman dengan tubuhnya dan memiliki keinginan untuk mengubah tubuhnya seperti orang lain hingga merasa puas. Ketidakpuasan </w:t>
      </w:r>
      <w:r>
        <w:rPr>
          <w:color w:val="000000"/>
          <w:lang w:val="en-US"/>
        </w:rPr>
        <w:t>pada</w:t>
      </w:r>
      <w:r>
        <w:rPr>
          <w:color w:val="000000"/>
        </w:rPr>
        <w:t xml:space="preserve"> citra tubuh dikenal dengan istilah </w:t>
      </w:r>
      <w:r w:rsidRPr="00176373">
        <w:rPr>
          <w:i/>
          <w:iCs/>
          <w:color w:val="000000"/>
        </w:rPr>
        <w:t>body dissatisfaction</w:t>
      </w:r>
      <w:r>
        <w:rPr>
          <w:color w:val="000000"/>
        </w:rPr>
        <w:t xml:space="preserve">. Menurut Cash dan Pruzinsky, bahwa </w:t>
      </w:r>
      <w:r>
        <w:rPr>
          <w:i/>
          <w:color w:val="000000"/>
        </w:rPr>
        <w:t>body dissatisfaction</w:t>
      </w:r>
      <w:r>
        <w:rPr>
          <w:color w:val="000000"/>
        </w:rPr>
        <w:t xml:space="preserve"> sebagai perasaan negatif individu terhadap tubuh yang tidak sesuai dengan bentuk tubuh ideal yang diinginkan</w:t>
      </w:r>
      <w:r>
        <w:rPr>
          <w:color w:val="000000"/>
          <w:lang w:val="en-US"/>
        </w:rPr>
        <w:t xml:space="preserve"> </w:t>
      </w:r>
      <w:r>
        <w:rPr>
          <w:color w:val="000000"/>
          <w:lang w:val="en-US"/>
        </w:rPr>
        <w:fldChar w:fldCharType="begin" w:fldLock="1"/>
      </w:r>
      <w:r>
        <w:rPr>
          <w:color w:val="000000"/>
          <w:lang w:val="en-US"/>
        </w:rPr>
        <w:instrText>ADDIN CSL_CITATION {"citationItems":[{"id":"ITEM-1","itemData":{"author":[{"dropping-particle":"","family":"Marizka","given":"Diba Shabrina","non-dropping-particle":"","parse-names":false,"suffix":""},{"dropping-particle":"","family":"Maslihah","given":"Sri","non-dropping-particle":"","parse-names":false,"suffix":""},{"dropping-particle":"","family":"Wulandari","given":"Anastasia","non-dropping-particle":"","parse-names":false,"suffix":""}],"id":"ITEM-1","issue":"2","issued":{"date-parts":[["2019"]]},"page":"56-70","title":"Bagaimana Self-Compassion Memoderasi Pengaruh Media Sosial Terhadap Ketidakpuasan Tubuh?","type":"article-journal","volume":"3"},"uris":["http://www.mendeley.com/documents/?uuid=9ea91b56-542b-43e6-b0ea-c09ad5bb23be","http://www.mendeley.com/documents/?uuid=eab82a66-8ebe-4443-87d1-b961310ba76e"]}],"mendeley":{"formattedCitation":"[20]","plainTextFormattedCitation":"[20]","previouslyFormattedCitation":"[20]"},"properties":{"noteIndex":0},"schema":"https://github.com/citation-style-language/schema/raw/master/csl-citation.json"}</w:instrText>
      </w:r>
      <w:r>
        <w:rPr>
          <w:color w:val="000000"/>
          <w:lang w:val="en-US"/>
        </w:rPr>
        <w:fldChar w:fldCharType="separate"/>
      </w:r>
      <w:r w:rsidRPr="00457852">
        <w:rPr>
          <w:noProof/>
          <w:color w:val="000000"/>
          <w:lang w:val="en-US"/>
        </w:rPr>
        <w:t>[20]</w:t>
      </w:r>
      <w:r>
        <w:rPr>
          <w:color w:val="000000"/>
          <w:lang w:val="en-US"/>
        </w:rPr>
        <w:fldChar w:fldCharType="end"/>
      </w:r>
      <w:r>
        <w:rPr>
          <w:color w:val="000000"/>
        </w:rPr>
        <w:t xml:space="preserve">. Hal tersebut terjadi ketika kondisi di mana individu merasa tidak puas dengan penampilan fisiknya yang melibatkan persepsi negatif terhadap tubuh, seperti bentuk, ukuran, dan berat badan. </w:t>
      </w:r>
    </w:p>
    <w:p w14:paraId="6F62277A" w14:textId="77777777" w:rsidR="00D52E98" w:rsidRDefault="00BD2235" w:rsidP="00D52E98">
      <w:pPr>
        <w:pStyle w:val="Body"/>
      </w:pPr>
      <w:r>
        <w:rPr>
          <w:color w:val="000000"/>
        </w:rPr>
        <w:t xml:space="preserve">Cash dan Pruzinsky </w:t>
      </w:r>
      <w:r>
        <w:rPr>
          <w:color w:val="000000"/>
          <w:lang w:val="en-US"/>
        </w:rPr>
        <w:fldChar w:fldCharType="begin" w:fldLock="1"/>
      </w:r>
      <w:r>
        <w:rPr>
          <w:color w:val="000000"/>
          <w:lang w:val="en-US"/>
        </w:rPr>
        <w:instrText>ADDIN CSL_CITATION {"citationItems":[{"id":"ITEM-1","itemData":{"author":[{"dropping-particle":"","family":"Marizka","given":"Diba Shabrina","non-dropping-particle":"","parse-names":false,"suffix":""},{"dropping-particle":"","family":"Maslihah","given":"Sri","non-dropping-particle":"","parse-names":false,"suffix":""},{"dropping-particle":"","family":"Wulandari","given":"Anastasia","non-dropping-particle":"","parse-names":false,"suffix":""}],"id":"ITEM-1","issue":"2","issued":{"date-parts":[["2019"]]},"page":"56-70","title":"Bagaimana Self-Compassion Memoderasi Pengaruh Media Sosial Terhadap Ketidakpuasan Tubuh?","type":"article-journal","volume":"3"},"uris":["http://www.mendeley.com/documents/?uuid=eab82a66-8ebe-4443-87d1-b961310ba76e","http://www.mendeley.com/documents/?uuid=9ea91b56-542b-43e6-b0ea-c09ad5bb23be"]}],"mendeley":{"formattedCitation":"[20]","plainTextFormattedCitation":"[20]","previouslyFormattedCitation":"[20]"},"properties":{"noteIndex":0},"schema":"https://github.com/citation-style-language/schema/raw/master/csl-citation.json"}</w:instrText>
      </w:r>
      <w:r>
        <w:rPr>
          <w:color w:val="000000"/>
          <w:lang w:val="en-US"/>
        </w:rPr>
        <w:fldChar w:fldCharType="separate"/>
      </w:r>
      <w:r w:rsidRPr="00457852">
        <w:rPr>
          <w:noProof/>
          <w:color w:val="000000"/>
          <w:lang w:val="en-US"/>
        </w:rPr>
        <w:t>[20]</w:t>
      </w:r>
      <w:r>
        <w:rPr>
          <w:color w:val="000000"/>
          <w:lang w:val="en-US"/>
        </w:rPr>
        <w:fldChar w:fldCharType="end"/>
      </w:r>
      <w:r>
        <w:rPr>
          <w:color w:val="000000"/>
          <w:lang w:val="en-US"/>
        </w:rPr>
        <w:t xml:space="preserve"> </w:t>
      </w:r>
      <w:r>
        <w:rPr>
          <w:color w:val="000000"/>
        </w:rPr>
        <w:t>menyebutkan adanya lima aspek ketidakpuasan tubuh antara lain</w:t>
      </w:r>
      <w:r>
        <w:rPr>
          <w:color w:val="000000"/>
          <w:lang w:val="en-US"/>
        </w:rPr>
        <w:t>:</w:t>
      </w:r>
      <w:r>
        <w:rPr>
          <w:color w:val="000000"/>
        </w:rPr>
        <w:t xml:space="preserve"> </w:t>
      </w:r>
      <w:r>
        <w:rPr>
          <w:color w:val="000000"/>
          <w:lang w:val="en-US"/>
        </w:rPr>
        <w:t xml:space="preserve">(1) </w:t>
      </w:r>
      <w:proofErr w:type="spellStart"/>
      <w:r>
        <w:rPr>
          <w:color w:val="000000"/>
          <w:lang w:val="en-US"/>
        </w:rPr>
        <w:t>Evaluasi</w:t>
      </w:r>
      <w:proofErr w:type="spellEnd"/>
      <w:r>
        <w:rPr>
          <w:color w:val="000000"/>
          <w:lang w:val="en-US"/>
        </w:rPr>
        <w:t xml:space="preserve"> </w:t>
      </w:r>
      <w:proofErr w:type="spellStart"/>
      <w:r>
        <w:rPr>
          <w:color w:val="000000"/>
          <w:lang w:val="en-US"/>
        </w:rPr>
        <w:t>penampilan</w:t>
      </w:r>
      <w:proofErr w:type="spellEnd"/>
      <w:r>
        <w:rPr>
          <w:color w:val="000000"/>
          <w:lang w:val="en-US"/>
        </w:rPr>
        <w:t xml:space="preserve">, </w:t>
      </w:r>
      <w:proofErr w:type="spellStart"/>
      <w:r>
        <w:rPr>
          <w:color w:val="000000"/>
          <w:lang w:val="en-US"/>
        </w:rPr>
        <w:t>saat</w:t>
      </w:r>
      <w:proofErr w:type="spellEnd"/>
      <w:r>
        <w:rPr>
          <w:color w:val="000000"/>
          <w:lang w:val="en-US"/>
        </w:rPr>
        <w:t xml:space="preserve"> </w:t>
      </w:r>
      <w:proofErr w:type="spellStart"/>
      <w:r>
        <w:rPr>
          <w:color w:val="000000"/>
          <w:lang w:val="en-US"/>
        </w:rPr>
        <w:t>individu</w:t>
      </w:r>
      <w:proofErr w:type="spellEnd"/>
      <w:r>
        <w:rPr>
          <w:color w:val="000000"/>
          <w:lang w:val="en-US"/>
        </w:rPr>
        <w:t xml:space="preserve"> </w:t>
      </w:r>
      <w:proofErr w:type="spellStart"/>
      <w:r>
        <w:rPr>
          <w:color w:val="000000"/>
          <w:lang w:val="en-US"/>
        </w:rPr>
        <w:t>melakukan</w:t>
      </w:r>
      <w:proofErr w:type="spellEnd"/>
      <w:r>
        <w:rPr>
          <w:color w:val="000000"/>
          <w:lang w:val="en-US"/>
        </w:rPr>
        <w:t xml:space="preserve"> </w:t>
      </w:r>
      <w:proofErr w:type="spellStart"/>
      <w:r>
        <w:rPr>
          <w:color w:val="000000"/>
          <w:lang w:val="en-US"/>
        </w:rPr>
        <w:t>penilaian</w:t>
      </w:r>
      <w:proofErr w:type="spellEnd"/>
      <w:r>
        <w:rPr>
          <w:color w:val="000000"/>
          <w:lang w:val="en-US"/>
        </w:rPr>
        <w:t xml:space="preserve">, </w:t>
      </w:r>
      <w:proofErr w:type="spellStart"/>
      <w:r>
        <w:rPr>
          <w:color w:val="000000"/>
          <w:lang w:val="en-US"/>
        </w:rPr>
        <w:t>adanya</w:t>
      </w:r>
      <w:proofErr w:type="spellEnd"/>
      <w:r>
        <w:rPr>
          <w:color w:val="000000"/>
          <w:lang w:val="en-US"/>
        </w:rPr>
        <w:t xml:space="preserve"> </w:t>
      </w:r>
      <w:proofErr w:type="spellStart"/>
      <w:r>
        <w:rPr>
          <w:color w:val="000000"/>
          <w:lang w:val="en-US"/>
        </w:rPr>
        <w:t>perasaan</w:t>
      </w:r>
      <w:proofErr w:type="spellEnd"/>
      <w:r>
        <w:rPr>
          <w:color w:val="000000"/>
          <w:lang w:val="en-US"/>
        </w:rPr>
        <w:t xml:space="preserve"> </w:t>
      </w:r>
      <w:proofErr w:type="spellStart"/>
      <w:r>
        <w:rPr>
          <w:color w:val="000000"/>
          <w:lang w:val="en-US"/>
        </w:rPr>
        <w:t>menarik</w:t>
      </w:r>
      <w:proofErr w:type="spellEnd"/>
      <w:r>
        <w:rPr>
          <w:color w:val="000000"/>
          <w:lang w:val="en-US"/>
        </w:rPr>
        <w:t xml:space="preserve"> </w:t>
      </w:r>
      <w:proofErr w:type="spellStart"/>
      <w:r>
        <w:rPr>
          <w:color w:val="000000"/>
          <w:lang w:val="en-US"/>
        </w:rPr>
        <w:t>atau</w:t>
      </w:r>
      <w:proofErr w:type="spellEnd"/>
      <w:r>
        <w:rPr>
          <w:color w:val="000000"/>
          <w:lang w:val="en-US"/>
        </w:rPr>
        <w:t xml:space="preserve"> </w:t>
      </w:r>
      <w:proofErr w:type="spellStart"/>
      <w:r>
        <w:rPr>
          <w:color w:val="000000"/>
          <w:lang w:val="en-US"/>
        </w:rPr>
        <w:t>tidak</w:t>
      </w:r>
      <w:proofErr w:type="spellEnd"/>
      <w:r>
        <w:rPr>
          <w:color w:val="000000"/>
          <w:lang w:val="en-US"/>
        </w:rPr>
        <w:t xml:space="preserve"> </w:t>
      </w:r>
      <w:proofErr w:type="spellStart"/>
      <w:r>
        <w:rPr>
          <w:color w:val="000000"/>
          <w:lang w:val="en-US"/>
        </w:rPr>
        <w:t>terhadap</w:t>
      </w:r>
      <w:proofErr w:type="spellEnd"/>
      <w:r>
        <w:rPr>
          <w:color w:val="000000"/>
          <w:lang w:val="en-US"/>
        </w:rPr>
        <w:t xml:space="preserve"> </w:t>
      </w:r>
      <w:proofErr w:type="spellStart"/>
      <w:r>
        <w:rPr>
          <w:color w:val="000000"/>
          <w:lang w:val="en-US"/>
        </w:rPr>
        <w:t>penampilannya</w:t>
      </w:r>
      <w:proofErr w:type="spellEnd"/>
      <w:r>
        <w:rPr>
          <w:color w:val="000000"/>
          <w:lang w:val="en-US"/>
        </w:rPr>
        <w:t xml:space="preserve"> </w:t>
      </w:r>
      <w:proofErr w:type="spellStart"/>
      <w:r>
        <w:rPr>
          <w:color w:val="000000"/>
          <w:lang w:val="en-US"/>
        </w:rPr>
        <w:t>secara</w:t>
      </w:r>
      <w:proofErr w:type="spellEnd"/>
      <w:r>
        <w:rPr>
          <w:color w:val="000000"/>
          <w:lang w:val="en-US"/>
        </w:rPr>
        <w:t xml:space="preserve"> </w:t>
      </w:r>
      <w:proofErr w:type="spellStart"/>
      <w:r>
        <w:rPr>
          <w:color w:val="000000"/>
          <w:lang w:val="en-US"/>
        </w:rPr>
        <w:t>keseluruhan</w:t>
      </w:r>
      <w:proofErr w:type="spellEnd"/>
      <w:r>
        <w:rPr>
          <w:color w:val="000000"/>
          <w:lang w:val="en-US"/>
        </w:rPr>
        <w:t xml:space="preserve">. (2) </w:t>
      </w:r>
      <w:proofErr w:type="spellStart"/>
      <w:r>
        <w:rPr>
          <w:color w:val="000000"/>
          <w:lang w:val="en-US"/>
        </w:rPr>
        <w:t>Orientasi</w:t>
      </w:r>
      <w:proofErr w:type="spellEnd"/>
      <w:r>
        <w:rPr>
          <w:color w:val="000000"/>
          <w:lang w:val="en-US"/>
        </w:rPr>
        <w:t xml:space="preserve"> </w:t>
      </w:r>
      <w:proofErr w:type="spellStart"/>
      <w:r>
        <w:rPr>
          <w:color w:val="000000"/>
          <w:lang w:val="en-US"/>
        </w:rPr>
        <w:t>penampilan</w:t>
      </w:r>
      <w:proofErr w:type="spellEnd"/>
      <w:r>
        <w:rPr>
          <w:color w:val="000000"/>
          <w:lang w:val="en-US"/>
        </w:rPr>
        <w:t xml:space="preserve">, </w:t>
      </w:r>
      <w:proofErr w:type="spellStart"/>
      <w:r>
        <w:rPr>
          <w:color w:val="000000"/>
          <w:lang w:val="en-US"/>
        </w:rPr>
        <w:t>dimana</w:t>
      </w:r>
      <w:proofErr w:type="spellEnd"/>
      <w:r>
        <w:rPr>
          <w:color w:val="000000"/>
          <w:lang w:val="en-US"/>
        </w:rPr>
        <w:t xml:space="preserve"> </w:t>
      </w:r>
      <w:proofErr w:type="spellStart"/>
      <w:r>
        <w:rPr>
          <w:color w:val="000000"/>
          <w:lang w:val="en-US"/>
        </w:rPr>
        <w:t>individu</w:t>
      </w:r>
      <w:proofErr w:type="spellEnd"/>
      <w:r>
        <w:rPr>
          <w:color w:val="000000"/>
          <w:lang w:val="en-US"/>
        </w:rPr>
        <w:t xml:space="preserve"> </w:t>
      </w:r>
      <w:proofErr w:type="spellStart"/>
      <w:r>
        <w:rPr>
          <w:color w:val="000000"/>
          <w:lang w:val="en-US"/>
        </w:rPr>
        <w:t>mengupayakan</w:t>
      </w:r>
      <w:proofErr w:type="spellEnd"/>
      <w:r>
        <w:rPr>
          <w:color w:val="000000"/>
          <w:lang w:val="en-US"/>
        </w:rPr>
        <w:t xml:space="preserve"> </w:t>
      </w:r>
      <w:proofErr w:type="spellStart"/>
      <w:r>
        <w:rPr>
          <w:color w:val="000000"/>
          <w:lang w:val="en-US"/>
        </w:rPr>
        <w:t>berbagai</w:t>
      </w:r>
      <w:proofErr w:type="spellEnd"/>
      <w:r>
        <w:rPr>
          <w:color w:val="000000"/>
          <w:lang w:val="en-US"/>
        </w:rPr>
        <w:t xml:space="preserve"> </w:t>
      </w:r>
      <w:proofErr w:type="spellStart"/>
      <w:r>
        <w:rPr>
          <w:color w:val="000000"/>
          <w:lang w:val="en-US"/>
        </w:rPr>
        <w:t>cara</w:t>
      </w:r>
      <w:proofErr w:type="spellEnd"/>
      <w:r>
        <w:rPr>
          <w:color w:val="000000"/>
          <w:lang w:val="en-US"/>
        </w:rPr>
        <w:t xml:space="preserve"> </w:t>
      </w:r>
      <w:proofErr w:type="spellStart"/>
      <w:r>
        <w:rPr>
          <w:color w:val="000000"/>
          <w:lang w:val="en-US"/>
        </w:rPr>
        <w:t>untuk</w:t>
      </w:r>
      <w:proofErr w:type="spellEnd"/>
      <w:r>
        <w:rPr>
          <w:color w:val="000000"/>
          <w:lang w:val="en-US"/>
        </w:rPr>
        <w:t xml:space="preserve"> </w:t>
      </w:r>
      <w:proofErr w:type="spellStart"/>
      <w:r>
        <w:rPr>
          <w:color w:val="000000"/>
          <w:lang w:val="en-US"/>
        </w:rPr>
        <w:t>memperbaiki</w:t>
      </w:r>
      <w:proofErr w:type="spellEnd"/>
      <w:r>
        <w:rPr>
          <w:color w:val="000000"/>
          <w:lang w:val="en-US"/>
        </w:rPr>
        <w:t xml:space="preserve"> </w:t>
      </w:r>
      <w:proofErr w:type="spellStart"/>
      <w:r>
        <w:rPr>
          <w:color w:val="000000"/>
          <w:lang w:val="en-US"/>
        </w:rPr>
        <w:t>penampilan</w:t>
      </w:r>
      <w:proofErr w:type="spellEnd"/>
      <w:r>
        <w:rPr>
          <w:color w:val="000000"/>
          <w:lang w:val="en-US"/>
        </w:rPr>
        <w:t xml:space="preserve"> </w:t>
      </w:r>
      <w:proofErr w:type="spellStart"/>
      <w:r>
        <w:rPr>
          <w:color w:val="000000"/>
          <w:lang w:val="en-US"/>
        </w:rPr>
        <w:t>fisiknya</w:t>
      </w:r>
      <w:proofErr w:type="spellEnd"/>
      <w:r>
        <w:rPr>
          <w:color w:val="000000"/>
          <w:lang w:val="en-US"/>
        </w:rPr>
        <w:t xml:space="preserve"> agar </w:t>
      </w:r>
      <w:proofErr w:type="spellStart"/>
      <w:r>
        <w:rPr>
          <w:color w:val="000000"/>
          <w:lang w:val="en-US"/>
        </w:rPr>
        <w:t>lebih</w:t>
      </w:r>
      <w:proofErr w:type="spellEnd"/>
      <w:r>
        <w:rPr>
          <w:color w:val="000000"/>
          <w:lang w:val="en-US"/>
        </w:rPr>
        <w:t xml:space="preserve"> </w:t>
      </w:r>
      <w:proofErr w:type="spellStart"/>
      <w:r>
        <w:rPr>
          <w:color w:val="000000"/>
          <w:lang w:val="en-US"/>
        </w:rPr>
        <w:t>menarik</w:t>
      </w:r>
      <w:proofErr w:type="spellEnd"/>
      <w:r>
        <w:rPr>
          <w:color w:val="000000"/>
          <w:lang w:val="en-US"/>
        </w:rPr>
        <w:t xml:space="preserve">. (3) </w:t>
      </w:r>
      <w:proofErr w:type="spellStart"/>
      <w:r>
        <w:rPr>
          <w:color w:val="000000"/>
          <w:lang w:val="en-US"/>
        </w:rPr>
        <w:t>Kepuasan</w:t>
      </w:r>
      <w:proofErr w:type="spellEnd"/>
      <w:r>
        <w:rPr>
          <w:color w:val="000000"/>
          <w:lang w:val="en-US"/>
        </w:rPr>
        <w:t xml:space="preserve"> </w:t>
      </w:r>
      <w:proofErr w:type="spellStart"/>
      <w:r>
        <w:rPr>
          <w:color w:val="000000"/>
          <w:lang w:val="en-US"/>
        </w:rPr>
        <w:t>atas</w:t>
      </w:r>
      <w:proofErr w:type="spellEnd"/>
      <w:r>
        <w:rPr>
          <w:color w:val="000000"/>
          <w:lang w:val="en-US"/>
        </w:rPr>
        <w:t xml:space="preserve"> </w:t>
      </w:r>
      <w:proofErr w:type="spellStart"/>
      <w:r>
        <w:rPr>
          <w:color w:val="000000"/>
          <w:lang w:val="en-US"/>
        </w:rPr>
        <w:t>bagian</w:t>
      </w:r>
      <w:proofErr w:type="spellEnd"/>
      <w:r>
        <w:rPr>
          <w:color w:val="000000"/>
          <w:lang w:val="en-US"/>
        </w:rPr>
        <w:t xml:space="preserve"> </w:t>
      </w:r>
      <w:proofErr w:type="spellStart"/>
      <w:r>
        <w:rPr>
          <w:color w:val="000000"/>
          <w:lang w:val="en-US"/>
        </w:rPr>
        <w:t>tubuh</w:t>
      </w:r>
      <w:proofErr w:type="spellEnd"/>
      <w:r>
        <w:rPr>
          <w:color w:val="000000"/>
          <w:lang w:val="en-US"/>
        </w:rPr>
        <w:t xml:space="preserve">, </w:t>
      </w:r>
      <w:proofErr w:type="spellStart"/>
      <w:r>
        <w:rPr>
          <w:color w:val="000000"/>
          <w:lang w:val="en-US"/>
        </w:rPr>
        <w:t>adanya</w:t>
      </w:r>
      <w:proofErr w:type="spellEnd"/>
      <w:r>
        <w:rPr>
          <w:color w:val="000000"/>
          <w:lang w:val="en-US"/>
        </w:rPr>
        <w:t xml:space="preserve"> </w:t>
      </w:r>
      <w:proofErr w:type="spellStart"/>
      <w:r>
        <w:rPr>
          <w:color w:val="000000"/>
          <w:lang w:val="en-US"/>
        </w:rPr>
        <w:t>kepuasan</w:t>
      </w:r>
      <w:proofErr w:type="spellEnd"/>
      <w:r>
        <w:rPr>
          <w:color w:val="000000"/>
          <w:lang w:val="en-US"/>
        </w:rPr>
        <w:t xml:space="preserve"> </w:t>
      </w:r>
      <w:proofErr w:type="spellStart"/>
      <w:r>
        <w:rPr>
          <w:color w:val="000000"/>
          <w:lang w:val="en-US"/>
        </w:rPr>
        <w:t>individu</w:t>
      </w:r>
      <w:proofErr w:type="spellEnd"/>
      <w:r>
        <w:rPr>
          <w:color w:val="000000"/>
          <w:lang w:val="en-US"/>
        </w:rPr>
        <w:t xml:space="preserve"> </w:t>
      </w:r>
      <w:proofErr w:type="spellStart"/>
      <w:r>
        <w:rPr>
          <w:color w:val="000000"/>
          <w:lang w:val="en-US"/>
        </w:rPr>
        <w:t>terhadap</w:t>
      </w:r>
      <w:proofErr w:type="spellEnd"/>
      <w:r>
        <w:rPr>
          <w:color w:val="000000"/>
          <w:lang w:val="en-US"/>
        </w:rPr>
        <w:t xml:space="preserve"> </w:t>
      </w:r>
      <w:proofErr w:type="spellStart"/>
      <w:r>
        <w:rPr>
          <w:color w:val="000000"/>
          <w:lang w:val="en-US"/>
        </w:rPr>
        <w:t>bagian-bagian</w:t>
      </w:r>
      <w:proofErr w:type="spellEnd"/>
      <w:r>
        <w:rPr>
          <w:color w:val="000000"/>
          <w:lang w:val="en-US"/>
        </w:rPr>
        <w:t xml:space="preserve"> </w:t>
      </w:r>
      <w:proofErr w:type="spellStart"/>
      <w:r>
        <w:rPr>
          <w:color w:val="000000"/>
          <w:lang w:val="en-US"/>
        </w:rPr>
        <w:t>tubuh</w:t>
      </w:r>
      <w:proofErr w:type="spellEnd"/>
      <w:r>
        <w:rPr>
          <w:color w:val="000000"/>
          <w:lang w:val="en-US"/>
        </w:rPr>
        <w:t xml:space="preserve"> yang </w:t>
      </w:r>
      <w:proofErr w:type="spellStart"/>
      <w:r>
        <w:rPr>
          <w:color w:val="000000"/>
          <w:lang w:val="en-US"/>
        </w:rPr>
        <w:t>lebih</w:t>
      </w:r>
      <w:proofErr w:type="spellEnd"/>
      <w:r>
        <w:rPr>
          <w:color w:val="000000"/>
          <w:lang w:val="en-US"/>
        </w:rPr>
        <w:t xml:space="preserve"> </w:t>
      </w:r>
      <w:proofErr w:type="spellStart"/>
      <w:r>
        <w:rPr>
          <w:color w:val="000000"/>
          <w:lang w:val="en-US"/>
        </w:rPr>
        <w:t>spesifik</w:t>
      </w:r>
      <w:proofErr w:type="spellEnd"/>
      <w:r>
        <w:rPr>
          <w:color w:val="000000"/>
          <w:lang w:val="en-US"/>
        </w:rPr>
        <w:t xml:space="preserve"> </w:t>
      </w:r>
      <w:proofErr w:type="spellStart"/>
      <w:r>
        <w:rPr>
          <w:color w:val="000000"/>
          <w:lang w:val="en-US"/>
        </w:rPr>
        <w:t>seperti</w:t>
      </w:r>
      <w:proofErr w:type="spellEnd"/>
      <w:r>
        <w:rPr>
          <w:color w:val="000000"/>
          <w:lang w:val="en-US"/>
        </w:rPr>
        <w:t xml:space="preserve"> area </w:t>
      </w:r>
      <w:proofErr w:type="spellStart"/>
      <w:r>
        <w:rPr>
          <w:color w:val="000000"/>
          <w:lang w:val="en-US"/>
        </w:rPr>
        <w:t>wajah</w:t>
      </w:r>
      <w:proofErr w:type="spellEnd"/>
      <w:r>
        <w:rPr>
          <w:color w:val="000000"/>
          <w:lang w:val="en-US"/>
        </w:rPr>
        <w:t xml:space="preserve">, </w:t>
      </w:r>
      <w:proofErr w:type="spellStart"/>
      <w:r>
        <w:rPr>
          <w:color w:val="000000"/>
          <w:lang w:val="en-US"/>
        </w:rPr>
        <w:t>rambut</w:t>
      </w:r>
      <w:proofErr w:type="spellEnd"/>
      <w:r>
        <w:rPr>
          <w:color w:val="000000"/>
          <w:lang w:val="en-US"/>
        </w:rPr>
        <w:t xml:space="preserve">, </w:t>
      </w:r>
      <w:proofErr w:type="spellStart"/>
      <w:r>
        <w:rPr>
          <w:color w:val="000000"/>
          <w:lang w:val="en-US"/>
        </w:rPr>
        <w:t>lengan</w:t>
      </w:r>
      <w:proofErr w:type="spellEnd"/>
      <w:r>
        <w:rPr>
          <w:color w:val="000000"/>
          <w:lang w:val="en-US"/>
        </w:rPr>
        <w:t xml:space="preserve">, dada, </w:t>
      </w:r>
      <w:proofErr w:type="spellStart"/>
      <w:r>
        <w:rPr>
          <w:color w:val="000000"/>
          <w:lang w:val="en-US"/>
        </w:rPr>
        <w:t>pinggang</w:t>
      </w:r>
      <w:proofErr w:type="spellEnd"/>
      <w:r>
        <w:rPr>
          <w:color w:val="000000"/>
          <w:lang w:val="en-US"/>
        </w:rPr>
        <w:t xml:space="preserve">, kaki, </w:t>
      </w:r>
      <w:proofErr w:type="spellStart"/>
      <w:r>
        <w:rPr>
          <w:color w:val="000000"/>
          <w:lang w:val="en-US"/>
        </w:rPr>
        <w:t>tampilan</w:t>
      </w:r>
      <w:proofErr w:type="spellEnd"/>
      <w:r>
        <w:rPr>
          <w:color w:val="000000"/>
          <w:lang w:val="en-US"/>
        </w:rPr>
        <w:t xml:space="preserve"> </w:t>
      </w:r>
      <w:proofErr w:type="spellStart"/>
      <w:r>
        <w:rPr>
          <w:color w:val="000000"/>
          <w:lang w:val="en-US"/>
        </w:rPr>
        <w:t>otot</w:t>
      </w:r>
      <w:proofErr w:type="spellEnd"/>
      <w:r>
        <w:rPr>
          <w:color w:val="000000"/>
          <w:lang w:val="en-US"/>
        </w:rPr>
        <w:t xml:space="preserve">, </w:t>
      </w:r>
      <w:proofErr w:type="spellStart"/>
      <w:r>
        <w:rPr>
          <w:color w:val="000000"/>
          <w:lang w:val="en-US"/>
        </w:rPr>
        <w:t>berat</w:t>
      </w:r>
      <w:proofErr w:type="spellEnd"/>
      <w:r>
        <w:rPr>
          <w:color w:val="000000"/>
          <w:lang w:val="en-US"/>
        </w:rPr>
        <w:t xml:space="preserve">, </w:t>
      </w:r>
      <w:proofErr w:type="spellStart"/>
      <w:r>
        <w:rPr>
          <w:color w:val="000000"/>
          <w:lang w:val="en-US"/>
        </w:rPr>
        <w:t>warna</w:t>
      </w:r>
      <w:proofErr w:type="spellEnd"/>
      <w:r>
        <w:rPr>
          <w:color w:val="000000"/>
          <w:lang w:val="en-US"/>
        </w:rPr>
        <w:t xml:space="preserve"> </w:t>
      </w:r>
      <w:proofErr w:type="spellStart"/>
      <w:r>
        <w:rPr>
          <w:color w:val="000000"/>
          <w:lang w:val="en-US"/>
        </w:rPr>
        <w:t>kulit</w:t>
      </w:r>
      <w:proofErr w:type="spellEnd"/>
      <w:r>
        <w:rPr>
          <w:color w:val="000000"/>
          <w:lang w:val="en-US"/>
        </w:rPr>
        <w:t xml:space="preserve">, </w:t>
      </w:r>
      <w:proofErr w:type="spellStart"/>
      <w:r>
        <w:rPr>
          <w:color w:val="000000"/>
          <w:lang w:val="en-US"/>
        </w:rPr>
        <w:t>ataupun</w:t>
      </w:r>
      <w:proofErr w:type="spellEnd"/>
      <w:r>
        <w:rPr>
          <w:color w:val="000000"/>
          <w:lang w:val="en-US"/>
        </w:rPr>
        <w:t xml:space="preserve"> </w:t>
      </w:r>
      <w:proofErr w:type="spellStart"/>
      <w:r>
        <w:rPr>
          <w:color w:val="000000"/>
          <w:lang w:val="en-US"/>
        </w:rPr>
        <w:t>tinggi</w:t>
      </w:r>
      <w:proofErr w:type="spellEnd"/>
      <w:r>
        <w:rPr>
          <w:color w:val="000000"/>
          <w:lang w:val="en-US"/>
        </w:rPr>
        <w:t xml:space="preserve"> badan, </w:t>
      </w:r>
      <w:proofErr w:type="spellStart"/>
      <w:r>
        <w:rPr>
          <w:color w:val="000000"/>
          <w:lang w:val="en-US"/>
        </w:rPr>
        <w:t>serta</w:t>
      </w:r>
      <w:proofErr w:type="spellEnd"/>
      <w:r>
        <w:rPr>
          <w:color w:val="000000"/>
          <w:lang w:val="en-US"/>
        </w:rPr>
        <w:t xml:space="preserve"> </w:t>
      </w:r>
      <w:proofErr w:type="spellStart"/>
      <w:r>
        <w:rPr>
          <w:color w:val="000000"/>
          <w:lang w:val="en-US"/>
        </w:rPr>
        <w:t>penampilan</w:t>
      </w:r>
      <w:proofErr w:type="spellEnd"/>
      <w:r>
        <w:rPr>
          <w:color w:val="000000"/>
          <w:lang w:val="en-US"/>
        </w:rPr>
        <w:t xml:space="preserve"> </w:t>
      </w:r>
      <w:proofErr w:type="spellStart"/>
      <w:r>
        <w:rPr>
          <w:color w:val="000000"/>
          <w:lang w:val="en-US"/>
        </w:rPr>
        <w:t>secara</w:t>
      </w:r>
      <w:proofErr w:type="spellEnd"/>
      <w:r>
        <w:rPr>
          <w:color w:val="000000"/>
          <w:lang w:val="en-US"/>
        </w:rPr>
        <w:t xml:space="preserve"> </w:t>
      </w:r>
      <w:proofErr w:type="spellStart"/>
      <w:r>
        <w:rPr>
          <w:color w:val="000000"/>
          <w:lang w:val="en-US"/>
        </w:rPr>
        <w:t>menyeluruh</w:t>
      </w:r>
      <w:proofErr w:type="spellEnd"/>
      <w:r>
        <w:rPr>
          <w:color w:val="000000"/>
          <w:lang w:val="en-US"/>
        </w:rPr>
        <w:t xml:space="preserve">. (4) </w:t>
      </w:r>
      <w:proofErr w:type="spellStart"/>
      <w:r>
        <w:rPr>
          <w:color w:val="000000"/>
          <w:lang w:val="en-US"/>
        </w:rPr>
        <w:t>Kecemasan</w:t>
      </w:r>
      <w:proofErr w:type="spellEnd"/>
      <w:r>
        <w:rPr>
          <w:color w:val="000000"/>
          <w:lang w:val="en-US"/>
        </w:rPr>
        <w:t xml:space="preserve"> </w:t>
      </w:r>
      <w:proofErr w:type="spellStart"/>
      <w:r>
        <w:rPr>
          <w:color w:val="000000"/>
          <w:lang w:val="en-US"/>
        </w:rPr>
        <w:t>atas</w:t>
      </w:r>
      <w:proofErr w:type="spellEnd"/>
      <w:r>
        <w:rPr>
          <w:color w:val="000000"/>
          <w:lang w:val="en-US"/>
        </w:rPr>
        <w:t xml:space="preserve"> </w:t>
      </w:r>
      <w:proofErr w:type="spellStart"/>
      <w:r>
        <w:rPr>
          <w:color w:val="000000"/>
          <w:lang w:val="en-US"/>
        </w:rPr>
        <w:t>berat</w:t>
      </w:r>
      <w:proofErr w:type="spellEnd"/>
      <w:r>
        <w:rPr>
          <w:color w:val="000000"/>
          <w:lang w:val="en-US"/>
        </w:rPr>
        <w:t xml:space="preserve">, </w:t>
      </w:r>
      <w:proofErr w:type="spellStart"/>
      <w:r>
        <w:rPr>
          <w:color w:val="000000"/>
          <w:lang w:val="en-US"/>
        </w:rPr>
        <w:t>dimana</w:t>
      </w:r>
      <w:proofErr w:type="spellEnd"/>
      <w:r>
        <w:rPr>
          <w:color w:val="000000"/>
          <w:lang w:val="en-US"/>
        </w:rPr>
        <w:t xml:space="preserve"> </w:t>
      </w:r>
      <w:proofErr w:type="spellStart"/>
      <w:r>
        <w:rPr>
          <w:color w:val="000000"/>
          <w:lang w:val="en-US"/>
        </w:rPr>
        <w:t>individu</w:t>
      </w:r>
      <w:proofErr w:type="spellEnd"/>
      <w:r>
        <w:rPr>
          <w:color w:val="000000"/>
          <w:lang w:val="en-US"/>
        </w:rPr>
        <w:t xml:space="preserve"> sangat </w:t>
      </w:r>
      <w:proofErr w:type="spellStart"/>
      <w:r>
        <w:rPr>
          <w:color w:val="000000"/>
          <w:lang w:val="en-US"/>
        </w:rPr>
        <w:t>waspada</w:t>
      </w:r>
      <w:proofErr w:type="spellEnd"/>
      <w:r>
        <w:rPr>
          <w:color w:val="000000"/>
          <w:lang w:val="en-US"/>
        </w:rPr>
        <w:t xml:space="preserve"> </w:t>
      </w:r>
      <w:proofErr w:type="spellStart"/>
      <w:r>
        <w:rPr>
          <w:color w:val="000000"/>
          <w:lang w:val="en-US"/>
        </w:rPr>
        <w:t>terhadap</w:t>
      </w:r>
      <w:proofErr w:type="spellEnd"/>
      <w:r>
        <w:rPr>
          <w:color w:val="000000"/>
          <w:lang w:val="en-US"/>
        </w:rPr>
        <w:t xml:space="preserve"> </w:t>
      </w:r>
      <w:proofErr w:type="spellStart"/>
      <w:r>
        <w:rPr>
          <w:color w:val="000000"/>
          <w:lang w:val="en-US"/>
        </w:rPr>
        <w:t>berat</w:t>
      </w:r>
      <w:proofErr w:type="spellEnd"/>
      <w:r>
        <w:rPr>
          <w:color w:val="000000"/>
          <w:lang w:val="en-US"/>
        </w:rPr>
        <w:t xml:space="preserve"> badan </w:t>
      </w:r>
      <w:proofErr w:type="spellStart"/>
      <w:r>
        <w:rPr>
          <w:color w:val="000000"/>
          <w:lang w:val="en-US"/>
        </w:rPr>
        <w:t>hingga</w:t>
      </w:r>
      <w:proofErr w:type="spellEnd"/>
      <w:r>
        <w:rPr>
          <w:color w:val="000000"/>
          <w:lang w:val="en-US"/>
        </w:rPr>
        <w:t xml:space="preserve"> </w:t>
      </w:r>
      <w:proofErr w:type="spellStart"/>
      <w:r>
        <w:rPr>
          <w:color w:val="000000"/>
          <w:lang w:val="en-US"/>
        </w:rPr>
        <w:t>mengatur</w:t>
      </w:r>
      <w:proofErr w:type="spellEnd"/>
      <w:r>
        <w:rPr>
          <w:color w:val="000000"/>
          <w:lang w:val="en-US"/>
        </w:rPr>
        <w:t xml:space="preserve"> </w:t>
      </w:r>
      <w:proofErr w:type="spellStart"/>
      <w:r>
        <w:rPr>
          <w:color w:val="000000"/>
          <w:lang w:val="en-US"/>
        </w:rPr>
        <w:t>pola</w:t>
      </w:r>
      <w:proofErr w:type="spellEnd"/>
      <w:r>
        <w:rPr>
          <w:color w:val="000000"/>
          <w:lang w:val="en-US"/>
        </w:rPr>
        <w:t xml:space="preserve"> </w:t>
      </w:r>
      <w:proofErr w:type="spellStart"/>
      <w:r>
        <w:rPr>
          <w:color w:val="000000"/>
          <w:lang w:val="en-US"/>
        </w:rPr>
        <w:t>makan</w:t>
      </w:r>
      <w:proofErr w:type="spellEnd"/>
      <w:r>
        <w:rPr>
          <w:color w:val="000000"/>
          <w:lang w:val="en-US"/>
        </w:rPr>
        <w:t xml:space="preserve">. (5) </w:t>
      </w:r>
      <w:proofErr w:type="spellStart"/>
      <w:r>
        <w:rPr>
          <w:color w:val="000000"/>
          <w:lang w:val="en-US"/>
        </w:rPr>
        <w:t>Pengkategorian</w:t>
      </w:r>
      <w:proofErr w:type="spellEnd"/>
      <w:r>
        <w:rPr>
          <w:color w:val="000000"/>
          <w:lang w:val="en-US"/>
        </w:rPr>
        <w:t xml:space="preserve"> </w:t>
      </w:r>
      <w:proofErr w:type="spellStart"/>
      <w:r>
        <w:rPr>
          <w:color w:val="000000"/>
          <w:lang w:val="en-US"/>
        </w:rPr>
        <w:t>ukuran</w:t>
      </w:r>
      <w:proofErr w:type="spellEnd"/>
      <w:r>
        <w:rPr>
          <w:color w:val="000000"/>
          <w:lang w:val="en-US"/>
        </w:rPr>
        <w:t xml:space="preserve"> </w:t>
      </w:r>
      <w:proofErr w:type="spellStart"/>
      <w:r>
        <w:rPr>
          <w:color w:val="000000"/>
          <w:lang w:val="en-US"/>
        </w:rPr>
        <w:t>tubuh</w:t>
      </w:r>
      <w:proofErr w:type="spellEnd"/>
      <w:r>
        <w:rPr>
          <w:color w:val="000000"/>
          <w:lang w:val="en-US"/>
        </w:rPr>
        <w:t xml:space="preserve">, </w:t>
      </w:r>
      <w:proofErr w:type="spellStart"/>
      <w:r>
        <w:rPr>
          <w:color w:val="000000"/>
          <w:lang w:val="en-US"/>
        </w:rPr>
        <w:t>dimana</w:t>
      </w:r>
      <w:proofErr w:type="spellEnd"/>
      <w:r>
        <w:rPr>
          <w:color w:val="000000"/>
          <w:lang w:val="en-US"/>
        </w:rPr>
        <w:t xml:space="preserve"> </w:t>
      </w:r>
      <w:proofErr w:type="spellStart"/>
      <w:r>
        <w:rPr>
          <w:color w:val="000000"/>
          <w:lang w:val="en-US"/>
        </w:rPr>
        <w:t>inidividu</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pemikiran</w:t>
      </w:r>
      <w:proofErr w:type="spellEnd"/>
      <w:r>
        <w:rPr>
          <w:color w:val="000000"/>
          <w:lang w:val="en-US"/>
        </w:rPr>
        <w:t xml:space="preserve"> </w:t>
      </w:r>
      <w:proofErr w:type="spellStart"/>
      <w:r>
        <w:rPr>
          <w:color w:val="000000"/>
          <w:lang w:val="en-US"/>
        </w:rPr>
        <w:t>serta</w:t>
      </w:r>
      <w:proofErr w:type="spellEnd"/>
      <w:r>
        <w:rPr>
          <w:color w:val="000000"/>
          <w:lang w:val="en-US"/>
        </w:rPr>
        <w:t xml:space="preserve"> </w:t>
      </w:r>
      <w:proofErr w:type="spellStart"/>
      <w:r>
        <w:rPr>
          <w:color w:val="000000"/>
          <w:lang w:val="en-US"/>
        </w:rPr>
        <w:t>menggolongkan</w:t>
      </w:r>
      <w:proofErr w:type="spellEnd"/>
      <w:r>
        <w:rPr>
          <w:color w:val="000000"/>
          <w:lang w:val="en-US"/>
        </w:rPr>
        <w:t xml:space="preserve"> </w:t>
      </w:r>
      <w:proofErr w:type="spellStart"/>
      <w:r>
        <w:rPr>
          <w:color w:val="000000"/>
          <w:lang w:val="en-US"/>
        </w:rPr>
        <w:t>berat</w:t>
      </w:r>
      <w:proofErr w:type="spellEnd"/>
      <w:r>
        <w:rPr>
          <w:color w:val="000000"/>
          <w:lang w:val="en-US"/>
        </w:rPr>
        <w:t xml:space="preserve"> </w:t>
      </w:r>
      <w:proofErr w:type="spellStart"/>
      <w:r>
        <w:rPr>
          <w:color w:val="000000"/>
          <w:lang w:val="en-US"/>
        </w:rPr>
        <w:t>tubuhnya</w:t>
      </w:r>
      <w:proofErr w:type="spellEnd"/>
      <w:r>
        <w:rPr>
          <w:color w:val="000000"/>
          <w:lang w:val="en-US"/>
        </w:rPr>
        <w:t xml:space="preserve"> </w:t>
      </w:r>
      <w:proofErr w:type="spellStart"/>
      <w:r>
        <w:rPr>
          <w:color w:val="000000"/>
          <w:lang w:val="en-US"/>
        </w:rPr>
        <w:t>sebagai</w:t>
      </w:r>
      <w:proofErr w:type="spellEnd"/>
      <w:r>
        <w:rPr>
          <w:color w:val="000000"/>
          <w:lang w:val="en-US"/>
        </w:rPr>
        <w:t xml:space="preserve"> kurus, normal </w:t>
      </w:r>
      <w:proofErr w:type="spellStart"/>
      <w:r>
        <w:rPr>
          <w:color w:val="000000"/>
          <w:lang w:val="en-US"/>
        </w:rPr>
        <w:t>atau</w:t>
      </w:r>
      <w:proofErr w:type="spellEnd"/>
      <w:r>
        <w:rPr>
          <w:color w:val="000000"/>
          <w:lang w:val="en-US"/>
        </w:rPr>
        <w:t xml:space="preserve"> </w:t>
      </w:r>
      <w:proofErr w:type="spellStart"/>
      <w:r>
        <w:rPr>
          <w:color w:val="000000"/>
          <w:lang w:val="en-US"/>
        </w:rPr>
        <w:t>gemuk</w:t>
      </w:r>
      <w:proofErr w:type="spellEnd"/>
      <w:r>
        <w:rPr>
          <w:color w:val="000000"/>
          <w:lang w:val="en-US"/>
        </w:rPr>
        <w:t xml:space="preserve">. Hal </w:t>
      </w:r>
      <w:proofErr w:type="spellStart"/>
      <w:r>
        <w:rPr>
          <w:color w:val="000000"/>
          <w:lang w:val="en-US"/>
        </w:rPr>
        <w:t>ini</w:t>
      </w:r>
      <w:proofErr w:type="spellEnd"/>
      <w:r>
        <w:rPr>
          <w:color w:val="000000"/>
          <w:lang w:val="en-US"/>
        </w:rPr>
        <w:t xml:space="preserve"> </w:t>
      </w:r>
      <w:proofErr w:type="spellStart"/>
      <w:r>
        <w:rPr>
          <w:color w:val="000000"/>
          <w:lang w:val="en-US"/>
        </w:rPr>
        <w:t>sejalan</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hasil</w:t>
      </w:r>
      <w:proofErr w:type="spellEnd"/>
      <w:r>
        <w:rPr>
          <w:color w:val="000000"/>
          <w:lang w:val="en-US"/>
        </w:rPr>
        <w:t xml:space="preserve"> </w:t>
      </w:r>
      <w:proofErr w:type="spellStart"/>
      <w:r>
        <w:rPr>
          <w:color w:val="000000"/>
          <w:lang w:val="en-US"/>
        </w:rPr>
        <w:t>wawancara</w:t>
      </w:r>
      <w:proofErr w:type="spellEnd"/>
      <w:r>
        <w:rPr>
          <w:color w:val="000000"/>
          <w:lang w:val="en-US"/>
        </w:rPr>
        <w:t xml:space="preserve">, </w:t>
      </w:r>
      <w:proofErr w:type="spellStart"/>
      <w:r>
        <w:rPr>
          <w:color w:val="000000"/>
          <w:lang w:val="en-US"/>
        </w:rPr>
        <w:t>dimana</w:t>
      </w:r>
      <w:proofErr w:type="spellEnd"/>
      <w:r>
        <w:rPr>
          <w:color w:val="000000"/>
          <w:lang w:val="en-US"/>
        </w:rPr>
        <w:t xml:space="preserve"> </w:t>
      </w:r>
      <w:proofErr w:type="spellStart"/>
      <w:r>
        <w:rPr>
          <w:color w:val="000000"/>
          <w:lang w:val="en-US"/>
        </w:rPr>
        <w:t>mahasiswi</w:t>
      </w:r>
      <w:proofErr w:type="spellEnd"/>
      <w:r>
        <w:rPr>
          <w:color w:val="000000"/>
          <w:lang w:val="en-US"/>
        </w:rPr>
        <w:t xml:space="preserve"> </w:t>
      </w:r>
      <w:proofErr w:type="spellStart"/>
      <w:r>
        <w:rPr>
          <w:color w:val="000000"/>
          <w:lang w:val="en-US"/>
        </w:rPr>
        <w:t>merasa</w:t>
      </w:r>
      <w:proofErr w:type="spellEnd"/>
      <w:r>
        <w:rPr>
          <w:color w:val="000000"/>
          <w:lang w:val="en-US"/>
        </w:rPr>
        <w:t xml:space="preserve"> </w:t>
      </w:r>
      <w:proofErr w:type="spellStart"/>
      <w:r>
        <w:rPr>
          <w:color w:val="000000"/>
          <w:lang w:val="en-US"/>
        </w:rPr>
        <w:t>kesempurnaan</w:t>
      </w:r>
      <w:proofErr w:type="spellEnd"/>
      <w:r>
        <w:rPr>
          <w:color w:val="000000"/>
          <w:lang w:val="en-US"/>
        </w:rPr>
        <w:t xml:space="preserve"> </w:t>
      </w:r>
      <w:proofErr w:type="spellStart"/>
      <w:r>
        <w:rPr>
          <w:color w:val="000000"/>
          <w:lang w:val="en-US"/>
        </w:rPr>
        <w:t>penampilan</w:t>
      </w:r>
      <w:proofErr w:type="spellEnd"/>
      <w:r>
        <w:rPr>
          <w:color w:val="000000"/>
          <w:lang w:val="en-US"/>
        </w:rPr>
        <w:t xml:space="preserve"> </w:t>
      </w:r>
      <w:proofErr w:type="spellStart"/>
      <w:r>
        <w:rPr>
          <w:color w:val="000000"/>
          <w:lang w:val="en-US"/>
        </w:rPr>
        <w:t>fisik</w:t>
      </w:r>
      <w:proofErr w:type="spellEnd"/>
      <w:r>
        <w:rPr>
          <w:color w:val="000000"/>
          <w:lang w:val="en-US"/>
        </w:rPr>
        <w:t xml:space="preserve"> </w:t>
      </w:r>
      <w:proofErr w:type="spellStart"/>
      <w:r>
        <w:rPr>
          <w:color w:val="000000"/>
          <w:lang w:val="en-US"/>
        </w:rPr>
        <w:t>begitu</w:t>
      </w:r>
      <w:proofErr w:type="spellEnd"/>
      <w:r>
        <w:rPr>
          <w:color w:val="000000"/>
          <w:lang w:val="en-US"/>
        </w:rPr>
        <w:t xml:space="preserve"> </w:t>
      </w:r>
      <w:proofErr w:type="spellStart"/>
      <w:r>
        <w:rPr>
          <w:color w:val="000000"/>
          <w:lang w:val="en-US"/>
        </w:rPr>
        <w:t>penting</w:t>
      </w:r>
      <w:proofErr w:type="spellEnd"/>
      <w:r>
        <w:rPr>
          <w:color w:val="000000"/>
          <w:lang w:val="en-US"/>
        </w:rPr>
        <w:t xml:space="preserve"> yang </w:t>
      </w:r>
      <w:proofErr w:type="spellStart"/>
      <w:r>
        <w:rPr>
          <w:color w:val="000000"/>
          <w:lang w:val="en-US"/>
        </w:rPr>
        <w:t>terpaku</w:t>
      </w:r>
      <w:proofErr w:type="spellEnd"/>
      <w:r>
        <w:rPr>
          <w:color w:val="000000"/>
          <w:lang w:val="en-US"/>
        </w:rPr>
        <w:t xml:space="preserve"> pada </w:t>
      </w:r>
      <w:proofErr w:type="spellStart"/>
      <w:r>
        <w:rPr>
          <w:color w:val="000000"/>
          <w:lang w:val="en-US"/>
        </w:rPr>
        <w:t>standar</w:t>
      </w:r>
      <w:proofErr w:type="spellEnd"/>
      <w:r>
        <w:rPr>
          <w:color w:val="000000"/>
          <w:lang w:val="en-US"/>
        </w:rPr>
        <w:t xml:space="preserve"> </w:t>
      </w:r>
      <w:proofErr w:type="spellStart"/>
      <w:r>
        <w:rPr>
          <w:color w:val="000000"/>
          <w:lang w:val="en-US"/>
        </w:rPr>
        <w:t>kecantikan</w:t>
      </w:r>
      <w:proofErr w:type="spellEnd"/>
      <w:r>
        <w:rPr>
          <w:color w:val="000000"/>
          <w:lang w:val="en-US"/>
        </w:rPr>
        <w:t xml:space="preserve"> </w:t>
      </w:r>
      <w:proofErr w:type="spellStart"/>
      <w:r>
        <w:rPr>
          <w:color w:val="000000"/>
          <w:lang w:val="en-US"/>
        </w:rPr>
        <w:t>seperti</w:t>
      </w:r>
      <w:proofErr w:type="spellEnd"/>
      <w:r>
        <w:rPr>
          <w:color w:val="000000"/>
          <w:lang w:val="en-US"/>
        </w:rPr>
        <w:t xml:space="preserve"> </w:t>
      </w:r>
      <w:proofErr w:type="spellStart"/>
      <w:r>
        <w:rPr>
          <w:color w:val="000000"/>
          <w:lang w:val="en-US"/>
        </w:rPr>
        <w:t>warna</w:t>
      </w:r>
      <w:proofErr w:type="spellEnd"/>
      <w:r>
        <w:rPr>
          <w:color w:val="000000"/>
          <w:lang w:val="en-US"/>
        </w:rPr>
        <w:t xml:space="preserve"> </w:t>
      </w:r>
      <w:proofErr w:type="spellStart"/>
      <w:r>
        <w:rPr>
          <w:color w:val="000000"/>
          <w:lang w:val="en-US"/>
        </w:rPr>
        <w:t>kulit</w:t>
      </w:r>
      <w:proofErr w:type="spellEnd"/>
      <w:r>
        <w:rPr>
          <w:color w:val="000000"/>
          <w:lang w:val="en-US"/>
        </w:rPr>
        <w:t xml:space="preserve"> </w:t>
      </w:r>
      <w:proofErr w:type="spellStart"/>
      <w:r>
        <w:rPr>
          <w:color w:val="000000"/>
          <w:lang w:val="en-US"/>
        </w:rPr>
        <w:t>harus</w:t>
      </w:r>
      <w:proofErr w:type="spellEnd"/>
      <w:r>
        <w:rPr>
          <w:color w:val="000000"/>
          <w:lang w:val="en-US"/>
        </w:rPr>
        <w:t xml:space="preserve"> </w:t>
      </w:r>
      <w:proofErr w:type="spellStart"/>
      <w:r>
        <w:rPr>
          <w:color w:val="000000"/>
          <w:lang w:val="en-US"/>
        </w:rPr>
        <w:t>putih</w:t>
      </w:r>
      <w:proofErr w:type="spellEnd"/>
      <w:r>
        <w:rPr>
          <w:color w:val="000000"/>
          <w:lang w:val="en-US"/>
        </w:rPr>
        <w:t xml:space="preserve">, </w:t>
      </w:r>
      <w:proofErr w:type="spellStart"/>
      <w:r>
        <w:rPr>
          <w:color w:val="000000"/>
          <w:lang w:val="en-US"/>
        </w:rPr>
        <w:t>berat</w:t>
      </w:r>
      <w:proofErr w:type="spellEnd"/>
      <w:r>
        <w:rPr>
          <w:color w:val="000000"/>
          <w:lang w:val="en-US"/>
        </w:rPr>
        <w:t xml:space="preserve"> badan </w:t>
      </w:r>
      <w:proofErr w:type="spellStart"/>
      <w:r>
        <w:rPr>
          <w:color w:val="000000"/>
          <w:lang w:val="en-US"/>
        </w:rPr>
        <w:t>harus</w:t>
      </w:r>
      <w:proofErr w:type="spellEnd"/>
      <w:r>
        <w:rPr>
          <w:color w:val="000000"/>
          <w:lang w:val="en-US"/>
        </w:rPr>
        <w:t xml:space="preserve"> ideal </w:t>
      </w:r>
      <w:proofErr w:type="spellStart"/>
      <w:r>
        <w:rPr>
          <w:color w:val="000000"/>
          <w:lang w:val="en-US"/>
        </w:rPr>
        <w:t>baik</w:t>
      </w:r>
      <w:proofErr w:type="spellEnd"/>
      <w:r>
        <w:rPr>
          <w:color w:val="000000"/>
          <w:lang w:val="en-US"/>
        </w:rPr>
        <w:t xml:space="preserve"> </w:t>
      </w:r>
      <w:proofErr w:type="spellStart"/>
      <w:r>
        <w:rPr>
          <w:color w:val="000000"/>
          <w:lang w:val="en-US"/>
        </w:rPr>
        <w:t>berat</w:t>
      </w:r>
      <w:proofErr w:type="spellEnd"/>
      <w:r>
        <w:rPr>
          <w:color w:val="000000"/>
          <w:lang w:val="en-US"/>
        </w:rPr>
        <w:t xml:space="preserve"> </w:t>
      </w:r>
      <w:proofErr w:type="spellStart"/>
      <w:r>
        <w:rPr>
          <w:color w:val="000000"/>
          <w:lang w:val="en-US"/>
        </w:rPr>
        <w:t>maupun</w:t>
      </w:r>
      <w:proofErr w:type="spellEnd"/>
      <w:r>
        <w:rPr>
          <w:color w:val="000000"/>
          <w:lang w:val="en-US"/>
        </w:rPr>
        <w:t xml:space="preserve"> </w:t>
      </w:r>
      <w:proofErr w:type="spellStart"/>
      <w:r>
        <w:rPr>
          <w:color w:val="000000"/>
          <w:lang w:val="en-US"/>
        </w:rPr>
        <w:t>penampilan</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adanya</w:t>
      </w:r>
      <w:proofErr w:type="spellEnd"/>
      <w:r>
        <w:rPr>
          <w:color w:val="000000"/>
          <w:lang w:val="en-US"/>
        </w:rPr>
        <w:t xml:space="preserve"> </w:t>
      </w:r>
      <w:proofErr w:type="spellStart"/>
      <w:r>
        <w:rPr>
          <w:color w:val="000000"/>
          <w:lang w:val="en-US"/>
        </w:rPr>
        <w:t>standart</w:t>
      </w:r>
      <w:proofErr w:type="spellEnd"/>
      <w:r>
        <w:rPr>
          <w:color w:val="000000"/>
          <w:lang w:val="en-US"/>
        </w:rPr>
        <w:t xml:space="preserve"> </w:t>
      </w:r>
      <w:proofErr w:type="spellStart"/>
      <w:r>
        <w:rPr>
          <w:color w:val="000000"/>
          <w:lang w:val="en-US"/>
        </w:rPr>
        <w:t>kecantikan</w:t>
      </w:r>
      <w:proofErr w:type="spellEnd"/>
      <w:r>
        <w:rPr>
          <w:color w:val="000000"/>
          <w:lang w:val="en-US"/>
        </w:rPr>
        <w:t xml:space="preserve"> yang </w:t>
      </w:r>
      <w:proofErr w:type="spellStart"/>
      <w:r>
        <w:rPr>
          <w:color w:val="000000"/>
          <w:lang w:val="en-US"/>
        </w:rPr>
        <w:t>tidak</w:t>
      </w:r>
      <w:proofErr w:type="spellEnd"/>
      <w:r>
        <w:rPr>
          <w:color w:val="000000"/>
          <w:lang w:val="en-US"/>
        </w:rPr>
        <w:t xml:space="preserve"> </w:t>
      </w:r>
      <w:proofErr w:type="spellStart"/>
      <w:r>
        <w:rPr>
          <w:color w:val="000000"/>
          <w:lang w:val="en-US"/>
        </w:rPr>
        <w:t>realistis</w:t>
      </w:r>
      <w:proofErr w:type="spellEnd"/>
      <w:r>
        <w:rPr>
          <w:color w:val="000000"/>
          <w:lang w:val="en-US"/>
        </w:rPr>
        <w:t xml:space="preserve"> </w:t>
      </w:r>
      <w:proofErr w:type="spellStart"/>
      <w:r>
        <w:rPr>
          <w:color w:val="000000"/>
          <w:lang w:val="en-US"/>
        </w:rPr>
        <w:t>tersebut</w:t>
      </w:r>
      <w:proofErr w:type="spellEnd"/>
      <w:r>
        <w:rPr>
          <w:color w:val="000000"/>
          <w:lang w:val="en-US"/>
        </w:rPr>
        <w:t xml:space="preserve"> </w:t>
      </w:r>
      <w:proofErr w:type="spellStart"/>
      <w:r w:rsidRPr="00881039">
        <w:rPr>
          <w:color w:val="000000"/>
          <w:lang w:val="en-US"/>
        </w:rPr>
        <w:t>mendorong</w:t>
      </w:r>
      <w:proofErr w:type="spellEnd"/>
      <w:r w:rsidRPr="00881039">
        <w:rPr>
          <w:color w:val="000000"/>
          <w:lang w:val="en-US"/>
        </w:rPr>
        <w:t xml:space="preserve"> </w:t>
      </w:r>
      <w:proofErr w:type="spellStart"/>
      <w:r w:rsidRPr="00881039">
        <w:rPr>
          <w:color w:val="000000"/>
          <w:lang w:val="en-US"/>
        </w:rPr>
        <w:t>ketidakpuasan</w:t>
      </w:r>
      <w:proofErr w:type="spellEnd"/>
      <w:r w:rsidRPr="00881039">
        <w:rPr>
          <w:color w:val="000000"/>
          <w:lang w:val="en-US"/>
        </w:rPr>
        <w:t xml:space="preserve"> </w:t>
      </w:r>
      <w:proofErr w:type="spellStart"/>
      <w:r w:rsidRPr="00881039">
        <w:rPr>
          <w:color w:val="000000"/>
          <w:lang w:val="en-US"/>
        </w:rPr>
        <w:t>terhadap</w:t>
      </w:r>
      <w:proofErr w:type="spellEnd"/>
      <w:r w:rsidRPr="00881039">
        <w:rPr>
          <w:color w:val="000000"/>
          <w:lang w:val="en-US"/>
        </w:rPr>
        <w:t xml:space="preserve"> </w:t>
      </w:r>
      <w:proofErr w:type="spellStart"/>
      <w:r>
        <w:rPr>
          <w:color w:val="000000"/>
          <w:lang w:val="en-US"/>
        </w:rPr>
        <w:t>dirinya</w:t>
      </w:r>
      <w:proofErr w:type="spellEnd"/>
      <w:r w:rsidRPr="00881039">
        <w:rPr>
          <w:color w:val="000000"/>
          <w:lang w:val="en-US"/>
        </w:rPr>
        <w:t xml:space="preserve"> dan </w:t>
      </w:r>
      <w:proofErr w:type="spellStart"/>
      <w:r w:rsidRPr="00881039">
        <w:rPr>
          <w:color w:val="000000"/>
          <w:lang w:val="en-US"/>
        </w:rPr>
        <w:t>membuat</w:t>
      </w:r>
      <w:proofErr w:type="spellEnd"/>
      <w:r w:rsidRPr="00881039">
        <w:rPr>
          <w:color w:val="000000"/>
          <w:lang w:val="en-US"/>
        </w:rPr>
        <w:t xml:space="preserve"> </w:t>
      </w:r>
      <w:proofErr w:type="spellStart"/>
      <w:r w:rsidRPr="00881039">
        <w:rPr>
          <w:color w:val="000000"/>
          <w:lang w:val="en-US"/>
        </w:rPr>
        <w:t>mereka</w:t>
      </w:r>
      <w:proofErr w:type="spellEnd"/>
      <w:r w:rsidRPr="00881039">
        <w:rPr>
          <w:color w:val="000000"/>
          <w:lang w:val="en-US"/>
        </w:rPr>
        <w:t xml:space="preserve"> </w:t>
      </w:r>
      <w:proofErr w:type="spellStart"/>
      <w:r w:rsidRPr="00881039">
        <w:rPr>
          <w:color w:val="000000"/>
          <w:lang w:val="en-US"/>
        </w:rPr>
        <w:t>melakukan</w:t>
      </w:r>
      <w:proofErr w:type="spellEnd"/>
      <w:r w:rsidRPr="00881039">
        <w:rPr>
          <w:color w:val="000000"/>
          <w:lang w:val="en-US"/>
        </w:rPr>
        <w:t xml:space="preserve"> </w:t>
      </w:r>
      <w:proofErr w:type="spellStart"/>
      <w:r w:rsidRPr="00881039">
        <w:rPr>
          <w:color w:val="000000"/>
          <w:lang w:val="en-US"/>
        </w:rPr>
        <w:t>berbagai</w:t>
      </w:r>
      <w:proofErr w:type="spellEnd"/>
      <w:r w:rsidRPr="00881039">
        <w:rPr>
          <w:color w:val="000000"/>
          <w:lang w:val="en-US"/>
        </w:rPr>
        <w:t xml:space="preserve"> </w:t>
      </w:r>
      <w:proofErr w:type="spellStart"/>
      <w:r>
        <w:rPr>
          <w:color w:val="000000"/>
          <w:lang w:val="en-US"/>
        </w:rPr>
        <w:t>usaha</w:t>
      </w:r>
      <w:proofErr w:type="spellEnd"/>
      <w:r w:rsidRPr="00881039">
        <w:rPr>
          <w:color w:val="000000"/>
          <w:lang w:val="en-US"/>
        </w:rPr>
        <w:t xml:space="preserve"> agar </w:t>
      </w:r>
      <w:proofErr w:type="spellStart"/>
      <w:r w:rsidRPr="00881039">
        <w:rPr>
          <w:color w:val="000000"/>
          <w:lang w:val="en-US"/>
        </w:rPr>
        <w:t>bisa</w:t>
      </w:r>
      <w:proofErr w:type="spellEnd"/>
      <w:r w:rsidRPr="00881039">
        <w:rPr>
          <w:color w:val="000000"/>
          <w:lang w:val="en-US"/>
        </w:rPr>
        <w:t xml:space="preserve"> </w:t>
      </w:r>
      <w:proofErr w:type="spellStart"/>
      <w:r>
        <w:rPr>
          <w:color w:val="000000"/>
          <w:lang w:val="en-US"/>
        </w:rPr>
        <w:t>memenuhi</w:t>
      </w:r>
      <w:proofErr w:type="spellEnd"/>
      <w:r>
        <w:rPr>
          <w:color w:val="000000"/>
          <w:lang w:val="en-US"/>
        </w:rPr>
        <w:t xml:space="preserve"> </w:t>
      </w:r>
      <w:proofErr w:type="spellStart"/>
      <w:r>
        <w:rPr>
          <w:color w:val="000000"/>
          <w:lang w:val="en-US"/>
        </w:rPr>
        <w:t>standart</w:t>
      </w:r>
      <w:proofErr w:type="spellEnd"/>
      <w:r>
        <w:rPr>
          <w:color w:val="000000"/>
          <w:lang w:val="en-US"/>
        </w:rPr>
        <w:t xml:space="preserve"> </w:t>
      </w:r>
      <w:proofErr w:type="spellStart"/>
      <w:r>
        <w:rPr>
          <w:color w:val="000000"/>
          <w:lang w:val="en-US"/>
        </w:rPr>
        <w:t>tersebut</w:t>
      </w:r>
      <w:proofErr w:type="spellEnd"/>
      <w:r>
        <w:rPr>
          <w:color w:val="000000"/>
          <w:lang w:val="en-US"/>
        </w:rPr>
        <w:t xml:space="preserve">. </w:t>
      </w:r>
      <w:proofErr w:type="spellStart"/>
      <w:r>
        <w:rPr>
          <w:color w:val="000000"/>
          <w:lang w:val="en-US"/>
        </w:rPr>
        <w:t>Upaya</w:t>
      </w:r>
      <w:proofErr w:type="spellEnd"/>
      <w:r>
        <w:rPr>
          <w:color w:val="000000"/>
          <w:lang w:val="en-US"/>
        </w:rPr>
        <w:t xml:space="preserve"> yang </w:t>
      </w:r>
      <w:proofErr w:type="spellStart"/>
      <w:r>
        <w:rPr>
          <w:color w:val="000000"/>
          <w:lang w:val="en-US"/>
        </w:rPr>
        <w:t>dilakukan</w:t>
      </w:r>
      <w:proofErr w:type="spellEnd"/>
      <w:r>
        <w:rPr>
          <w:color w:val="000000"/>
          <w:lang w:val="en-US"/>
        </w:rPr>
        <w:t xml:space="preserve"> </w:t>
      </w:r>
      <w:proofErr w:type="spellStart"/>
      <w:r>
        <w:rPr>
          <w:color w:val="000000"/>
          <w:lang w:val="en-US"/>
        </w:rPr>
        <w:t>seperti</w:t>
      </w:r>
      <w:proofErr w:type="spellEnd"/>
      <w:r>
        <w:rPr>
          <w:color w:val="000000"/>
          <w:lang w:val="en-US"/>
        </w:rPr>
        <w:t xml:space="preserve"> </w:t>
      </w:r>
      <w:proofErr w:type="spellStart"/>
      <w:r>
        <w:rPr>
          <w:color w:val="000000"/>
          <w:lang w:val="en-US"/>
        </w:rPr>
        <w:t>melakukan</w:t>
      </w:r>
      <w:proofErr w:type="spellEnd"/>
      <w:r>
        <w:rPr>
          <w:color w:val="000000"/>
          <w:lang w:val="en-US"/>
        </w:rPr>
        <w:t xml:space="preserve"> diet </w:t>
      </w:r>
      <w:proofErr w:type="spellStart"/>
      <w:r>
        <w:rPr>
          <w:color w:val="000000"/>
          <w:lang w:val="en-US"/>
        </w:rPr>
        <w:t>ketat</w:t>
      </w:r>
      <w:proofErr w:type="spellEnd"/>
      <w:r>
        <w:rPr>
          <w:color w:val="000000"/>
          <w:lang w:val="en-US"/>
        </w:rPr>
        <w:t xml:space="preserve"> </w:t>
      </w:r>
      <w:proofErr w:type="spellStart"/>
      <w:r>
        <w:rPr>
          <w:color w:val="000000"/>
          <w:lang w:val="en-US"/>
        </w:rPr>
        <w:lastRenderedPageBreak/>
        <w:t>tanpa</w:t>
      </w:r>
      <w:proofErr w:type="spellEnd"/>
      <w:r>
        <w:rPr>
          <w:color w:val="000000"/>
          <w:lang w:val="en-US"/>
        </w:rPr>
        <w:t xml:space="preserve"> </w:t>
      </w:r>
      <w:proofErr w:type="spellStart"/>
      <w:r>
        <w:rPr>
          <w:color w:val="000000"/>
          <w:lang w:val="en-US"/>
        </w:rPr>
        <w:t>adanya</w:t>
      </w:r>
      <w:proofErr w:type="spellEnd"/>
      <w:r>
        <w:rPr>
          <w:color w:val="000000"/>
          <w:lang w:val="en-US"/>
        </w:rPr>
        <w:t xml:space="preserve"> </w:t>
      </w:r>
      <w:proofErr w:type="spellStart"/>
      <w:r>
        <w:rPr>
          <w:color w:val="000000"/>
          <w:lang w:val="en-US"/>
        </w:rPr>
        <w:t>pengawasan</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ahli</w:t>
      </w:r>
      <w:proofErr w:type="spellEnd"/>
      <w:r>
        <w:rPr>
          <w:color w:val="000000"/>
          <w:lang w:val="en-US"/>
        </w:rPr>
        <w:t xml:space="preserve">, </w:t>
      </w:r>
      <w:proofErr w:type="spellStart"/>
      <w:r>
        <w:rPr>
          <w:color w:val="000000"/>
          <w:lang w:val="en-US"/>
        </w:rPr>
        <w:t>melakukan</w:t>
      </w:r>
      <w:proofErr w:type="spellEnd"/>
      <w:r>
        <w:rPr>
          <w:color w:val="000000"/>
          <w:lang w:val="en-US"/>
        </w:rPr>
        <w:t xml:space="preserve"> </w:t>
      </w:r>
      <w:r>
        <w:rPr>
          <w:i/>
          <w:iCs/>
          <w:color w:val="000000"/>
          <w:lang w:val="en-US"/>
        </w:rPr>
        <w:t>skin whitening injection</w:t>
      </w:r>
      <w:r>
        <w:rPr>
          <w:color w:val="000000"/>
          <w:lang w:val="en-US"/>
        </w:rPr>
        <w:t xml:space="preserve">, </w:t>
      </w:r>
      <w:proofErr w:type="spellStart"/>
      <w:r>
        <w:rPr>
          <w:color w:val="000000"/>
          <w:lang w:val="en-US"/>
        </w:rPr>
        <w:t>saat</w:t>
      </w:r>
      <w:proofErr w:type="spellEnd"/>
      <w:r>
        <w:rPr>
          <w:color w:val="000000"/>
          <w:lang w:val="en-US"/>
        </w:rPr>
        <w:t xml:space="preserve"> </w:t>
      </w:r>
      <w:proofErr w:type="spellStart"/>
      <w:r>
        <w:rPr>
          <w:color w:val="000000"/>
          <w:lang w:val="en-US"/>
        </w:rPr>
        <w:t>melakukan</w:t>
      </w:r>
      <w:proofErr w:type="spellEnd"/>
      <w:r>
        <w:rPr>
          <w:color w:val="000000"/>
          <w:lang w:val="en-US"/>
        </w:rPr>
        <w:t xml:space="preserve"> </w:t>
      </w:r>
      <w:r>
        <w:rPr>
          <w:i/>
          <w:iCs/>
          <w:color w:val="000000"/>
          <w:lang w:val="en-US"/>
        </w:rPr>
        <w:t>selfie</w:t>
      </w:r>
      <w:r>
        <w:rPr>
          <w:color w:val="000000"/>
          <w:lang w:val="en-US"/>
        </w:rPr>
        <w:t xml:space="preserve"> </w:t>
      </w:r>
      <w:proofErr w:type="spellStart"/>
      <w:r>
        <w:rPr>
          <w:color w:val="000000"/>
          <w:lang w:val="en-US"/>
        </w:rPr>
        <w:t>harus</w:t>
      </w:r>
      <w:proofErr w:type="spellEnd"/>
      <w:r>
        <w:rPr>
          <w:color w:val="000000"/>
          <w:lang w:val="en-US"/>
        </w:rPr>
        <w:t xml:space="preserve"> </w:t>
      </w:r>
      <w:proofErr w:type="spellStart"/>
      <w:r>
        <w:rPr>
          <w:color w:val="000000"/>
          <w:lang w:val="en-US"/>
        </w:rPr>
        <w:t>menggunakan</w:t>
      </w:r>
      <w:proofErr w:type="spellEnd"/>
      <w:r>
        <w:rPr>
          <w:color w:val="000000"/>
          <w:lang w:val="en-US"/>
        </w:rPr>
        <w:t xml:space="preserve"> filter. </w:t>
      </w:r>
    </w:p>
    <w:p w14:paraId="22DCD1D2" w14:textId="6D4AF33C" w:rsidR="00BD2235" w:rsidRPr="00D52E98" w:rsidRDefault="00BD2235" w:rsidP="00D52E98">
      <w:pPr>
        <w:pStyle w:val="Body"/>
      </w:pPr>
      <w:proofErr w:type="spellStart"/>
      <w:r>
        <w:rPr>
          <w:iCs/>
          <w:color w:val="000000"/>
          <w:lang w:val="en-US"/>
        </w:rPr>
        <w:t>Berdasarkan</w:t>
      </w:r>
      <w:proofErr w:type="spellEnd"/>
      <w:r>
        <w:rPr>
          <w:iCs/>
          <w:color w:val="000000"/>
          <w:lang w:val="en-US"/>
        </w:rPr>
        <w:t xml:space="preserve"> </w:t>
      </w:r>
      <w:proofErr w:type="spellStart"/>
      <w:r>
        <w:rPr>
          <w:iCs/>
          <w:color w:val="000000"/>
          <w:lang w:val="en-US"/>
        </w:rPr>
        <w:t>penelitian</w:t>
      </w:r>
      <w:proofErr w:type="spellEnd"/>
      <w:r>
        <w:rPr>
          <w:iCs/>
          <w:color w:val="000000"/>
          <w:lang w:val="en-US"/>
        </w:rPr>
        <w:t xml:space="preserve"> </w:t>
      </w:r>
      <w:proofErr w:type="spellStart"/>
      <w:r>
        <w:rPr>
          <w:iCs/>
          <w:color w:val="000000"/>
          <w:lang w:val="en-US"/>
        </w:rPr>
        <w:t>terdahulu</w:t>
      </w:r>
      <w:proofErr w:type="spellEnd"/>
      <w:r>
        <w:rPr>
          <w:iCs/>
          <w:color w:val="000000"/>
          <w:lang w:val="en-US"/>
        </w:rPr>
        <w:t xml:space="preserve"> yang </w:t>
      </w:r>
      <w:proofErr w:type="spellStart"/>
      <w:r>
        <w:rPr>
          <w:iCs/>
          <w:color w:val="000000"/>
          <w:lang w:val="en-US"/>
        </w:rPr>
        <w:t>dilakukan</w:t>
      </w:r>
      <w:proofErr w:type="spellEnd"/>
      <w:r>
        <w:rPr>
          <w:iCs/>
          <w:color w:val="000000"/>
          <w:lang w:val="en-US"/>
        </w:rPr>
        <w:t xml:space="preserve"> oleh</w:t>
      </w:r>
      <w:r w:rsidRPr="00247F89">
        <w:rPr>
          <w:iCs/>
          <w:color w:val="000000"/>
        </w:rPr>
        <w:t xml:space="preserve"> </w:t>
      </w:r>
      <w:proofErr w:type="spellStart"/>
      <w:r>
        <w:rPr>
          <w:iCs/>
          <w:color w:val="000000"/>
          <w:lang w:val="en-US"/>
        </w:rPr>
        <w:t>Sigarlaki</w:t>
      </w:r>
      <w:proofErr w:type="spellEnd"/>
      <w:r>
        <w:rPr>
          <w:iCs/>
          <w:color w:val="000000"/>
          <w:lang w:val="en-US"/>
        </w:rPr>
        <w:t xml:space="preserve"> </w:t>
      </w:r>
      <w:r>
        <w:rPr>
          <w:iCs/>
          <w:color w:val="000000"/>
        </w:rPr>
        <w:fldChar w:fldCharType="begin" w:fldLock="1"/>
      </w:r>
      <w:r>
        <w:rPr>
          <w:iCs/>
          <w:color w:val="000000"/>
        </w:rPr>
        <w:instrText>ADDIN CSL_CITATION {"citationItems":[{"id":"ITEM-1","itemData":{"author":[{"dropping-particle":"","family":"Sigarlaki","given":"Miryam Ariadne","non-dropping-particle":"","parse-names":false,"suffix":""},{"dropping-particle":"","family":"Dzahabiyyah","given":"Dhiya","non-dropping-particle":"","parse-names":false,"suffix":""}],"id":"ITEM-1","issue":"2","issued":{"date-parts":[["2022"]]},"page":"135-148","title":"Hubungan Body Dissatisfaction dengan Social Anxiety pada Mahasiswi Fakultas Psikologi Universitas “ X ” Angkatan 2018","type":"article-journal","volume":"6"},"uris":["http://www.mendeley.com/documents/?uuid=b80db29c-5377-4feb-9d5b-7fde26cd900a","http://www.mendeley.com/documents/?uuid=6de1eed7-27f5-443f-9215-e9ef13e7f280"]}],"mendeley":{"formattedCitation":"[9]","plainTextFormattedCitation":"[9]","previouslyFormattedCitation":"[9]"},"properties":{"noteIndex":0},"schema":"https://github.com/citation-style-language/schema/raw/master/csl-citation.json"}</w:instrText>
      </w:r>
      <w:r>
        <w:rPr>
          <w:iCs/>
          <w:color w:val="000000"/>
        </w:rPr>
        <w:fldChar w:fldCharType="separate"/>
      </w:r>
      <w:r w:rsidRPr="00402832">
        <w:rPr>
          <w:iCs/>
          <w:noProof/>
          <w:color w:val="000000"/>
        </w:rPr>
        <w:t>[9]</w:t>
      </w:r>
      <w:r>
        <w:rPr>
          <w:iCs/>
          <w:color w:val="000000"/>
        </w:rPr>
        <w:fldChar w:fldCharType="end"/>
      </w:r>
      <w:r>
        <w:rPr>
          <w:iCs/>
          <w:color w:val="000000"/>
          <w:lang w:val="en-US"/>
        </w:rPr>
        <w:t xml:space="preserve"> </w:t>
      </w:r>
      <w:proofErr w:type="spellStart"/>
      <w:r>
        <w:rPr>
          <w:iCs/>
          <w:color w:val="000000"/>
          <w:lang w:val="en-US"/>
        </w:rPr>
        <w:t>ditemukan</w:t>
      </w:r>
      <w:proofErr w:type="spellEnd"/>
      <w:r>
        <w:rPr>
          <w:iCs/>
          <w:color w:val="000000"/>
          <w:lang w:val="en-US"/>
        </w:rPr>
        <w:t xml:space="preserve"> </w:t>
      </w:r>
      <w:proofErr w:type="spellStart"/>
      <w:r>
        <w:rPr>
          <w:iCs/>
          <w:color w:val="000000"/>
          <w:lang w:val="en-US"/>
        </w:rPr>
        <w:t>bahwa</w:t>
      </w:r>
      <w:proofErr w:type="spellEnd"/>
      <w:r>
        <w:rPr>
          <w:iCs/>
          <w:color w:val="000000"/>
          <w:lang w:val="en-US"/>
        </w:rPr>
        <w:t xml:space="preserve"> </w:t>
      </w:r>
      <w:proofErr w:type="spellStart"/>
      <w:r>
        <w:rPr>
          <w:iCs/>
          <w:color w:val="000000"/>
          <w:lang w:val="en-US"/>
        </w:rPr>
        <w:t>antara</w:t>
      </w:r>
      <w:proofErr w:type="spellEnd"/>
      <w:r>
        <w:rPr>
          <w:iCs/>
          <w:color w:val="000000"/>
          <w:lang w:val="en-US"/>
        </w:rPr>
        <w:t xml:space="preserve"> </w:t>
      </w:r>
      <w:r>
        <w:rPr>
          <w:i/>
          <w:color w:val="000000"/>
          <w:lang w:val="en-US"/>
        </w:rPr>
        <w:t>Body Dissatisfaction</w:t>
      </w:r>
      <w:r>
        <w:rPr>
          <w:iCs/>
          <w:color w:val="000000"/>
          <w:lang w:val="en-US"/>
        </w:rPr>
        <w:t xml:space="preserve"> </w:t>
      </w:r>
      <w:proofErr w:type="spellStart"/>
      <w:r>
        <w:rPr>
          <w:iCs/>
          <w:color w:val="000000"/>
          <w:lang w:val="en-US"/>
        </w:rPr>
        <w:t>dengan</w:t>
      </w:r>
      <w:proofErr w:type="spellEnd"/>
      <w:r>
        <w:rPr>
          <w:iCs/>
          <w:color w:val="000000"/>
          <w:lang w:val="en-US"/>
        </w:rPr>
        <w:t xml:space="preserve"> </w:t>
      </w:r>
      <w:r>
        <w:rPr>
          <w:i/>
          <w:color w:val="000000"/>
          <w:lang w:val="en-US"/>
        </w:rPr>
        <w:t>social anxiety</w:t>
      </w:r>
      <w:r>
        <w:rPr>
          <w:iCs/>
          <w:color w:val="000000"/>
          <w:lang w:val="en-US"/>
        </w:rPr>
        <w:t xml:space="preserve"> pada </w:t>
      </w:r>
      <w:proofErr w:type="spellStart"/>
      <w:r>
        <w:rPr>
          <w:iCs/>
          <w:color w:val="000000"/>
          <w:lang w:val="en-US"/>
        </w:rPr>
        <w:t>mahasiswi</w:t>
      </w:r>
      <w:proofErr w:type="spellEnd"/>
      <w:r>
        <w:rPr>
          <w:iCs/>
          <w:color w:val="000000"/>
          <w:lang w:val="en-US"/>
        </w:rPr>
        <w:t xml:space="preserve"> </w:t>
      </w:r>
      <w:proofErr w:type="spellStart"/>
      <w:r>
        <w:rPr>
          <w:iCs/>
          <w:color w:val="000000"/>
          <w:lang w:val="en-US"/>
        </w:rPr>
        <w:t>Fakultas</w:t>
      </w:r>
      <w:proofErr w:type="spellEnd"/>
      <w:r>
        <w:rPr>
          <w:iCs/>
          <w:color w:val="000000"/>
          <w:lang w:val="en-US"/>
        </w:rPr>
        <w:t xml:space="preserve"> </w:t>
      </w:r>
      <w:proofErr w:type="spellStart"/>
      <w:r>
        <w:rPr>
          <w:iCs/>
          <w:color w:val="000000"/>
          <w:lang w:val="en-US"/>
        </w:rPr>
        <w:t>Psikologi</w:t>
      </w:r>
      <w:proofErr w:type="spellEnd"/>
      <w:r>
        <w:rPr>
          <w:iCs/>
          <w:color w:val="000000"/>
          <w:lang w:val="en-US"/>
        </w:rPr>
        <w:t xml:space="preserve"> Universitas “X” Angkatan 2018 </w:t>
      </w:r>
      <w:proofErr w:type="spellStart"/>
      <w:r>
        <w:rPr>
          <w:iCs/>
          <w:color w:val="000000"/>
          <w:lang w:val="en-US"/>
        </w:rPr>
        <w:t>memiliki</w:t>
      </w:r>
      <w:proofErr w:type="spellEnd"/>
      <w:r>
        <w:rPr>
          <w:iCs/>
          <w:color w:val="000000"/>
          <w:lang w:val="en-US"/>
        </w:rPr>
        <w:t xml:space="preserve"> </w:t>
      </w:r>
      <w:proofErr w:type="spellStart"/>
      <w:r>
        <w:rPr>
          <w:iCs/>
          <w:color w:val="000000"/>
          <w:lang w:val="en-US"/>
        </w:rPr>
        <w:t>hubungan</w:t>
      </w:r>
      <w:proofErr w:type="spellEnd"/>
      <w:r>
        <w:rPr>
          <w:iCs/>
          <w:color w:val="000000"/>
          <w:lang w:val="en-US"/>
        </w:rPr>
        <w:t xml:space="preserve"> yang </w:t>
      </w:r>
      <w:proofErr w:type="spellStart"/>
      <w:r>
        <w:rPr>
          <w:iCs/>
          <w:color w:val="000000"/>
          <w:lang w:val="en-US"/>
        </w:rPr>
        <w:t>kuat</w:t>
      </w:r>
      <w:proofErr w:type="spellEnd"/>
      <w:r>
        <w:rPr>
          <w:iCs/>
          <w:color w:val="000000"/>
          <w:lang w:val="en-US"/>
        </w:rPr>
        <w:t xml:space="preserve">. </w:t>
      </w:r>
      <w:proofErr w:type="spellStart"/>
      <w:r>
        <w:rPr>
          <w:iCs/>
          <w:color w:val="000000"/>
          <w:lang w:val="en-US"/>
        </w:rPr>
        <w:t>Hubungan</w:t>
      </w:r>
      <w:proofErr w:type="spellEnd"/>
      <w:r>
        <w:rPr>
          <w:iCs/>
          <w:color w:val="000000"/>
          <w:lang w:val="en-US"/>
        </w:rPr>
        <w:t xml:space="preserve"> </w:t>
      </w:r>
      <w:proofErr w:type="spellStart"/>
      <w:r>
        <w:rPr>
          <w:iCs/>
          <w:color w:val="000000"/>
          <w:lang w:val="en-US"/>
        </w:rPr>
        <w:t>antara</w:t>
      </w:r>
      <w:proofErr w:type="spellEnd"/>
      <w:r>
        <w:rPr>
          <w:iCs/>
          <w:color w:val="000000"/>
          <w:lang w:val="en-US"/>
        </w:rPr>
        <w:t xml:space="preserve"> </w:t>
      </w:r>
      <w:r>
        <w:rPr>
          <w:i/>
          <w:color w:val="000000"/>
          <w:lang w:val="en-US"/>
        </w:rPr>
        <w:t>body dissatisfaction</w:t>
      </w:r>
      <w:r>
        <w:rPr>
          <w:iCs/>
          <w:color w:val="000000"/>
          <w:lang w:val="en-US"/>
        </w:rPr>
        <w:t xml:space="preserve"> </w:t>
      </w:r>
      <w:proofErr w:type="spellStart"/>
      <w:r>
        <w:rPr>
          <w:iCs/>
          <w:color w:val="000000"/>
          <w:lang w:val="en-US"/>
        </w:rPr>
        <w:t>dengan</w:t>
      </w:r>
      <w:proofErr w:type="spellEnd"/>
      <w:r>
        <w:rPr>
          <w:iCs/>
          <w:color w:val="000000"/>
          <w:lang w:val="en-US"/>
        </w:rPr>
        <w:t xml:space="preserve"> </w:t>
      </w:r>
      <w:proofErr w:type="spellStart"/>
      <w:r>
        <w:rPr>
          <w:iCs/>
          <w:color w:val="000000"/>
          <w:lang w:val="en-US"/>
        </w:rPr>
        <w:t>kecemasan</w:t>
      </w:r>
      <w:proofErr w:type="spellEnd"/>
      <w:r>
        <w:rPr>
          <w:iCs/>
          <w:color w:val="000000"/>
          <w:lang w:val="en-US"/>
        </w:rPr>
        <w:t xml:space="preserve"> </w:t>
      </w:r>
      <w:proofErr w:type="spellStart"/>
      <w:r>
        <w:rPr>
          <w:iCs/>
          <w:color w:val="000000"/>
          <w:lang w:val="en-US"/>
        </w:rPr>
        <w:t>sosial</w:t>
      </w:r>
      <w:proofErr w:type="spellEnd"/>
      <w:r>
        <w:rPr>
          <w:iCs/>
          <w:color w:val="000000"/>
          <w:lang w:val="en-US"/>
        </w:rPr>
        <w:t xml:space="preserve"> </w:t>
      </w:r>
      <w:proofErr w:type="spellStart"/>
      <w:r>
        <w:rPr>
          <w:iCs/>
          <w:color w:val="000000"/>
          <w:lang w:val="en-US"/>
        </w:rPr>
        <w:t>bersifat</w:t>
      </w:r>
      <w:proofErr w:type="spellEnd"/>
      <w:r>
        <w:rPr>
          <w:iCs/>
          <w:color w:val="000000"/>
          <w:lang w:val="en-US"/>
        </w:rPr>
        <w:t xml:space="preserve"> </w:t>
      </w:r>
      <w:proofErr w:type="spellStart"/>
      <w:r>
        <w:rPr>
          <w:iCs/>
          <w:color w:val="000000"/>
          <w:lang w:val="en-US"/>
        </w:rPr>
        <w:t>positif</w:t>
      </w:r>
      <w:proofErr w:type="spellEnd"/>
      <w:r>
        <w:rPr>
          <w:iCs/>
          <w:color w:val="000000"/>
          <w:lang w:val="en-US"/>
        </w:rPr>
        <w:t xml:space="preserve"> </w:t>
      </w:r>
      <w:proofErr w:type="spellStart"/>
      <w:r>
        <w:rPr>
          <w:iCs/>
          <w:color w:val="000000"/>
          <w:lang w:val="en-US"/>
        </w:rPr>
        <w:t>yakni</w:t>
      </w:r>
      <w:proofErr w:type="spellEnd"/>
      <w:r>
        <w:rPr>
          <w:iCs/>
          <w:color w:val="000000"/>
          <w:lang w:val="en-US"/>
        </w:rPr>
        <w:t xml:space="preserve"> </w:t>
      </w:r>
      <w:proofErr w:type="spellStart"/>
      <w:r>
        <w:rPr>
          <w:iCs/>
          <w:color w:val="000000"/>
          <w:lang w:val="en-US"/>
        </w:rPr>
        <w:t>semakin</w:t>
      </w:r>
      <w:proofErr w:type="spellEnd"/>
      <w:r>
        <w:rPr>
          <w:iCs/>
          <w:color w:val="000000"/>
          <w:lang w:val="en-US"/>
        </w:rPr>
        <w:t xml:space="preserve"> </w:t>
      </w:r>
      <w:proofErr w:type="spellStart"/>
      <w:r>
        <w:rPr>
          <w:iCs/>
          <w:color w:val="000000"/>
          <w:lang w:val="en-US"/>
        </w:rPr>
        <w:t>tinggi</w:t>
      </w:r>
      <w:proofErr w:type="spellEnd"/>
      <w:r>
        <w:rPr>
          <w:iCs/>
          <w:color w:val="000000"/>
          <w:lang w:val="en-US"/>
        </w:rPr>
        <w:t xml:space="preserve"> </w:t>
      </w:r>
      <w:proofErr w:type="spellStart"/>
      <w:r>
        <w:rPr>
          <w:iCs/>
          <w:color w:val="000000"/>
          <w:lang w:val="en-US"/>
        </w:rPr>
        <w:t>tingkat</w:t>
      </w:r>
      <w:proofErr w:type="spellEnd"/>
      <w:r>
        <w:rPr>
          <w:iCs/>
          <w:color w:val="000000"/>
          <w:lang w:val="en-US"/>
        </w:rPr>
        <w:t xml:space="preserve"> </w:t>
      </w:r>
      <w:r>
        <w:rPr>
          <w:i/>
          <w:color w:val="000000"/>
          <w:lang w:val="en-US"/>
        </w:rPr>
        <w:t>body dissatisfaction</w:t>
      </w:r>
      <w:r>
        <w:rPr>
          <w:iCs/>
          <w:color w:val="000000"/>
          <w:lang w:val="en-US"/>
        </w:rPr>
        <w:t xml:space="preserve">, </w:t>
      </w:r>
      <w:proofErr w:type="spellStart"/>
      <w:r>
        <w:rPr>
          <w:iCs/>
          <w:color w:val="000000"/>
          <w:lang w:val="en-US"/>
        </w:rPr>
        <w:t>maka</w:t>
      </w:r>
      <w:proofErr w:type="spellEnd"/>
      <w:r>
        <w:rPr>
          <w:iCs/>
          <w:color w:val="000000"/>
          <w:lang w:val="en-US"/>
        </w:rPr>
        <w:t xml:space="preserve"> </w:t>
      </w:r>
      <w:proofErr w:type="spellStart"/>
      <w:r>
        <w:rPr>
          <w:iCs/>
          <w:color w:val="000000"/>
          <w:lang w:val="en-US"/>
        </w:rPr>
        <w:t>tingkat</w:t>
      </w:r>
      <w:proofErr w:type="spellEnd"/>
      <w:r>
        <w:rPr>
          <w:iCs/>
          <w:color w:val="000000"/>
          <w:lang w:val="en-US"/>
        </w:rPr>
        <w:t xml:space="preserve"> </w:t>
      </w:r>
      <w:r>
        <w:rPr>
          <w:i/>
          <w:color w:val="000000"/>
          <w:lang w:val="en-US"/>
        </w:rPr>
        <w:t>social anxiety</w:t>
      </w:r>
      <w:r>
        <w:rPr>
          <w:iCs/>
          <w:color w:val="000000"/>
          <w:lang w:val="en-US"/>
        </w:rPr>
        <w:t xml:space="preserve"> yang </w:t>
      </w:r>
      <w:proofErr w:type="spellStart"/>
      <w:r>
        <w:rPr>
          <w:iCs/>
          <w:color w:val="000000"/>
          <w:lang w:val="en-US"/>
        </w:rPr>
        <w:t>dialami</w:t>
      </w:r>
      <w:proofErr w:type="spellEnd"/>
      <w:r>
        <w:rPr>
          <w:iCs/>
          <w:color w:val="000000"/>
          <w:lang w:val="en-US"/>
        </w:rPr>
        <w:t xml:space="preserve"> </w:t>
      </w:r>
      <w:proofErr w:type="spellStart"/>
      <w:r>
        <w:rPr>
          <w:iCs/>
          <w:color w:val="000000"/>
          <w:lang w:val="en-US"/>
        </w:rPr>
        <w:t>menjadi</w:t>
      </w:r>
      <w:proofErr w:type="spellEnd"/>
      <w:r>
        <w:rPr>
          <w:iCs/>
          <w:color w:val="000000"/>
          <w:lang w:val="en-US"/>
        </w:rPr>
        <w:t xml:space="preserve"> </w:t>
      </w:r>
      <w:proofErr w:type="spellStart"/>
      <w:r>
        <w:rPr>
          <w:iCs/>
          <w:color w:val="000000"/>
          <w:lang w:val="en-US"/>
        </w:rPr>
        <w:t>semakin</w:t>
      </w:r>
      <w:proofErr w:type="spellEnd"/>
      <w:r>
        <w:rPr>
          <w:iCs/>
          <w:color w:val="000000"/>
          <w:lang w:val="en-US"/>
        </w:rPr>
        <w:t xml:space="preserve"> </w:t>
      </w:r>
      <w:proofErr w:type="spellStart"/>
      <w:r>
        <w:rPr>
          <w:iCs/>
          <w:color w:val="000000"/>
          <w:lang w:val="en-US"/>
        </w:rPr>
        <w:t>tinggi</w:t>
      </w:r>
      <w:proofErr w:type="spellEnd"/>
      <w:r>
        <w:rPr>
          <w:iCs/>
          <w:color w:val="000000"/>
          <w:lang w:val="en-US"/>
        </w:rPr>
        <w:t xml:space="preserve">, dan </w:t>
      </w:r>
      <w:proofErr w:type="spellStart"/>
      <w:r>
        <w:rPr>
          <w:iCs/>
          <w:color w:val="000000"/>
          <w:lang w:val="en-US"/>
        </w:rPr>
        <w:t>sebaliknya</w:t>
      </w:r>
      <w:proofErr w:type="spellEnd"/>
      <w:r>
        <w:rPr>
          <w:iCs/>
          <w:color w:val="000000"/>
          <w:lang w:val="en-US"/>
        </w:rPr>
        <w:t xml:space="preserve"> </w:t>
      </w:r>
      <w:proofErr w:type="spellStart"/>
      <w:r>
        <w:rPr>
          <w:iCs/>
          <w:color w:val="000000"/>
          <w:lang w:val="en-US"/>
        </w:rPr>
        <w:t>semakin</w:t>
      </w:r>
      <w:proofErr w:type="spellEnd"/>
      <w:r>
        <w:rPr>
          <w:iCs/>
          <w:color w:val="000000"/>
          <w:lang w:val="en-US"/>
        </w:rPr>
        <w:t xml:space="preserve"> </w:t>
      </w:r>
      <w:proofErr w:type="spellStart"/>
      <w:r>
        <w:rPr>
          <w:iCs/>
          <w:color w:val="000000"/>
          <w:lang w:val="en-US"/>
        </w:rPr>
        <w:t>rendah</w:t>
      </w:r>
      <w:proofErr w:type="spellEnd"/>
      <w:r>
        <w:rPr>
          <w:iCs/>
          <w:color w:val="000000"/>
          <w:lang w:val="en-US"/>
        </w:rPr>
        <w:t xml:space="preserve"> </w:t>
      </w:r>
      <w:r>
        <w:rPr>
          <w:i/>
          <w:color w:val="000000"/>
          <w:lang w:val="en-US"/>
        </w:rPr>
        <w:t>body dissatisfaction</w:t>
      </w:r>
      <w:r>
        <w:rPr>
          <w:iCs/>
          <w:color w:val="000000"/>
          <w:lang w:val="en-US"/>
        </w:rPr>
        <w:t xml:space="preserve"> </w:t>
      </w:r>
      <w:proofErr w:type="spellStart"/>
      <w:r>
        <w:rPr>
          <w:iCs/>
          <w:color w:val="000000"/>
          <w:lang w:val="en-US"/>
        </w:rPr>
        <w:t>maka</w:t>
      </w:r>
      <w:proofErr w:type="spellEnd"/>
      <w:r>
        <w:rPr>
          <w:iCs/>
          <w:color w:val="000000"/>
          <w:lang w:val="en-US"/>
        </w:rPr>
        <w:t xml:space="preserve"> </w:t>
      </w:r>
      <w:proofErr w:type="spellStart"/>
      <w:r>
        <w:rPr>
          <w:iCs/>
          <w:color w:val="000000"/>
          <w:lang w:val="en-US"/>
        </w:rPr>
        <w:t>semakin</w:t>
      </w:r>
      <w:proofErr w:type="spellEnd"/>
      <w:r>
        <w:rPr>
          <w:iCs/>
          <w:color w:val="000000"/>
          <w:lang w:val="en-US"/>
        </w:rPr>
        <w:t xml:space="preserve"> </w:t>
      </w:r>
      <w:proofErr w:type="spellStart"/>
      <w:r>
        <w:rPr>
          <w:iCs/>
          <w:color w:val="000000"/>
          <w:lang w:val="en-US"/>
        </w:rPr>
        <w:t>lemah</w:t>
      </w:r>
      <w:proofErr w:type="spellEnd"/>
      <w:r>
        <w:rPr>
          <w:iCs/>
          <w:color w:val="000000"/>
          <w:lang w:val="en-US"/>
        </w:rPr>
        <w:t xml:space="preserve"> </w:t>
      </w:r>
      <w:proofErr w:type="spellStart"/>
      <w:r>
        <w:rPr>
          <w:iCs/>
          <w:color w:val="000000"/>
          <w:lang w:val="en-US"/>
        </w:rPr>
        <w:t>tingkat</w:t>
      </w:r>
      <w:proofErr w:type="spellEnd"/>
      <w:r>
        <w:rPr>
          <w:iCs/>
          <w:color w:val="000000"/>
          <w:lang w:val="en-US"/>
        </w:rPr>
        <w:t xml:space="preserve"> </w:t>
      </w:r>
      <w:r>
        <w:rPr>
          <w:i/>
          <w:color w:val="000000"/>
          <w:lang w:val="en-US"/>
        </w:rPr>
        <w:t>social anxiety</w:t>
      </w:r>
      <w:r>
        <w:rPr>
          <w:iCs/>
          <w:color w:val="000000"/>
          <w:lang w:val="en-US"/>
        </w:rPr>
        <w:t xml:space="preserve"> yang </w:t>
      </w:r>
      <w:proofErr w:type="spellStart"/>
      <w:r>
        <w:rPr>
          <w:iCs/>
          <w:color w:val="000000"/>
          <w:lang w:val="en-US"/>
        </w:rPr>
        <w:t>dialami</w:t>
      </w:r>
      <w:proofErr w:type="spellEnd"/>
      <w:r>
        <w:rPr>
          <w:iCs/>
          <w:color w:val="000000"/>
          <w:lang w:val="en-US"/>
        </w:rPr>
        <w:t xml:space="preserve"> </w:t>
      </w:r>
      <w:proofErr w:type="spellStart"/>
      <w:r>
        <w:rPr>
          <w:iCs/>
          <w:color w:val="000000"/>
          <w:lang w:val="en-US"/>
        </w:rPr>
        <w:t>mahasiswi</w:t>
      </w:r>
      <w:proofErr w:type="spellEnd"/>
      <w:r w:rsidRPr="00247F89">
        <w:rPr>
          <w:iCs/>
          <w:color w:val="000000"/>
        </w:rPr>
        <w:t xml:space="preserve">. Adapun </w:t>
      </w:r>
      <w:proofErr w:type="spellStart"/>
      <w:r>
        <w:rPr>
          <w:iCs/>
          <w:color w:val="000000"/>
          <w:lang w:val="en-US"/>
        </w:rPr>
        <w:t>hasil</w:t>
      </w:r>
      <w:proofErr w:type="spellEnd"/>
      <w:r>
        <w:rPr>
          <w:iCs/>
          <w:color w:val="000000"/>
          <w:lang w:val="en-US"/>
        </w:rPr>
        <w:t xml:space="preserve"> </w:t>
      </w:r>
      <w:r w:rsidRPr="00247F89">
        <w:rPr>
          <w:iCs/>
          <w:color w:val="000000"/>
        </w:rPr>
        <w:t>penelitian</w:t>
      </w:r>
      <w:r>
        <w:rPr>
          <w:iCs/>
          <w:color w:val="000000"/>
          <w:lang w:val="en-US"/>
        </w:rPr>
        <w:t xml:space="preserve"> </w:t>
      </w:r>
      <w:proofErr w:type="spellStart"/>
      <w:r>
        <w:rPr>
          <w:iCs/>
          <w:color w:val="000000"/>
          <w:lang w:val="en-US"/>
        </w:rPr>
        <w:t>terdahulu</w:t>
      </w:r>
      <w:proofErr w:type="spellEnd"/>
      <w:r w:rsidRPr="00247F89">
        <w:rPr>
          <w:iCs/>
          <w:color w:val="000000"/>
        </w:rPr>
        <w:t xml:space="preserve"> yang dilakukan oleh</w:t>
      </w:r>
      <w:r>
        <w:rPr>
          <w:iCs/>
          <w:color w:val="000000"/>
          <w:lang w:val="en-US"/>
        </w:rPr>
        <w:t xml:space="preserve"> </w:t>
      </w:r>
      <w:proofErr w:type="spellStart"/>
      <w:r>
        <w:rPr>
          <w:iCs/>
          <w:color w:val="000000"/>
          <w:lang w:val="en-US"/>
        </w:rPr>
        <w:t>Permatasari</w:t>
      </w:r>
      <w:proofErr w:type="spellEnd"/>
      <w:r w:rsidRPr="00247F89">
        <w:rPr>
          <w:iCs/>
          <w:color w:val="000000"/>
        </w:rPr>
        <w:t xml:space="preserve"> </w:t>
      </w:r>
      <w:r>
        <w:rPr>
          <w:iCs/>
          <w:color w:val="000000"/>
        </w:rPr>
        <w:fldChar w:fldCharType="begin" w:fldLock="1"/>
      </w:r>
      <w:r>
        <w:rPr>
          <w:iCs/>
          <w:color w:val="000000"/>
        </w:rPr>
        <w:instrText>ADDIN CSL_CITATION {"citationItems":[{"id":"ITEM-1","itemData":{"abstract":"Social anxiety can occur at any age, the emergence of social anxiety caused by bodydissatisfaction. The purpose of this study was to determine the relationship between body dissatisfaction with tendency of women’s social anxiety in the early adult phase in Malang City. This research approach is quantitative by using product moment analysis technique, the sample was using snowball sampling technique. Sample of 270 women aged 18-25 years in Malang City. Data collection tools used the Social Anxiety Scale and Body Shape Questionnaire Scale (BSQ-34). The Social Anxiety Scale returned 33 items (Reliability = 0.956) and the BSQ-34 Scale returned 34 items (Reliability = 0.965). Based on the data analysis, the correlation coefficient value was 0.711 with a p value of 0.000 because the p value &lt;0.05, the relationship between the social expectations variable was declared significant with the body dissatisfaction variable in a direction that showed the two variables were directly proportional. The higher body dissatisfaction, the higher the social tendency, and vice versa. AbstRAK","author":[{"dropping-particle":"","family":"Permatasari","given":"Desi Rizxi","non-dropping-particle":"","parse-names":false,"suffix":""},{"dropping-particle":"","family":"D","given":"Dewanti Ruparin","non-dropping-particle":"","parse-names":false,"suffix":""},{"dropping-particle":"","family":"Khotimah","given":"Husnul","non-dropping-particle":"","parse-names":false,"suffix":""}],"container-title":"Jurnal Psikologi Tabularasa","id":"ITEM-1","issue":"2","issued":{"date-parts":[["2022"]]},"page":"180-186","title":"Body shape dissatisfaction with social anxiety tendencies in women in the early adult phase in malang city","type":"article-journal","volume":"17"},"uris":["http://www.mendeley.com/documents/?uuid=c1232a33-98da-410c-9575-7c10b4889ea6","http://www.mendeley.com/documents/?uuid=83736582-4b40-4373-8ea8-b9dfbadd9b8c"]}],"mendeley":{"formattedCitation":"[18]","plainTextFormattedCitation":"[18]","previouslyFormattedCitation":"[18]"},"properties":{"noteIndex":0},"schema":"https://github.com/citation-style-language/schema/raw/master/csl-citation.json"}</w:instrText>
      </w:r>
      <w:r>
        <w:rPr>
          <w:iCs/>
          <w:color w:val="000000"/>
        </w:rPr>
        <w:fldChar w:fldCharType="separate"/>
      </w:r>
      <w:r w:rsidRPr="00457852">
        <w:rPr>
          <w:iCs/>
          <w:noProof/>
          <w:color w:val="000000"/>
        </w:rPr>
        <w:t>[18]</w:t>
      </w:r>
      <w:r>
        <w:rPr>
          <w:iCs/>
          <w:color w:val="000000"/>
        </w:rPr>
        <w:fldChar w:fldCharType="end"/>
      </w:r>
      <w:r w:rsidRPr="00247F89">
        <w:rPr>
          <w:iCs/>
          <w:color w:val="000000"/>
        </w:rPr>
        <w:t xml:space="preserve"> </w:t>
      </w:r>
      <w:proofErr w:type="spellStart"/>
      <w:r>
        <w:rPr>
          <w:iCs/>
          <w:color w:val="000000"/>
          <w:lang w:val="en-US"/>
        </w:rPr>
        <w:t>bahwa</w:t>
      </w:r>
      <w:proofErr w:type="spellEnd"/>
      <w:r>
        <w:rPr>
          <w:iCs/>
          <w:color w:val="000000"/>
          <w:lang w:val="en-US"/>
        </w:rPr>
        <w:t xml:space="preserve"> </w:t>
      </w:r>
      <w:proofErr w:type="spellStart"/>
      <w:r>
        <w:rPr>
          <w:iCs/>
          <w:color w:val="000000"/>
          <w:lang w:val="en-US"/>
        </w:rPr>
        <w:t>terdapat</w:t>
      </w:r>
      <w:proofErr w:type="spellEnd"/>
      <w:r>
        <w:rPr>
          <w:iCs/>
          <w:color w:val="000000"/>
          <w:lang w:val="en-US"/>
        </w:rPr>
        <w:t xml:space="preserve"> </w:t>
      </w:r>
      <w:proofErr w:type="spellStart"/>
      <w:r>
        <w:rPr>
          <w:iCs/>
          <w:color w:val="000000"/>
          <w:lang w:val="en-US"/>
        </w:rPr>
        <w:t>hubungan</w:t>
      </w:r>
      <w:proofErr w:type="spellEnd"/>
      <w:r>
        <w:rPr>
          <w:iCs/>
          <w:color w:val="000000"/>
          <w:lang w:val="en-US"/>
        </w:rPr>
        <w:t xml:space="preserve"> </w:t>
      </w:r>
      <w:proofErr w:type="spellStart"/>
      <w:r>
        <w:rPr>
          <w:iCs/>
          <w:color w:val="000000"/>
          <w:lang w:val="en-US"/>
        </w:rPr>
        <w:t>positif</w:t>
      </w:r>
      <w:proofErr w:type="spellEnd"/>
      <w:r>
        <w:rPr>
          <w:iCs/>
          <w:color w:val="000000"/>
          <w:lang w:val="en-US"/>
        </w:rPr>
        <w:t xml:space="preserve">  </w:t>
      </w:r>
      <w:proofErr w:type="spellStart"/>
      <w:r>
        <w:rPr>
          <w:iCs/>
          <w:color w:val="000000"/>
          <w:lang w:val="en-US"/>
        </w:rPr>
        <w:t>dengan</w:t>
      </w:r>
      <w:proofErr w:type="spellEnd"/>
      <w:r>
        <w:rPr>
          <w:iCs/>
          <w:color w:val="000000"/>
          <w:lang w:val="en-US"/>
        </w:rPr>
        <w:t xml:space="preserve"> </w:t>
      </w:r>
      <w:proofErr w:type="spellStart"/>
      <w:r>
        <w:rPr>
          <w:iCs/>
          <w:color w:val="000000"/>
          <w:lang w:val="en-US"/>
        </w:rPr>
        <w:t>nilai</w:t>
      </w:r>
      <w:proofErr w:type="spellEnd"/>
      <w:r>
        <w:rPr>
          <w:iCs/>
          <w:color w:val="000000"/>
          <w:lang w:val="en-US"/>
        </w:rPr>
        <w:t xml:space="preserve"> 0,7111 </w:t>
      </w:r>
      <w:proofErr w:type="spellStart"/>
      <w:r>
        <w:rPr>
          <w:iCs/>
          <w:color w:val="000000"/>
          <w:lang w:val="en-US"/>
        </w:rPr>
        <w:t>dengan</w:t>
      </w:r>
      <w:proofErr w:type="spellEnd"/>
      <w:r>
        <w:rPr>
          <w:iCs/>
          <w:color w:val="000000"/>
          <w:lang w:val="en-US"/>
        </w:rPr>
        <w:t xml:space="preserve"> p-value 0,000 yang </w:t>
      </w:r>
      <w:proofErr w:type="spellStart"/>
      <w:r>
        <w:rPr>
          <w:iCs/>
          <w:color w:val="000000"/>
          <w:lang w:val="en-US"/>
        </w:rPr>
        <w:t>menunjukkan</w:t>
      </w:r>
      <w:proofErr w:type="spellEnd"/>
      <w:r>
        <w:rPr>
          <w:iCs/>
          <w:color w:val="000000"/>
          <w:lang w:val="en-US"/>
        </w:rPr>
        <w:t xml:space="preserve"> </w:t>
      </w:r>
      <w:proofErr w:type="spellStart"/>
      <w:r>
        <w:rPr>
          <w:iCs/>
          <w:color w:val="000000"/>
          <w:lang w:val="en-US"/>
        </w:rPr>
        <w:t>bahwa</w:t>
      </w:r>
      <w:proofErr w:type="spellEnd"/>
      <w:r>
        <w:rPr>
          <w:iCs/>
          <w:color w:val="000000"/>
          <w:lang w:val="en-US"/>
        </w:rPr>
        <w:t xml:space="preserve"> </w:t>
      </w:r>
      <w:proofErr w:type="spellStart"/>
      <w:r>
        <w:rPr>
          <w:iCs/>
          <w:color w:val="000000"/>
          <w:lang w:val="en-US"/>
        </w:rPr>
        <w:t>kecemasan</w:t>
      </w:r>
      <w:proofErr w:type="spellEnd"/>
      <w:r>
        <w:rPr>
          <w:iCs/>
          <w:color w:val="000000"/>
          <w:lang w:val="en-US"/>
        </w:rPr>
        <w:t xml:space="preserve"> social </w:t>
      </w:r>
      <w:proofErr w:type="spellStart"/>
      <w:r>
        <w:rPr>
          <w:iCs/>
          <w:color w:val="000000"/>
          <w:lang w:val="en-US"/>
        </w:rPr>
        <w:t>dipengaruhi</w:t>
      </w:r>
      <w:proofErr w:type="spellEnd"/>
      <w:r>
        <w:rPr>
          <w:iCs/>
          <w:color w:val="000000"/>
          <w:lang w:val="en-US"/>
        </w:rPr>
        <w:t xml:space="preserve"> oleh </w:t>
      </w:r>
      <w:r>
        <w:rPr>
          <w:i/>
          <w:color w:val="000000"/>
          <w:lang w:val="en-US"/>
        </w:rPr>
        <w:t xml:space="preserve">body dissatisfaction. </w:t>
      </w:r>
      <w:proofErr w:type="spellStart"/>
      <w:r>
        <w:rPr>
          <w:iCs/>
          <w:color w:val="000000"/>
          <w:lang w:val="en-US"/>
        </w:rPr>
        <w:t>Kemudian</w:t>
      </w:r>
      <w:proofErr w:type="spellEnd"/>
      <w:r>
        <w:rPr>
          <w:iCs/>
          <w:color w:val="000000"/>
          <w:lang w:val="en-US"/>
        </w:rPr>
        <w:t xml:space="preserve"> pada </w:t>
      </w:r>
      <w:proofErr w:type="spellStart"/>
      <w:r>
        <w:rPr>
          <w:iCs/>
          <w:color w:val="000000"/>
          <w:lang w:val="en-US"/>
        </w:rPr>
        <w:t>hasil</w:t>
      </w:r>
      <w:proofErr w:type="spellEnd"/>
      <w:r>
        <w:rPr>
          <w:iCs/>
          <w:color w:val="000000"/>
          <w:lang w:val="en-US"/>
        </w:rPr>
        <w:t xml:space="preserve"> </w:t>
      </w:r>
      <w:proofErr w:type="spellStart"/>
      <w:r>
        <w:rPr>
          <w:iCs/>
          <w:color w:val="000000"/>
          <w:lang w:val="en-US"/>
        </w:rPr>
        <w:t>penelitian</w:t>
      </w:r>
      <w:proofErr w:type="spellEnd"/>
      <w:r>
        <w:rPr>
          <w:iCs/>
          <w:color w:val="000000"/>
          <w:lang w:val="en-US"/>
        </w:rPr>
        <w:t xml:space="preserve"> </w:t>
      </w:r>
      <w:proofErr w:type="spellStart"/>
      <w:r>
        <w:rPr>
          <w:iCs/>
          <w:color w:val="000000"/>
          <w:lang w:val="en-US"/>
        </w:rPr>
        <w:t>terdahulu</w:t>
      </w:r>
      <w:proofErr w:type="spellEnd"/>
      <w:r>
        <w:rPr>
          <w:iCs/>
          <w:color w:val="000000"/>
          <w:lang w:val="en-US"/>
        </w:rPr>
        <w:t xml:space="preserve"> </w:t>
      </w:r>
      <w:proofErr w:type="spellStart"/>
      <w:r>
        <w:rPr>
          <w:iCs/>
          <w:color w:val="000000"/>
          <w:lang w:val="en-US"/>
        </w:rPr>
        <w:t>Anandika</w:t>
      </w:r>
      <w:proofErr w:type="spellEnd"/>
      <w:r>
        <w:rPr>
          <w:iCs/>
          <w:color w:val="000000"/>
          <w:lang w:val="en-US"/>
        </w:rPr>
        <w:t xml:space="preserve"> </w:t>
      </w:r>
      <w:r>
        <w:rPr>
          <w:iCs/>
          <w:color w:val="000000"/>
          <w:lang w:val="en-US"/>
        </w:rPr>
        <w:fldChar w:fldCharType="begin" w:fldLock="1"/>
      </w:r>
      <w:r>
        <w:rPr>
          <w:iCs/>
          <w:color w:val="000000"/>
          <w:lang w:val="en-US"/>
        </w:rPr>
        <w:instrText>ADDIN CSL_CITATION {"citationItems":[{"id":"ITEM-1","itemData":{"abstract":"The study aims to find the relationship between body image and social anxiety in female college students who using social media instagram. The hypothesis in this study is a negative relationship between body image and social anxiety in female college students who using social media instagram. The measuring instrument used in this study is the body image scale (Multidimensional Body-Self Relations Questionnaire-Appearance Scale) by Cash dan Pruzinsky (2002) and the social anxiety scale (Social Anxiety Scale for Social Media Users) by Yunus Alkis, Zafer Kadirhan, dan Mustafa Sat (2017). The result showed a negative relationship between body image and social anxiety in female college students who using social media instagram (r = -0.164; p = 0.005).","author":[{"dropping-particle":"","family":"Anandika","given":"Alya Afifah","non-dropping-particle":"","parse-names":false,"suffix":""}],"container-title":"Universitas Islam Indonesia","id":"ITEM-1","issued":{"date-parts":[["2022"]]},"title":"Body Image Dan Kecemasan Sosial Pada Mahasiswi Pengguna Media Sosial Instagram","type":"article-journal"},"uris":["http://www.mendeley.com/documents/?uuid=26d81df1-9763-4836-bc9d-72de7f4c30c7","http://www.mendeley.com/documents/?uuid=0acc7f95-fd96-4407-9989-348563d1bfcc"]}],"mendeley":{"formattedCitation":"[21]","plainTextFormattedCitation":"[21]","previouslyFormattedCitation":"[21]"},"properties":{"noteIndex":0},"schema":"https://github.com/citation-style-language/schema/raw/master/csl-citation.json"}</w:instrText>
      </w:r>
      <w:r>
        <w:rPr>
          <w:iCs/>
          <w:color w:val="000000"/>
          <w:lang w:val="en-US"/>
        </w:rPr>
        <w:fldChar w:fldCharType="separate"/>
      </w:r>
      <w:r w:rsidRPr="00457852">
        <w:rPr>
          <w:iCs/>
          <w:noProof/>
          <w:color w:val="000000"/>
          <w:lang w:val="en-US"/>
        </w:rPr>
        <w:t>[21]</w:t>
      </w:r>
      <w:r>
        <w:rPr>
          <w:iCs/>
          <w:color w:val="000000"/>
          <w:lang w:val="en-US"/>
        </w:rPr>
        <w:fldChar w:fldCharType="end"/>
      </w:r>
      <w:r>
        <w:rPr>
          <w:iCs/>
          <w:color w:val="000000"/>
          <w:lang w:val="en-US"/>
        </w:rPr>
        <w:t xml:space="preserve"> </w:t>
      </w:r>
      <w:proofErr w:type="spellStart"/>
      <w:r>
        <w:rPr>
          <w:iCs/>
          <w:color w:val="000000"/>
          <w:lang w:val="en-US"/>
        </w:rPr>
        <w:t>menunjukkan</w:t>
      </w:r>
      <w:proofErr w:type="spellEnd"/>
      <w:r>
        <w:rPr>
          <w:iCs/>
          <w:color w:val="000000"/>
          <w:lang w:val="en-US"/>
        </w:rPr>
        <w:t xml:space="preserve"> </w:t>
      </w:r>
      <w:proofErr w:type="spellStart"/>
      <w:r>
        <w:rPr>
          <w:iCs/>
          <w:color w:val="000000"/>
          <w:lang w:val="en-US"/>
        </w:rPr>
        <w:t>adanya</w:t>
      </w:r>
      <w:proofErr w:type="spellEnd"/>
      <w:r>
        <w:rPr>
          <w:iCs/>
          <w:color w:val="000000"/>
          <w:lang w:val="en-US"/>
        </w:rPr>
        <w:t xml:space="preserve"> </w:t>
      </w:r>
      <w:proofErr w:type="spellStart"/>
      <w:r>
        <w:rPr>
          <w:iCs/>
          <w:color w:val="000000"/>
          <w:lang w:val="en-US"/>
        </w:rPr>
        <w:t>hubungan</w:t>
      </w:r>
      <w:proofErr w:type="spellEnd"/>
      <w:r>
        <w:rPr>
          <w:iCs/>
          <w:color w:val="000000"/>
          <w:lang w:val="en-US"/>
        </w:rPr>
        <w:t xml:space="preserve"> </w:t>
      </w:r>
      <w:r w:rsidRPr="00827743">
        <w:rPr>
          <w:i/>
          <w:color w:val="000000"/>
          <w:lang w:val="en-US"/>
        </w:rPr>
        <w:t>negative</w:t>
      </w:r>
      <w:r>
        <w:rPr>
          <w:iCs/>
          <w:color w:val="000000"/>
          <w:lang w:val="en-US"/>
        </w:rPr>
        <w:t xml:space="preserve"> </w:t>
      </w:r>
      <w:proofErr w:type="spellStart"/>
      <w:r>
        <w:rPr>
          <w:iCs/>
          <w:color w:val="000000"/>
          <w:lang w:val="en-US"/>
        </w:rPr>
        <w:t>antara</w:t>
      </w:r>
      <w:proofErr w:type="spellEnd"/>
      <w:r>
        <w:rPr>
          <w:iCs/>
          <w:color w:val="000000"/>
          <w:lang w:val="en-US"/>
        </w:rPr>
        <w:t xml:space="preserve"> </w:t>
      </w:r>
      <w:r>
        <w:rPr>
          <w:i/>
          <w:color w:val="000000"/>
          <w:lang w:val="en-US"/>
        </w:rPr>
        <w:t>body image</w:t>
      </w:r>
      <w:r>
        <w:rPr>
          <w:iCs/>
          <w:color w:val="000000"/>
          <w:lang w:val="en-US"/>
        </w:rPr>
        <w:t xml:space="preserve"> dan </w:t>
      </w:r>
      <w:proofErr w:type="spellStart"/>
      <w:r>
        <w:rPr>
          <w:iCs/>
          <w:color w:val="000000"/>
          <w:lang w:val="en-US"/>
        </w:rPr>
        <w:t>kecemasan</w:t>
      </w:r>
      <w:proofErr w:type="spellEnd"/>
      <w:r>
        <w:rPr>
          <w:iCs/>
          <w:color w:val="000000"/>
          <w:lang w:val="en-US"/>
        </w:rPr>
        <w:t xml:space="preserve"> social pada </w:t>
      </w:r>
      <w:proofErr w:type="spellStart"/>
      <w:r>
        <w:rPr>
          <w:iCs/>
          <w:color w:val="000000"/>
          <w:lang w:val="en-US"/>
        </w:rPr>
        <w:t>mahasiswi</w:t>
      </w:r>
      <w:proofErr w:type="spellEnd"/>
      <w:r>
        <w:rPr>
          <w:iCs/>
          <w:color w:val="000000"/>
          <w:lang w:val="en-US"/>
        </w:rPr>
        <w:t xml:space="preserve"> </w:t>
      </w:r>
      <w:proofErr w:type="spellStart"/>
      <w:r>
        <w:rPr>
          <w:iCs/>
          <w:color w:val="000000"/>
          <w:lang w:val="en-US"/>
        </w:rPr>
        <w:t>pengguna</w:t>
      </w:r>
      <w:proofErr w:type="spellEnd"/>
      <w:r>
        <w:rPr>
          <w:iCs/>
          <w:color w:val="000000"/>
          <w:lang w:val="en-US"/>
        </w:rPr>
        <w:t xml:space="preserve"> media </w:t>
      </w:r>
      <w:r w:rsidRPr="00827743">
        <w:rPr>
          <w:i/>
          <w:color w:val="000000"/>
          <w:lang w:val="en-US"/>
        </w:rPr>
        <w:t>social</w:t>
      </w:r>
      <w:r>
        <w:rPr>
          <w:iCs/>
          <w:color w:val="000000"/>
          <w:lang w:val="en-US"/>
        </w:rPr>
        <w:t xml:space="preserve"> Instagram (r = -0,143; p = 0,005).</w:t>
      </w:r>
    </w:p>
    <w:p w14:paraId="0C6A27AE" w14:textId="77777777" w:rsidR="00BD2235" w:rsidRPr="00EE5E76" w:rsidRDefault="00BD2235" w:rsidP="00BD2235">
      <w:pPr>
        <w:pStyle w:val="Body"/>
        <w:rPr>
          <w:iCs/>
          <w:color w:val="000000"/>
          <w:lang w:val="en-US"/>
        </w:rPr>
      </w:pPr>
      <w:r w:rsidRPr="00EE5E76">
        <w:rPr>
          <w:iCs/>
          <w:color w:val="000000"/>
          <w:lang w:val="en-US"/>
        </w:rPr>
        <w:t xml:space="preserve">Citra </w:t>
      </w:r>
      <w:proofErr w:type="spellStart"/>
      <w:r w:rsidRPr="00EE5E76">
        <w:rPr>
          <w:iCs/>
          <w:color w:val="000000"/>
          <w:lang w:val="en-US"/>
        </w:rPr>
        <w:t>tubuh</w:t>
      </w:r>
      <w:proofErr w:type="spellEnd"/>
      <w:r w:rsidRPr="00EE5E76">
        <w:rPr>
          <w:iCs/>
          <w:color w:val="000000"/>
          <w:lang w:val="en-US"/>
        </w:rPr>
        <w:t xml:space="preserve"> </w:t>
      </w:r>
      <w:proofErr w:type="spellStart"/>
      <w:r w:rsidRPr="00EE5E76">
        <w:rPr>
          <w:iCs/>
          <w:color w:val="000000"/>
          <w:lang w:val="en-US"/>
        </w:rPr>
        <w:t>seseorang</w:t>
      </w:r>
      <w:proofErr w:type="spellEnd"/>
      <w:r w:rsidRPr="00EE5E76">
        <w:rPr>
          <w:iCs/>
          <w:color w:val="000000"/>
          <w:lang w:val="en-US"/>
        </w:rPr>
        <w:t xml:space="preserve"> (</w:t>
      </w:r>
      <w:proofErr w:type="spellStart"/>
      <w:r w:rsidRPr="00EE5E76">
        <w:rPr>
          <w:iCs/>
          <w:color w:val="000000"/>
          <w:lang w:val="en-US"/>
        </w:rPr>
        <w:t>termasuk</w:t>
      </w:r>
      <w:proofErr w:type="spellEnd"/>
      <w:r w:rsidRPr="00EE5E76">
        <w:rPr>
          <w:iCs/>
          <w:color w:val="000000"/>
          <w:lang w:val="en-US"/>
        </w:rPr>
        <w:t xml:space="preserve"> juga </w:t>
      </w:r>
      <w:proofErr w:type="spellStart"/>
      <w:r w:rsidRPr="00EE5E76">
        <w:rPr>
          <w:iCs/>
          <w:color w:val="000000"/>
          <w:lang w:val="en-US"/>
        </w:rPr>
        <w:t>ketidakpuasan</w:t>
      </w:r>
      <w:proofErr w:type="spellEnd"/>
      <w:r w:rsidRPr="00EE5E76">
        <w:rPr>
          <w:iCs/>
          <w:color w:val="000000"/>
          <w:lang w:val="en-US"/>
        </w:rPr>
        <w:t xml:space="preserve"> </w:t>
      </w:r>
      <w:proofErr w:type="spellStart"/>
      <w:r w:rsidRPr="00EE5E76">
        <w:rPr>
          <w:iCs/>
          <w:color w:val="000000"/>
          <w:lang w:val="en-US"/>
        </w:rPr>
        <w:t>kepada</w:t>
      </w:r>
      <w:proofErr w:type="spellEnd"/>
      <w:r w:rsidRPr="00EE5E76">
        <w:rPr>
          <w:iCs/>
          <w:color w:val="000000"/>
          <w:lang w:val="en-US"/>
        </w:rPr>
        <w:t xml:space="preserve"> </w:t>
      </w:r>
      <w:proofErr w:type="spellStart"/>
      <w:r w:rsidRPr="00EE5E76">
        <w:rPr>
          <w:iCs/>
          <w:color w:val="000000"/>
          <w:lang w:val="en-US"/>
        </w:rPr>
        <w:t>tubuh</w:t>
      </w:r>
      <w:proofErr w:type="spellEnd"/>
      <w:r w:rsidRPr="00EE5E76">
        <w:rPr>
          <w:iCs/>
          <w:color w:val="000000"/>
          <w:lang w:val="en-US"/>
        </w:rPr>
        <w:t xml:space="preserve">) </w:t>
      </w:r>
      <w:proofErr w:type="spellStart"/>
      <w:r w:rsidRPr="00EE5E76">
        <w:rPr>
          <w:iCs/>
          <w:color w:val="000000"/>
          <w:lang w:val="en-US"/>
        </w:rPr>
        <w:t>sebagian</w:t>
      </w:r>
      <w:proofErr w:type="spellEnd"/>
      <w:r w:rsidRPr="00EE5E76">
        <w:rPr>
          <w:iCs/>
          <w:color w:val="000000"/>
          <w:lang w:val="en-US"/>
        </w:rPr>
        <w:t xml:space="preserve"> </w:t>
      </w:r>
      <w:proofErr w:type="spellStart"/>
      <w:r w:rsidRPr="00EE5E76">
        <w:rPr>
          <w:iCs/>
          <w:color w:val="000000"/>
          <w:lang w:val="en-US"/>
        </w:rPr>
        <w:t>besar</w:t>
      </w:r>
      <w:proofErr w:type="spellEnd"/>
      <w:r w:rsidRPr="00EE5E76">
        <w:rPr>
          <w:iCs/>
          <w:color w:val="000000"/>
          <w:lang w:val="en-US"/>
        </w:rPr>
        <w:t xml:space="preserve"> </w:t>
      </w:r>
      <w:proofErr w:type="spellStart"/>
      <w:r w:rsidRPr="00EE5E76">
        <w:rPr>
          <w:iCs/>
          <w:color w:val="000000"/>
          <w:lang w:val="en-US"/>
        </w:rPr>
        <w:t>dipengaruhi</w:t>
      </w:r>
      <w:proofErr w:type="spellEnd"/>
      <w:r w:rsidRPr="00EE5E76">
        <w:rPr>
          <w:iCs/>
          <w:color w:val="000000"/>
          <w:lang w:val="en-US"/>
        </w:rPr>
        <w:t xml:space="preserve"> oleh </w:t>
      </w:r>
      <w:proofErr w:type="spellStart"/>
      <w:r w:rsidRPr="00EE5E76">
        <w:rPr>
          <w:iCs/>
          <w:color w:val="000000"/>
          <w:lang w:val="en-US"/>
        </w:rPr>
        <w:t>beberapa</w:t>
      </w:r>
      <w:proofErr w:type="spellEnd"/>
      <w:r w:rsidRPr="00EE5E76">
        <w:rPr>
          <w:iCs/>
          <w:color w:val="000000"/>
          <w:lang w:val="en-US"/>
        </w:rPr>
        <w:t xml:space="preserve"> </w:t>
      </w:r>
      <w:proofErr w:type="spellStart"/>
      <w:r w:rsidRPr="00EE5E76">
        <w:rPr>
          <w:iCs/>
          <w:color w:val="000000"/>
          <w:lang w:val="en-US"/>
        </w:rPr>
        <w:t>interaksi</w:t>
      </w:r>
      <w:proofErr w:type="spellEnd"/>
      <w:r w:rsidRPr="00EE5E76">
        <w:rPr>
          <w:iCs/>
          <w:color w:val="000000"/>
          <w:lang w:val="en-US"/>
        </w:rPr>
        <w:t xml:space="preserve"> </w:t>
      </w:r>
      <w:proofErr w:type="spellStart"/>
      <w:r w:rsidRPr="00EE5E76">
        <w:rPr>
          <w:iCs/>
          <w:color w:val="000000"/>
          <w:lang w:val="en-US"/>
        </w:rPr>
        <w:t>sosial</w:t>
      </w:r>
      <w:proofErr w:type="spellEnd"/>
      <w:r w:rsidRPr="00EE5E76">
        <w:rPr>
          <w:iCs/>
          <w:color w:val="000000"/>
          <w:lang w:val="en-US"/>
        </w:rPr>
        <w:t xml:space="preserve"> dan </w:t>
      </w:r>
      <w:proofErr w:type="spellStart"/>
      <w:r w:rsidRPr="00EE5E76">
        <w:rPr>
          <w:iCs/>
          <w:color w:val="000000"/>
          <w:lang w:val="en-US"/>
        </w:rPr>
        <w:t>evaluasi</w:t>
      </w:r>
      <w:proofErr w:type="spellEnd"/>
      <w:r w:rsidRPr="00EE5E76">
        <w:rPr>
          <w:iCs/>
          <w:color w:val="000000"/>
          <w:lang w:val="en-US"/>
        </w:rPr>
        <w:t xml:space="preserve"> </w:t>
      </w:r>
      <w:proofErr w:type="spellStart"/>
      <w:r w:rsidRPr="00EE5E76">
        <w:rPr>
          <w:iCs/>
          <w:color w:val="000000"/>
          <w:lang w:val="en-US"/>
        </w:rPr>
        <w:t>sosial</w:t>
      </w:r>
      <w:proofErr w:type="spellEnd"/>
      <w:r w:rsidRPr="00EE5E76">
        <w:rPr>
          <w:iCs/>
          <w:color w:val="000000"/>
          <w:lang w:val="en-US"/>
        </w:rPr>
        <w:t xml:space="preserve"> yang </w:t>
      </w:r>
      <w:proofErr w:type="spellStart"/>
      <w:r w:rsidRPr="00EE5E76">
        <w:rPr>
          <w:iCs/>
          <w:color w:val="000000"/>
          <w:lang w:val="en-US"/>
        </w:rPr>
        <w:t>diberikan</w:t>
      </w:r>
      <w:proofErr w:type="spellEnd"/>
      <w:r w:rsidRPr="00EE5E76">
        <w:rPr>
          <w:iCs/>
          <w:color w:val="000000"/>
          <w:lang w:val="en-US"/>
        </w:rPr>
        <w:t xml:space="preserve"> orang lain </w:t>
      </w:r>
      <w:proofErr w:type="spellStart"/>
      <w:r w:rsidRPr="00EE5E76">
        <w:rPr>
          <w:iCs/>
          <w:color w:val="000000"/>
          <w:lang w:val="en-US"/>
        </w:rPr>
        <w:t>kepada</w:t>
      </w:r>
      <w:proofErr w:type="spellEnd"/>
      <w:r w:rsidRPr="00EE5E76">
        <w:rPr>
          <w:iCs/>
          <w:color w:val="000000"/>
          <w:lang w:val="en-US"/>
        </w:rPr>
        <w:t xml:space="preserve"> </w:t>
      </w:r>
      <w:proofErr w:type="spellStart"/>
      <w:r w:rsidRPr="00EE5E76">
        <w:rPr>
          <w:iCs/>
          <w:color w:val="000000"/>
          <w:lang w:val="en-US"/>
        </w:rPr>
        <w:t>individu</w:t>
      </w:r>
      <w:proofErr w:type="spellEnd"/>
      <w:r>
        <w:rPr>
          <w:iCs/>
          <w:color w:val="000000"/>
          <w:lang w:val="en-US"/>
        </w:rPr>
        <w:t xml:space="preserve">, </w:t>
      </w:r>
      <w:proofErr w:type="spellStart"/>
      <w:r>
        <w:rPr>
          <w:iCs/>
          <w:color w:val="000000"/>
          <w:lang w:val="en-US"/>
        </w:rPr>
        <w:t>kemudian</w:t>
      </w:r>
      <w:proofErr w:type="spellEnd"/>
      <w:r>
        <w:rPr>
          <w:iCs/>
          <w:color w:val="000000"/>
          <w:lang w:val="en-US"/>
        </w:rPr>
        <w:t xml:space="preserve"> </w:t>
      </w:r>
      <w:proofErr w:type="spellStart"/>
      <w:r>
        <w:rPr>
          <w:iCs/>
          <w:color w:val="000000"/>
          <w:lang w:val="en-US"/>
        </w:rPr>
        <w:t>adanya</w:t>
      </w:r>
      <w:proofErr w:type="spellEnd"/>
      <w:r w:rsidRPr="00EE5E76">
        <w:rPr>
          <w:iCs/>
          <w:color w:val="000000"/>
          <w:lang w:val="en-US"/>
        </w:rPr>
        <w:t xml:space="preserve"> </w:t>
      </w:r>
      <w:proofErr w:type="spellStart"/>
      <w:r w:rsidRPr="00EE5E76">
        <w:rPr>
          <w:iCs/>
          <w:color w:val="000000"/>
          <w:lang w:val="en-US"/>
        </w:rPr>
        <w:t>evaluasi</w:t>
      </w:r>
      <w:proofErr w:type="spellEnd"/>
      <w:r w:rsidRPr="00EE5E76">
        <w:rPr>
          <w:iCs/>
          <w:color w:val="000000"/>
          <w:lang w:val="en-US"/>
        </w:rPr>
        <w:t xml:space="preserve"> yang </w:t>
      </w:r>
      <w:proofErr w:type="spellStart"/>
      <w:r w:rsidRPr="00EE5E76">
        <w:rPr>
          <w:iCs/>
          <w:color w:val="000000"/>
          <w:lang w:val="en-US"/>
        </w:rPr>
        <w:t>tidak</w:t>
      </w:r>
      <w:proofErr w:type="spellEnd"/>
      <w:r w:rsidRPr="00EE5E76">
        <w:rPr>
          <w:iCs/>
          <w:color w:val="000000"/>
          <w:lang w:val="en-US"/>
        </w:rPr>
        <w:t xml:space="preserve"> </w:t>
      </w:r>
      <w:proofErr w:type="spellStart"/>
      <w:r w:rsidRPr="00EE5E76">
        <w:rPr>
          <w:iCs/>
          <w:color w:val="000000"/>
          <w:lang w:val="en-US"/>
        </w:rPr>
        <w:t>menyenangkan</w:t>
      </w:r>
      <w:proofErr w:type="spellEnd"/>
      <w:r w:rsidRPr="00EE5E76">
        <w:rPr>
          <w:iCs/>
          <w:color w:val="000000"/>
          <w:lang w:val="en-US"/>
        </w:rPr>
        <w:t xml:space="preserve"> </w:t>
      </w:r>
      <w:proofErr w:type="spellStart"/>
      <w:r w:rsidRPr="00EE5E76">
        <w:rPr>
          <w:iCs/>
          <w:color w:val="000000"/>
          <w:lang w:val="en-US"/>
        </w:rPr>
        <w:t>dari</w:t>
      </w:r>
      <w:proofErr w:type="spellEnd"/>
      <w:r w:rsidRPr="00EE5E76">
        <w:rPr>
          <w:iCs/>
          <w:color w:val="000000"/>
          <w:lang w:val="en-US"/>
        </w:rPr>
        <w:t xml:space="preserve"> orang lain </w:t>
      </w:r>
      <w:proofErr w:type="spellStart"/>
      <w:r w:rsidRPr="00EE5E76">
        <w:rPr>
          <w:iCs/>
          <w:color w:val="000000"/>
          <w:lang w:val="en-US"/>
        </w:rPr>
        <w:t>dapat</w:t>
      </w:r>
      <w:proofErr w:type="spellEnd"/>
      <w:r w:rsidRPr="00EE5E76">
        <w:rPr>
          <w:iCs/>
          <w:color w:val="000000"/>
          <w:lang w:val="en-US"/>
        </w:rPr>
        <w:t xml:space="preserve"> </w:t>
      </w:r>
      <w:proofErr w:type="spellStart"/>
      <w:r w:rsidRPr="00EE5E76">
        <w:rPr>
          <w:iCs/>
          <w:color w:val="000000"/>
          <w:lang w:val="en-US"/>
        </w:rPr>
        <w:t>menyebabkan</w:t>
      </w:r>
      <w:proofErr w:type="spellEnd"/>
      <w:r w:rsidRPr="00EE5E76">
        <w:rPr>
          <w:iCs/>
          <w:color w:val="000000"/>
          <w:lang w:val="en-US"/>
        </w:rPr>
        <w:t xml:space="preserve"> </w:t>
      </w:r>
      <w:proofErr w:type="spellStart"/>
      <w:r>
        <w:rPr>
          <w:iCs/>
          <w:color w:val="000000"/>
          <w:lang w:val="en-US"/>
        </w:rPr>
        <w:t>timbulnya</w:t>
      </w:r>
      <w:proofErr w:type="spellEnd"/>
      <w:r w:rsidRPr="00EE5E76">
        <w:rPr>
          <w:iCs/>
          <w:color w:val="000000"/>
          <w:lang w:val="en-US"/>
        </w:rPr>
        <w:t xml:space="preserve"> </w:t>
      </w:r>
      <w:proofErr w:type="spellStart"/>
      <w:r w:rsidRPr="00EE5E76">
        <w:rPr>
          <w:iCs/>
          <w:color w:val="000000"/>
          <w:lang w:val="en-US"/>
        </w:rPr>
        <w:t>ketidakpuasan</w:t>
      </w:r>
      <w:proofErr w:type="spellEnd"/>
      <w:r w:rsidRPr="00EE5E76">
        <w:rPr>
          <w:iCs/>
          <w:color w:val="000000"/>
          <w:lang w:val="en-US"/>
        </w:rPr>
        <w:t xml:space="preserve"> pada </w:t>
      </w:r>
      <w:proofErr w:type="spellStart"/>
      <w:r w:rsidRPr="00EE5E76">
        <w:rPr>
          <w:iCs/>
          <w:color w:val="000000"/>
          <w:lang w:val="en-US"/>
        </w:rPr>
        <w:t>tubuh</w:t>
      </w:r>
      <w:proofErr w:type="spellEnd"/>
      <w:r w:rsidRPr="00EE5E76">
        <w:rPr>
          <w:iCs/>
          <w:color w:val="000000"/>
          <w:lang w:val="en-US"/>
        </w:rPr>
        <w:t xml:space="preserve">, yang </w:t>
      </w:r>
      <w:proofErr w:type="spellStart"/>
      <w:r w:rsidRPr="00EE5E76">
        <w:rPr>
          <w:iCs/>
          <w:color w:val="000000"/>
          <w:lang w:val="en-US"/>
        </w:rPr>
        <w:t>selanjutnya</w:t>
      </w:r>
      <w:proofErr w:type="spellEnd"/>
      <w:r w:rsidRPr="00EE5E76">
        <w:rPr>
          <w:iCs/>
          <w:color w:val="000000"/>
          <w:lang w:val="en-US"/>
        </w:rPr>
        <w:t xml:space="preserve"> </w:t>
      </w:r>
      <w:proofErr w:type="spellStart"/>
      <w:r w:rsidRPr="00EE5E76">
        <w:rPr>
          <w:iCs/>
          <w:color w:val="000000"/>
          <w:lang w:val="en-US"/>
        </w:rPr>
        <w:t>menyebabkan</w:t>
      </w:r>
      <w:proofErr w:type="spellEnd"/>
      <w:r w:rsidRPr="00EE5E76">
        <w:rPr>
          <w:iCs/>
          <w:color w:val="000000"/>
          <w:lang w:val="en-US"/>
        </w:rPr>
        <w:t xml:space="preserve"> </w:t>
      </w:r>
      <w:proofErr w:type="spellStart"/>
      <w:r w:rsidRPr="00EE5E76">
        <w:rPr>
          <w:iCs/>
          <w:color w:val="000000"/>
          <w:lang w:val="en-US"/>
        </w:rPr>
        <w:t>individu</w:t>
      </w:r>
      <w:proofErr w:type="spellEnd"/>
      <w:r w:rsidRPr="00EE5E76">
        <w:rPr>
          <w:iCs/>
          <w:color w:val="000000"/>
          <w:lang w:val="en-US"/>
        </w:rPr>
        <w:t xml:space="preserve"> </w:t>
      </w:r>
      <w:proofErr w:type="spellStart"/>
      <w:r w:rsidRPr="00EE5E76">
        <w:rPr>
          <w:iCs/>
          <w:color w:val="000000"/>
          <w:lang w:val="en-US"/>
        </w:rPr>
        <w:t>tersebut</w:t>
      </w:r>
      <w:proofErr w:type="spellEnd"/>
      <w:r w:rsidRPr="00EE5E76">
        <w:rPr>
          <w:iCs/>
          <w:color w:val="000000"/>
          <w:lang w:val="en-US"/>
        </w:rPr>
        <w:t xml:space="preserve"> </w:t>
      </w:r>
      <w:proofErr w:type="spellStart"/>
      <w:r w:rsidRPr="00EE5E76">
        <w:rPr>
          <w:iCs/>
          <w:color w:val="000000"/>
          <w:lang w:val="en-US"/>
        </w:rPr>
        <w:t>memiliki</w:t>
      </w:r>
      <w:proofErr w:type="spellEnd"/>
      <w:r w:rsidRPr="00EE5E76">
        <w:rPr>
          <w:iCs/>
          <w:color w:val="000000"/>
          <w:lang w:val="en-US"/>
        </w:rPr>
        <w:t xml:space="preserve"> </w:t>
      </w:r>
      <w:proofErr w:type="spellStart"/>
      <w:r w:rsidRPr="00EE5E76">
        <w:rPr>
          <w:iCs/>
          <w:color w:val="000000"/>
          <w:lang w:val="en-US"/>
        </w:rPr>
        <w:t>kecemasan</w:t>
      </w:r>
      <w:proofErr w:type="spellEnd"/>
      <w:r w:rsidRPr="00EE5E76">
        <w:rPr>
          <w:iCs/>
          <w:color w:val="000000"/>
          <w:lang w:val="en-US"/>
        </w:rPr>
        <w:t xml:space="preserve"> </w:t>
      </w:r>
      <w:proofErr w:type="spellStart"/>
      <w:r w:rsidRPr="00EE5E76">
        <w:rPr>
          <w:iCs/>
          <w:color w:val="000000"/>
          <w:lang w:val="en-US"/>
        </w:rPr>
        <w:t>sosial</w:t>
      </w:r>
      <w:proofErr w:type="spellEnd"/>
      <w:r w:rsidRPr="00EE5E76">
        <w:rPr>
          <w:iCs/>
          <w:color w:val="000000"/>
          <w:lang w:val="en-US"/>
        </w:rPr>
        <w:t xml:space="preserve">  </w:t>
      </w:r>
      <w:r w:rsidRPr="00EE5E76">
        <w:rPr>
          <w:iCs/>
          <w:color w:val="000000"/>
          <w:lang w:val="en-US"/>
        </w:rPr>
        <w:fldChar w:fldCharType="begin" w:fldLock="1"/>
      </w:r>
      <w:r>
        <w:rPr>
          <w:iCs/>
          <w:color w:val="000000"/>
          <w:lang w:val="en-US"/>
        </w:rPr>
        <w:instrText>ADDIN CSL_CITATION {"citationItems":[{"id":"ITEM-1","itemData":{"ISSN":"0022-3018","abstract":"Body dissatisfaction (BD) is highly prevalent among young females and is associated with negative mental health outcomes. Social anxiety (SA) has been identified as an important determinant of BD; however, potential factors underlying SA-related BD remain unstudied. Research indicates that intolerance of uncertainty (IU), the tendency to respond negatively to uncertainty, may be critical for developing and maintaining SA. The current study investigated whether IU is associated with SA and whether SA, in turn, is related to BD. In a cross-sectional study, 139 women completed an online survey measuring IU, SA, and BD. Correlation analyses showed that IU, SA, and BD were strongly positively associated. A mediation analysis revealed that higher levels of IU were indirectly related to more BD through higher levels of SA. A direct effect of IU on BD was also found. These findings suggest that individuals with SA-related BD may benefit from interventions targeting IU.","author":[{"dropping-particle":"","family":"Bijsterbosch","given":"Jojanneke M","non-dropping-particle":"","parse-names":false,"suffix":""},{"dropping-particle":"","family":"Brink","given":"Femke","non-dropping-particle":"van den","parse-names":false,"suffix":""},{"dropping-particle":"","family":"Vollmann","given":"Manja","non-dropping-particle":"","parse-names":false,"suffix":""},{"dropping-particle":"","family":"Boelen","given":"Paul A","non-dropping-particle":"","parse-names":false,"suffix":""},{"dropping-particle":"","family":"Sternheim","given":"Lot C","non-dropping-particle":"","parse-names":false,"suffix":""}],"container-title":"The Journal of Nervous and Mental Disease","id":"ITEM-1","issue":"10","issued":{"date-parts":[["2020"]]},"title":"Understanding Relations Between Intolerance of Uncertainty, Social Anxiety, and Body Dissatisfaction in Women","type":"article-journal","volume":"208"},"uris":["http://www.mendeley.com/documents/?uuid=ab698c5c-23c1-4322-95aa-6bc0b14419ac","http://www.mendeley.com/documents/?uuid=3eda6a09-f22e-454b-b5f8-60dd347f54c9"]}],"mendeley":{"formattedCitation":"[22]","plainTextFormattedCitation":"[22]","previouslyFormattedCitation":"[22]"},"properties":{"noteIndex":0},"schema":"https://github.com/citation-style-language/schema/raw/master/csl-citation.json"}</w:instrText>
      </w:r>
      <w:r w:rsidRPr="00EE5E76">
        <w:rPr>
          <w:iCs/>
          <w:color w:val="000000"/>
          <w:lang w:val="en-US"/>
        </w:rPr>
        <w:fldChar w:fldCharType="separate"/>
      </w:r>
      <w:r w:rsidRPr="00457852">
        <w:rPr>
          <w:iCs/>
          <w:noProof/>
          <w:color w:val="000000"/>
          <w:lang w:val="en-US"/>
        </w:rPr>
        <w:t>[22]</w:t>
      </w:r>
      <w:r w:rsidRPr="00EE5E76">
        <w:rPr>
          <w:iCs/>
          <w:color w:val="000000"/>
          <w:lang w:val="en-US"/>
        </w:rPr>
        <w:fldChar w:fldCharType="end"/>
      </w:r>
      <w:r w:rsidRPr="00EE5E76">
        <w:rPr>
          <w:iCs/>
          <w:color w:val="000000"/>
          <w:lang w:val="en-US"/>
        </w:rPr>
        <w:t xml:space="preserve">. </w:t>
      </w:r>
      <w:proofErr w:type="spellStart"/>
      <w:r w:rsidRPr="00EE5E76">
        <w:rPr>
          <w:iCs/>
          <w:color w:val="000000"/>
          <w:lang w:val="en-US"/>
        </w:rPr>
        <w:t>Pernyataan</w:t>
      </w:r>
      <w:proofErr w:type="spellEnd"/>
      <w:r w:rsidRPr="00EE5E76">
        <w:rPr>
          <w:iCs/>
          <w:color w:val="000000"/>
          <w:lang w:val="en-US"/>
        </w:rPr>
        <w:t xml:space="preserve"> </w:t>
      </w:r>
      <w:proofErr w:type="spellStart"/>
      <w:r w:rsidRPr="00EE5E76">
        <w:rPr>
          <w:iCs/>
          <w:color w:val="000000"/>
          <w:lang w:val="en-US"/>
        </w:rPr>
        <w:t>ini</w:t>
      </w:r>
      <w:proofErr w:type="spellEnd"/>
      <w:r w:rsidRPr="00EE5E76">
        <w:rPr>
          <w:iCs/>
          <w:color w:val="000000"/>
          <w:lang w:val="en-US"/>
        </w:rPr>
        <w:t xml:space="preserve"> juga </w:t>
      </w:r>
      <w:proofErr w:type="spellStart"/>
      <w:r w:rsidRPr="00EE5E76">
        <w:rPr>
          <w:iCs/>
          <w:color w:val="000000"/>
          <w:lang w:val="en-US"/>
        </w:rPr>
        <w:t>sejalan</w:t>
      </w:r>
      <w:proofErr w:type="spellEnd"/>
      <w:r w:rsidRPr="00EE5E76">
        <w:rPr>
          <w:iCs/>
          <w:color w:val="000000"/>
          <w:lang w:val="en-US"/>
        </w:rPr>
        <w:t xml:space="preserve"> </w:t>
      </w:r>
      <w:proofErr w:type="spellStart"/>
      <w:r w:rsidRPr="00EE5E76">
        <w:rPr>
          <w:iCs/>
          <w:color w:val="000000"/>
          <w:lang w:val="en-US"/>
        </w:rPr>
        <w:t>dengan</w:t>
      </w:r>
      <w:proofErr w:type="spellEnd"/>
      <w:r w:rsidRPr="00EE5E76">
        <w:rPr>
          <w:iCs/>
          <w:color w:val="000000"/>
          <w:lang w:val="en-US"/>
        </w:rPr>
        <w:t xml:space="preserve"> </w:t>
      </w:r>
      <w:proofErr w:type="spellStart"/>
      <w:r w:rsidRPr="00EE5E76">
        <w:rPr>
          <w:iCs/>
          <w:color w:val="000000"/>
          <w:lang w:val="en-US"/>
        </w:rPr>
        <w:t>Ratnasari</w:t>
      </w:r>
      <w:proofErr w:type="spellEnd"/>
      <w:r w:rsidRPr="00EE5E76">
        <w:rPr>
          <w:iCs/>
          <w:color w:val="000000"/>
          <w:lang w:val="en-US"/>
        </w:rPr>
        <w:t xml:space="preserve"> yang </w:t>
      </w:r>
      <w:proofErr w:type="spellStart"/>
      <w:r w:rsidRPr="00EE5E76">
        <w:rPr>
          <w:iCs/>
          <w:color w:val="000000"/>
          <w:lang w:val="en-US"/>
        </w:rPr>
        <w:t>menjelaskan</w:t>
      </w:r>
      <w:proofErr w:type="spellEnd"/>
      <w:r w:rsidRPr="00EE5E76">
        <w:rPr>
          <w:iCs/>
          <w:color w:val="000000"/>
          <w:lang w:val="en-US"/>
        </w:rPr>
        <w:t xml:space="preserve"> </w:t>
      </w:r>
      <w:proofErr w:type="spellStart"/>
      <w:r w:rsidRPr="00EE5E76">
        <w:rPr>
          <w:iCs/>
          <w:color w:val="000000"/>
          <w:lang w:val="en-US"/>
        </w:rPr>
        <w:t>bahwa</w:t>
      </w:r>
      <w:proofErr w:type="spellEnd"/>
      <w:r w:rsidRPr="00EE5E76">
        <w:rPr>
          <w:iCs/>
          <w:color w:val="000000"/>
          <w:lang w:val="en-US"/>
        </w:rPr>
        <w:t xml:space="preserve"> </w:t>
      </w:r>
      <w:proofErr w:type="spellStart"/>
      <w:r w:rsidRPr="00EE5E76">
        <w:rPr>
          <w:iCs/>
          <w:color w:val="000000"/>
          <w:lang w:val="en-US"/>
        </w:rPr>
        <w:t>wanita</w:t>
      </w:r>
      <w:proofErr w:type="spellEnd"/>
      <w:r w:rsidRPr="00EE5E76">
        <w:rPr>
          <w:iCs/>
          <w:color w:val="000000"/>
          <w:lang w:val="en-US"/>
        </w:rPr>
        <w:t xml:space="preserve"> </w:t>
      </w:r>
      <w:proofErr w:type="spellStart"/>
      <w:r w:rsidRPr="00EE5E76">
        <w:rPr>
          <w:iCs/>
          <w:color w:val="000000"/>
          <w:lang w:val="en-US"/>
        </w:rPr>
        <w:t>lebih</w:t>
      </w:r>
      <w:proofErr w:type="spellEnd"/>
      <w:r w:rsidRPr="00EE5E76">
        <w:rPr>
          <w:iCs/>
          <w:color w:val="000000"/>
          <w:lang w:val="en-US"/>
        </w:rPr>
        <w:t xml:space="preserve"> </w:t>
      </w:r>
      <w:proofErr w:type="spellStart"/>
      <w:r w:rsidRPr="00EE5E76">
        <w:rPr>
          <w:iCs/>
          <w:color w:val="000000"/>
          <w:lang w:val="en-US"/>
        </w:rPr>
        <w:t>sensitif</w:t>
      </w:r>
      <w:proofErr w:type="spellEnd"/>
      <w:r w:rsidRPr="00EE5E76">
        <w:rPr>
          <w:iCs/>
          <w:color w:val="000000"/>
          <w:lang w:val="en-US"/>
        </w:rPr>
        <w:t xml:space="preserve"> </w:t>
      </w:r>
      <w:proofErr w:type="spellStart"/>
      <w:r w:rsidRPr="00EE5E76">
        <w:rPr>
          <w:iCs/>
          <w:color w:val="000000"/>
          <w:lang w:val="en-US"/>
        </w:rPr>
        <w:t>kepada</w:t>
      </w:r>
      <w:proofErr w:type="spellEnd"/>
      <w:r w:rsidRPr="00EE5E76">
        <w:rPr>
          <w:iCs/>
          <w:color w:val="000000"/>
          <w:lang w:val="en-US"/>
        </w:rPr>
        <w:t xml:space="preserve"> </w:t>
      </w:r>
      <w:proofErr w:type="spellStart"/>
      <w:r w:rsidRPr="00EE5E76">
        <w:rPr>
          <w:iCs/>
          <w:color w:val="000000"/>
          <w:lang w:val="en-US"/>
        </w:rPr>
        <w:t>citra</w:t>
      </w:r>
      <w:proofErr w:type="spellEnd"/>
      <w:r w:rsidRPr="00EE5E76">
        <w:rPr>
          <w:iCs/>
          <w:color w:val="000000"/>
          <w:lang w:val="en-US"/>
        </w:rPr>
        <w:t xml:space="preserve"> </w:t>
      </w:r>
      <w:proofErr w:type="spellStart"/>
      <w:r w:rsidRPr="00EE5E76">
        <w:rPr>
          <w:iCs/>
          <w:color w:val="000000"/>
          <w:lang w:val="en-US"/>
        </w:rPr>
        <w:t>tubuhnya</w:t>
      </w:r>
      <w:proofErr w:type="spellEnd"/>
      <w:r w:rsidRPr="00EE5E76">
        <w:rPr>
          <w:iCs/>
          <w:color w:val="000000"/>
          <w:lang w:val="en-US"/>
        </w:rPr>
        <w:t xml:space="preserve"> dan sangat </w:t>
      </w:r>
      <w:proofErr w:type="spellStart"/>
      <w:r w:rsidRPr="00EE5E76">
        <w:rPr>
          <w:iCs/>
          <w:color w:val="000000"/>
          <w:lang w:val="en-US"/>
        </w:rPr>
        <w:t>memikirkan</w:t>
      </w:r>
      <w:proofErr w:type="spellEnd"/>
      <w:r w:rsidRPr="00EE5E76">
        <w:rPr>
          <w:iCs/>
          <w:color w:val="000000"/>
          <w:lang w:val="en-US"/>
        </w:rPr>
        <w:t xml:space="preserve"> </w:t>
      </w:r>
      <w:proofErr w:type="spellStart"/>
      <w:r w:rsidRPr="00EE5E76">
        <w:rPr>
          <w:iCs/>
          <w:color w:val="000000"/>
          <w:lang w:val="en-US"/>
        </w:rPr>
        <w:t>bagaimana</w:t>
      </w:r>
      <w:proofErr w:type="spellEnd"/>
      <w:r w:rsidRPr="00EE5E76">
        <w:rPr>
          <w:iCs/>
          <w:color w:val="000000"/>
          <w:lang w:val="en-US"/>
        </w:rPr>
        <w:t xml:space="preserve"> orang lain </w:t>
      </w:r>
      <w:proofErr w:type="spellStart"/>
      <w:r w:rsidRPr="00EE5E76">
        <w:rPr>
          <w:iCs/>
          <w:color w:val="000000"/>
          <w:lang w:val="en-US"/>
        </w:rPr>
        <w:t>memberikan</w:t>
      </w:r>
      <w:proofErr w:type="spellEnd"/>
      <w:r w:rsidRPr="00EE5E76">
        <w:rPr>
          <w:iCs/>
          <w:color w:val="000000"/>
          <w:lang w:val="en-US"/>
        </w:rPr>
        <w:t xml:space="preserve"> </w:t>
      </w:r>
      <w:proofErr w:type="spellStart"/>
      <w:r w:rsidRPr="00EE5E76">
        <w:rPr>
          <w:iCs/>
          <w:color w:val="000000"/>
          <w:lang w:val="en-US"/>
        </w:rPr>
        <w:t>tanggapan</w:t>
      </w:r>
      <w:proofErr w:type="spellEnd"/>
      <w:r w:rsidRPr="00EE5E76">
        <w:rPr>
          <w:iCs/>
          <w:color w:val="000000"/>
          <w:lang w:val="en-US"/>
        </w:rPr>
        <w:t xml:space="preserve"> </w:t>
      </w:r>
      <w:proofErr w:type="spellStart"/>
      <w:r w:rsidRPr="00EE5E76">
        <w:rPr>
          <w:iCs/>
          <w:color w:val="000000"/>
          <w:lang w:val="en-US"/>
        </w:rPr>
        <w:t>kepada</w:t>
      </w:r>
      <w:proofErr w:type="spellEnd"/>
      <w:r w:rsidRPr="00EE5E76">
        <w:rPr>
          <w:iCs/>
          <w:color w:val="000000"/>
          <w:lang w:val="en-US"/>
        </w:rPr>
        <w:t xml:space="preserve"> </w:t>
      </w:r>
      <w:proofErr w:type="spellStart"/>
      <w:r w:rsidRPr="00EE5E76">
        <w:rPr>
          <w:iCs/>
          <w:color w:val="000000"/>
          <w:lang w:val="en-US"/>
        </w:rPr>
        <w:t>penampilan</w:t>
      </w:r>
      <w:proofErr w:type="spellEnd"/>
      <w:r w:rsidRPr="00EE5E76">
        <w:rPr>
          <w:iCs/>
          <w:color w:val="000000"/>
          <w:lang w:val="en-US"/>
        </w:rPr>
        <w:t xml:space="preserve"> </w:t>
      </w:r>
      <w:proofErr w:type="spellStart"/>
      <w:r w:rsidRPr="00EE5E76">
        <w:rPr>
          <w:iCs/>
          <w:color w:val="000000"/>
          <w:lang w:val="en-US"/>
        </w:rPr>
        <w:t>dari</w:t>
      </w:r>
      <w:proofErr w:type="spellEnd"/>
      <w:r w:rsidRPr="00EE5E76">
        <w:rPr>
          <w:iCs/>
          <w:color w:val="000000"/>
          <w:lang w:val="en-US"/>
        </w:rPr>
        <w:t xml:space="preserve"> </w:t>
      </w:r>
      <w:proofErr w:type="spellStart"/>
      <w:r w:rsidRPr="00EE5E76">
        <w:rPr>
          <w:iCs/>
          <w:color w:val="000000"/>
          <w:lang w:val="en-US"/>
        </w:rPr>
        <w:t>citra</w:t>
      </w:r>
      <w:proofErr w:type="spellEnd"/>
      <w:r w:rsidRPr="00EE5E76">
        <w:rPr>
          <w:iCs/>
          <w:color w:val="000000"/>
          <w:lang w:val="en-US"/>
        </w:rPr>
        <w:t xml:space="preserve"> </w:t>
      </w:r>
      <w:proofErr w:type="spellStart"/>
      <w:r w:rsidRPr="00EE5E76">
        <w:rPr>
          <w:iCs/>
          <w:color w:val="000000"/>
          <w:lang w:val="en-US"/>
        </w:rPr>
        <w:t>tubuh</w:t>
      </w:r>
      <w:proofErr w:type="spellEnd"/>
      <w:r w:rsidRPr="00EE5E76">
        <w:rPr>
          <w:iCs/>
          <w:color w:val="000000"/>
          <w:lang w:val="en-US"/>
        </w:rPr>
        <w:t xml:space="preserve"> yang </w:t>
      </w:r>
      <w:proofErr w:type="spellStart"/>
      <w:r w:rsidRPr="00EE5E76">
        <w:rPr>
          <w:iCs/>
          <w:color w:val="000000"/>
          <w:lang w:val="en-US"/>
        </w:rPr>
        <w:t>mereka</w:t>
      </w:r>
      <w:proofErr w:type="spellEnd"/>
      <w:r w:rsidRPr="00EE5E76">
        <w:rPr>
          <w:iCs/>
          <w:color w:val="000000"/>
          <w:lang w:val="en-US"/>
        </w:rPr>
        <w:t xml:space="preserve"> </w:t>
      </w:r>
      <w:proofErr w:type="spellStart"/>
      <w:r w:rsidRPr="00EE5E76">
        <w:rPr>
          <w:iCs/>
          <w:color w:val="000000"/>
          <w:lang w:val="en-US"/>
        </w:rPr>
        <w:t>miliki</w:t>
      </w:r>
      <w:proofErr w:type="spellEnd"/>
      <w:r w:rsidRPr="00EE5E76">
        <w:rPr>
          <w:iCs/>
          <w:color w:val="000000"/>
          <w:lang w:val="en-US"/>
        </w:rPr>
        <w:t xml:space="preserve">, dan </w:t>
      </w:r>
      <w:proofErr w:type="spellStart"/>
      <w:r w:rsidRPr="00EE5E76">
        <w:rPr>
          <w:iCs/>
          <w:color w:val="000000"/>
          <w:lang w:val="en-US"/>
        </w:rPr>
        <w:t>selanjutnya</w:t>
      </w:r>
      <w:proofErr w:type="spellEnd"/>
      <w:r w:rsidRPr="00EE5E76">
        <w:rPr>
          <w:iCs/>
          <w:color w:val="000000"/>
          <w:lang w:val="en-US"/>
        </w:rPr>
        <w:t xml:space="preserve"> </w:t>
      </w:r>
      <w:proofErr w:type="spellStart"/>
      <w:r w:rsidRPr="00EE5E76">
        <w:rPr>
          <w:iCs/>
          <w:color w:val="000000"/>
          <w:lang w:val="en-US"/>
        </w:rPr>
        <w:t>menyebabkan</w:t>
      </w:r>
      <w:proofErr w:type="spellEnd"/>
      <w:r w:rsidRPr="00EE5E76">
        <w:rPr>
          <w:iCs/>
          <w:color w:val="000000"/>
          <w:lang w:val="en-US"/>
        </w:rPr>
        <w:t xml:space="preserve"> </w:t>
      </w:r>
      <w:proofErr w:type="spellStart"/>
      <w:r w:rsidRPr="00EE5E76">
        <w:rPr>
          <w:iCs/>
          <w:color w:val="000000"/>
          <w:lang w:val="en-US"/>
        </w:rPr>
        <w:t>individu</w:t>
      </w:r>
      <w:proofErr w:type="spellEnd"/>
      <w:r w:rsidRPr="00EE5E76">
        <w:rPr>
          <w:iCs/>
          <w:color w:val="000000"/>
          <w:lang w:val="en-US"/>
        </w:rPr>
        <w:t xml:space="preserve"> </w:t>
      </w:r>
      <w:proofErr w:type="spellStart"/>
      <w:r w:rsidRPr="00EE5E76">
        <w:rPr>
          <w:iCs/>
          <w:color w:val="000000"/>
          <w:lang w:val="en-US"/>
        </w:rPr>
        <w:t>tersebut</w:t>
      </w:r>
      <w:proofErr w:type="spellEnd"/>
      <w:r w:rsidRPr="00EE5E76">
        <w:rPr>
          <w:iCs/>
          <w:color w:val="000000"/>
          <w:lang w:val="en-US"/>
        </w:rPr>
        <w:t xml:space="preserve"> </w:t>
      </w:r>
      <w:proofErr w:type="spellStart"/>
      <w:r w:rsidRPr="00EE5E76">
        <w:rPr>
          <w:iCs/>
          <w:color w:val="000000"/>
          <w:lang w:val="en-US"/>
        </w:rPr>
        <w:t>cemas</w:t>
      </w:r>
      <w:proofErr w:type="spellEnd"/>
      <w:r w:rsidRPr="00EE5E76">
        <w:rPr>
          <w:iCs/>
          <w:color w:val="000000"/>
          <w:lang w:val="en-US"/>
        </w:rPr>
        <w:t xml:space="preserve"> </w:t>
      </w:r>
      <w:proofErr w:type="spellStart"/>
      <w:r w:rsidRPr="00EE5E76">
        <w:rPr>
          <w:iCs/>
          <w:color w:val="000000"/>
          <w:lang w:val="en-US"/>
        </w:rPr>
        <w:t>akan</w:t>
      </w:r>
      <w:proofErr w:type="spellEnd"/>
      <w:r w:rsidRPr="00EE5E76">
        <w:rPr>
          <w:iCs/>
          <w:color w:val="000000"/>
          <w:lang w:val="en-US"/>
        </w:rPr>
        <w:t xml:space="preserve"> </w:t>
      </w:r>
      <w:proofErr w:type="spellStart"/>
      <w:r w:rsidRPr="00EE5E76">
        <w:rPr>
          <w:iCs/>
          <w:color w:val="000000"/>
          <w:lang w:val="en-US"/>
        </w:rPr>
        <w:t>dirinya</w:t>
      </w:r>
      <w:proofErr w:type="spellEnd"/>
      <w:r w:rsidRPr="00EE5E76">
        <w:rPr>
          <w:iCs/>
          <w:color w:val="000000"/>
          <w:lang w:val="en-US"/>
        </w:rPr>
        <w:t xml:space="preserve"> dan juga </w:t>
      </w:r>
      <w:proofErr w:type="spellStart"/>
      <w:r w:rsidRPr="00EE5E76">
        <w:rPr>
          <w:iCs/>
          <w:color w:val="000000"/>
          <w:lang w:val="en-US"/>
        </w:rPr>
        <w:t>cemas</w:t>
      </w:r>
      <w:proofErr w:type="spellEnd"/>
      <w:r w:rsidRPr="00EE5E76">
        <w:rPr>
          <w:iCs/>
          <w:color w:val="000000"/>
          <w:lang w:val="en-US"/>
        </w:rPr>
        <w:t xml:space="preserve"> </w:t>
      </w:r>
      <w:proofErr w:type="spellStart"/>
      <w:r w:rsidRPr="00EE5E76">
        <w:rPr>
          <w:iCs/>
          <w:color w:val="000000"/>
          <w:lang w:val="en-US"/>
        </w:rPr>
        <w:t>untuk</w:t>
      </w:r>
      <w:proofErr w:type="spellEnd"/>
      <w:r w:rsidRPr="00EE5E76">
        <w:rPr>
          <w:iCs/>
          <w:color w:val="000000"/>
          <w:lang w:val="en-US"/>
        </w:rPr>
        <w:t xml:space="preserve"> </w:t>
      </w:r>
      <w:proofErr w:type="spellStart"/>
      <w:r w:rsidRPr="00EE5E76">
        <w:rPr>
          <w:iCs/>
          <w:color w:val="000000"/>
          <w:lang w:val="en-US"/>
        </w:rPr>
        <w:t>melakukan</w:t>
      </w:r>
      <w:proofErr w:type="spellEnd"/>
      <w:r w:rsidRPr="00EE5E76">
        <w:rPr>
          <w:iCs/>
          <w:color w:val="000000"/>
          <w:lang w:val="en-US"/>
        </w:rPr>
        <w:t xml:space="preserve"> </w:t>
      </w:r>
      <w:proofErr w:type="spellStart"/>
      <w:r w:rsidRPr="00EE5E76">
        <w:rPr>
          <w:iCs/>
          <w:color w:val="000000"/>
          <w:lang w:val="en-US"/>
        </w:rPr>
        <w:t>interaksi</w:t>
      </w:r>
      <w:proofErr w:type="spellEnd"/>
      <w:r w:rsidRPr="00EE5E76">
        <w:rPr>
          <w:iCs/>
          <w:color w:val="000000"/>
          <w:lang w:val="en-US"/>
        </w:rPr>
        <w:t xml:space="preserve"> </w:t>
      </w:r>
      <w:proofErr w:type="spellStart"/>
      <w:r w:rsidRPr="00EE5E76">
        <w:rPr>
          <w:iCs/>
          <w:color w:val="000000"/>
          <w:lang w:val="en-US"/>
        </w:rPr>
        <w:t>sosial</w:t>
      </w:r>
      <w:proofErr w:type="spellEnd"/>
      <w:r w:rsidRPr="00EE5E76">
        <w:rPr>
          <w:iCs/>
          <w:color w:val="000000"/>
          <w:lang w:val="en-US"/>
        </w:rPr>
        <w:t xml:space="preserve"> </w:t>
      </w:r>
      <w:proofErr w:type="spellStart"/>
      <w:r w:rsidRPr="00EE5E76">
        <w:rPr>
          <w:iCs/>
          <w:color w:val="000000"/>
          <w:lang w:val="en-US"/>
        </w:rPr>
        <w:t>dengan</w:t>
      </w:r>
      <w:proofErr w:type="spellEnd"/>
      <w:r w:rsidRPr="00EE5E76">
        <w:rPr>
          <w:iCs/>
          <w:color w:val="000000"/>
          <w:lang w:val="en-US"/>
        </w:rPr>
        <w:t xml:space="preserve"> orang lain </w:t>
      </w:r>
      <w:proofErr w:type="spellStart"/>
      <w:r w:rsidRPr="00EE5E76">
        <w:rPr>
          <w:iCs/>
          <w:color w:val="000000"/>
          <w:lang w:val="en-US"/>
        </w:rPr>
        <w:t>dikarenakan</w:t>
      </w:r>
      <w:proofErr w:type="spellEnd"/>
      <w:r w:rsidRPr="00EE5E76">
        <w:rPr>
          <w:iCs/>
          <w:color w:val="000000"/>
          <w:lang w:val="en-US"/>
        </w:rPr>
        <w:t xml:space="preserve"> </w:t>
      </w:r>
      <w:proofErr w:type="spellStart"/>
      <w:r w:rsidRPr="00EE5E76">
        <w:rPr>
          <w:iCs/>
          <w:color w:val="000000"/>
          <w:lang w:val="en-US"/>
        </w:rPr>
        <w:t>kemungkinan</w:t>
      </w:r>
      <w:proofErr w:type="spellEnd"/>
      <w:r w:rsidRPr="00EE5E76">
        <w:rPr>
          <w:iCs/>
          <w:color w:val="000000"/>
          <w:lang w:val="en-US"/>
        </w:rPr>
        <w:t xml:space="preserve"> </w:t>
      </w:r>
      <w:proofErr w:type="spellStart"/>
      <w:r w:rsidRPr="00EE5E76">
        <w:rPr>
          <w:iCs/>
          <w:color w:val="000000"/>
          <w:lang w:val="en-US"/>
        </w:rPr>
        <w:t>mendapatkan</w:t>
      </w:r>
      <w:proofErr w:type="spellEnd"/>
      <w:r w:rsidRPr="00EE5E76">
        <w:rPr>
          <w:iCs/>
          <w:color w:val="000000"/>
          <w:lang w:val="en-US"/>
        </w:rPr>
        <w:t xml:space="preserve"> </w:t>
      </w:r>
      <w:proofErr w:type="spellStart"/>
      <w:r w:rsidRPr="00EE5E76">
        <w:rPr>
          <w:iCs/>
          <w:color w:val="000000"/>
          <w:lang w:val="en-US"/>
        </w:rPr>
        <w:t>evaluasi</w:t>
      </w:r>
      <w:proofErr w:type="spellEnd"/>
      <w:r w:rsidRPr="00EE5E76">
        <w:rPr>
          <w:iCs/>
          <w:color w:val="000000"/>
          <w:lang w:val="en-US"/>
        </w:rPr>
        <w:t xml:space="preserve"> yang </w:t>
      </w:r>
      <w:proofErr w:type="spellStart"/>
      <w:r w:rsidRPr="00EE5E76">
        <w:rPr>
          <w:iCs/>
          <w:color w:val="000000"/>
          <w:lang w:val="en-US"/>
        </w:rPr>
        <w:t>kurang</w:t>
      </w:r>
      <w:proofErr w:type="spellEnd"/>
      <w:r w:rsidRPr="00EE5E76">
        <w:rPr>
          <w:iCs/>
          <w:color w:val="000000"/>
          <w:lang w:val="en-US"/>
        </w:rPr>
        <w:t xml:space="preserve"> </w:t>
      </w:r>
      <w:proofErr w:type="spellStart"/>
      <w:r w:rsidRPr="00EE5E76">
        <w:rPr>
          <w:iCs/>
          <w:color w:val="000000"/>
          <w:lang w:val="en-US"/>
        </w:rPr>
        <w:t>bagus</w:t>
      </w:r>
      <w:proofErr w:type="spellEnd"/>
      <w:r w:rsidRPr="00EE5E76">
        <w:rPr>
          <w:iCs/>
          <w:color w:val="000000"/>
          <w:lang w:val="en-US"/>
        </w:rPr>
        <w:t xml:space="preserve"> </w:t>
      </w:r>
      <w:proofErr w:type="spellStart"/>
      <w:r w:rsidRPr="00EE5E76">
        <w:rPr>
          <w:iCs/>
          <w:color w:val="000000"/>
          <w:lang w:val="en-US"/>
        </w:rPr>
        <w:t>dari</w:t>
      </w:r>
      <w:proofErr w:type="spellEnd"/>
      <w:r w:rsidRPr="00EE5E76">
        <w:rPr>
          <w:iCs/>
          <w:color w:val="000000"/>
          <w:lang w:val="en-US"/>
        </w:rPr>
        <w:t xml:space="preserve"> orang lain </w:t>
      </w:r>
      <w:r w:rsidRPr="00EE5E76">
        <w:rPr>
          <w:iCs/>
          <w:color w:val="000000"/>
          <w:lang w:val="en-US"/>
        </w:rPr>
        <w:fldChar w:fldCharType="begin" w:fldLock="1"/>
      </w:r>
      <w:r>
        <w:rPr>
          <w:iCs/>
          <w:color w:val="000000"/>
          <w:lang w:val="en-US"/>
        </w:rPr>
        <w:instrText>ADDIN CSL_CITATION {"citationItems":[{"id":"ITEM-1","itemData":{"ISSN":"2057-4794","abstract":"Some teenage girls when interacting socially often experience social anxiety. Social anxiety has a negative impact, especially in social life with other people. Social anxiety is described as an individual's fear of social situations related to performance and physicality which makes the individual more careful with the people around him, afraid that he will be humiliated or humiliated so that in this case a positive body image has an important role to reduce. anxiety in young girls. The purpose of this study was to determine the relationship between body image and social anxiety in adolescent girls. This research is a correlational quantitative research. The research subjects were involved 286 high school students. Proportional sampling technique, the instrument used is the body image scale social anxiety scale. Data analysis using product moment correlation. The results of the analysis show that there is a negative relationship between body image and social anxiety in adolescent girls with an r value of-0.165, (p = 0.005 &lt;0.05) and body image shows a contribution to the emergence of social anxiety by 2.7%.","author":[{"dropping-particle":"","family":"Ratnasari","given":"Shofiana Eva","non-dropping-particle":"","parse-names":false,"suffix":""},{"dropping-particle":"","family":"Pratiwi","given":"Israh","non-dropping-particle":"","parse-names":false,"suffix":""},{"dropping-particle":"","family":"Wildannisa","given":"Hayyu","non-dropping-particle":"","parse-names":false,"suffix":""}],"container-title":"European Journal of Psychological Research","id":"ITEM-1","issue":"1","issued":{"date-parts":[["2021"]]},"page":"65-72","title":"Relationship Between Body Image And Social Anxiety in Adolescent Women","type":"article-journal","volume":"8"},"uris":["http://www.mendeley.com/documents/?uuid=8cfcadc9-36ec-4bef-84d5-cd7495b9c777","http://www.mendeley.com/documents/?uuid=625dce8e-0c3d-471f-a854-94ef67937ef9"]}],"mendeley":{"formattedCitation":"[23]","plainTextFormattedCitation":"[23]","previouslyFormattedCitation":"[23]"},"properties":{"noteIndex":0},"schema":"https://github.com/citation-style-language/schema/raw/master/csl-citation.json"}</w:instrText>
      </w:r>
      <w:r w:rsidRPr="00EE5E76">
        <w:rPr>
          <w:iCs/>
          <w:color w:val="000000"/>
          <w:lang w:val="en-US"/>
        </w:rPr>
        <w:fldChar w:fldCharType="separate"/>
      </w:r>
      <w:r w:rsidRPr="00457852">
        <w:rPr>
          <w:iCs/>
          <w:noProof/>
          <w:color w:val="000000"/>
          <w:lang w:val="en-US"/>
        </w:rPr>
        <w:t>[23]</w:t>
      </w:r>
      <w:r w:rsidRPr="00EE5E76">
        <w:rPr>
          <w:iCs/>
          <w:color w:val="000000"/>
          <w:lang w:val="en-US"/>
        </w:rPr>
        <w:fldChar w:fldCharType="end"/>
      </w:r>
      <w:r w:rsidRPr="00EE5E76">
        <w:rPr>
          <w:iCs/>
          <w:color w:val="000000"/>
          <w:lang w:val="en-US"/>
        </w:rPr>
        <w:t xml:space="preserve">. </w:t>
      </w:r>
    </w:p>
    <w:p w14:paraId="744C978E" w14:textId="021BE060" w:rsidR="00BF3869" w:rsidRPr="00D52E98" w:rsidRDefault="00BD2235" w:rsidP="00D52E98">
      <w:pPr>
        <w:pStyle w:val="Body"/>
        <w:rPr>
          <w:iCs/>
          <w:color w:val="000000"/>
          <w:lang w:val="en-US"/>
        </w:rPr>
      </w:pPr>
      <w:proofErr w:type="spellStart"/>
      <w:r w:rsidRPr="00EE5E76">
        <w:rPr>
          <w:iCs/>
          <w:color w:val="000000"/>
          <w:lang w:val="en-US"/>
        </w:rPr>
        <w:t>Kecemasan</w:t>
      </w:r>
      <w:proofErr w:type="spellEnd"/>
      <w:r w:rsidRPr="00EE5E76">
        <w:rPr>
          <w:iCs/>
          <w:color w:val="000000"/>
          <w:lang w:val="en-US"/>
        </w:rPr>
        <w:t xml:space="preserve"> </w:t>
      </w:r>
      <w:proofErr w:type="spellStart"/>
      <w:r w:rsidRPr="00EE5E76">
        <w:rPr>
          <w:iCs/>
          <w:color w:val="000000"/>
          <w:lang w:val="en-US"/>
        </w:rPr>
        <w:t>sosial</w:t>
      </w:r>
      <w:proofErr w:type="spellEnd"/>
      <w:r w:rsidRPr="00EE5E76">
        <w:rPr>
          <w:iCs/>
          <w:color w:val="000000"/>
          <w:lang w:val="en-US"/>
        </w:rPr>
        <w:t xml:space="preserve"> yang </w:t>
      </w:r>
      <w:proofErr w:type="spellStart"/>
      <w:r w:rsidRPr="00EE5E76">
        <w:rPr>
          <w:iCs/>
          <w:color w:val="000000"/>
          <w:lang w:val="en-US"/>
        </w:rPr>
        <w:t>tinggi</w:t>
      </w:r>
      <w:proofErr w:type="spellEnd"/>
      <w:r w:rsidRPr="00EE5E76">
        <w:rPr>
          <w:iCs/>
          <w:color w:val="000000"/>
          <w:lang w:val="en-US"/>
        </w:rPr>
        <w:t xml:space="preserve"> pada </w:t>
      </w:r>
      <w:proofErr w:type="spellStart"/>
      <w:r w:rsidRPr="00EE5E76">
        <w:rPr>
          <w:iCs/>
          <w:color w:val="000000"/>
          <w:lang w:val="en-US"/>
        </w:rPr>
        <w:t>wanita</w:t>
      </w:r>
      <w:proofErr w:type="spellEnd"/>
      <w:r w:rsidRPr="00EE5E76">
        <w:rPr>
          <w:iCs/>
          <w:color w:val="000000"/>
          <w:lang w:val="en-US"/>
        </w:rPr>
        <w:t xml:space="preserve"> </w:t>
      </w:r>
      <w:proofErr w:type="spellStart"/>
      <w:r w:rsidRPr="00EE5E76">
        <w:rPr>
          <w:iCs/>
          <w:color w:val="000000"/>
          <w:lang w:val="en-US"/>
        </w:rPr>
        <w:t>dapat</w:t>
      </w:r>
      <w:proofErr w:type="spellEnd"/>
      <w:r w:rsidRPr="00EE5E76">
        <w:rPr>
          <w:iCs/>
          <w:color w:val="000000"/>
          <w:lang w:val="en-US"/>
        </w:rPr>
        <w:t xml:space="preserve"> </w:t>
      </w:r>
      <w:proofErr w:type="spellStart"/>
      <w:r w:rsidRPr="00EE5E76">
        <w:rPr>
          <w:iCs/>
          <w:color w:val="000000"/>
          <w:lang w:val="en-US"/>
        </w:rPr>
        <w:t>berpengaruh</w:t>
      </w:r>
      <w:proofErr w:type="spellEnd"/>
      <w:r w:rsidRPr="00EE5E76">
        <w:rPr>
          <w:iCs/>
          <w:color w:val="000000"/>
          <w:lang w:val="en-US"/>
        </w:rPr>
        <w:t xml:space="preserve"> </w:t>
      </w:r>
      <w:proofErr w:type="spellStart"/>
      <w:r w:rsidRPr="00EE5E76">
        <w:rPr>
          <w:iCs/>
          <w:color w:val="000000"/>
          <w:lang w:val="en-US"/>
        </w:rPr>
        <w:t>secara</w:t>
      </w:r>
      <w:proofErr w:type="spellEnd"/>
      <w:r w:rsidRPr="00EE5E76">
        <w:rPr>
          <w:iCs/>
          <w:color w:val="000000"/>
          <w:lang w:val="en-US"/>
        </w:rPr>
        <w:t xml:space="preserve"> </w:t>
      </w:r>
      <w:proofErr w:type="spellStart"/>
      <w:r w:rsidRPr="00EE5E76">
        <w:rPr>
          <w:iCs/>
          <w:color w:val="000000"/>
          <w:lang w:val="en-US"/>
        </w:rPr>
        <w:t>signifikan</w:t>
      </w:r>
      <w:proofErr w:type="spellEnd"/>
      <w:r w:rsidRPr="00EE5E76">
        <w:rPr>
          <w:iCs/>
          <w:color w:val="000000"/>
          <w:lang w:val="en-US"/>
        </w:rPr>
        <w:t xml:space="preserve"> </w:t>
      </w:r>
      <w:proofErr w:type="spellStart"/>
      <w:r w:rsidRPr="00EE5E76">
        <w:rPr>
          <w:iCs/>
          <w:color w:val="000000"/>
          <w:lang w:val="en-US"/>
        </w:rPr>
        <w:t>kepada</w:t>
      </w:r>
      <w:proofErr w:type="spellEnd"/>
      <w:r w:rsidRPr="00EE5E76">
        <w:rPr>
          <w:iCs/>
          <w:color w:val="000000"/>
          <w:lang w:val="en-US"/>
        </w:rPr>
        <w:t xml:space="preserve"> </w:t>
      </w:r>
      <w:proofErr w:type="spellStart"/>
      <w:r w:rsidRPr="00EE5E76">
        <w:rPr>
          <w:iCs/>
          <w:color w:val="000000"/>
          <w:lang w:val="en-US"/>
        </w:rPr>
        <w:t>kehidupan</w:t>
      </w:r>
      <w:proofErr w:type="spellEnd"/>
      <w:r w:rsidRPr="00EE5E76">
        <w:rPr>
          <w:iCs/>
          <w:color w:val="000000"/>
          <w:lang w:val="en-US"/>
        </w:rPr>
        <w:t xml:space="preserve"> </w:t>
      </w:r>
      <w:proofErr w:type="spellStart"/>
      <w:r w:rsidRPr="00EE5E76">
        <w:rPr>
          <w:iCs/>
          <w:color w:val="000000"/>
          <w:lang w:val="en-US"/>
        </w:rPr>
        <w:t>dari</w:t>
      </w:r>
      <w:proofErr w:type="spellEnd"/>
      <w:r w:rsidRPr="00EE5E76">
        <w:rPr>
          <w:iCs/>
          <w:color w:val="000000"/>
          <w:lang w:val="en-US"/>
        </w:rPr>
        <w:t xml:space="preserve"> </w:t>
      </w:r>
      <w:proofErr w:type="spellStart"/>
      <w:r w:rsidRPr="00EE5E76">
        <w:rPr>
          <w:iCs/>
          <w:color w:val="000000"/>
          <w:lang w:val="en-US"/>
        </w:rPr>
        <w:t>wanita</w:t>
      </w:r>
      <w:proofErr w:type="spellEnd"/>
      <w:r w:rsidRPr="00EE5E76">
        <w:rPr>
          <w:iCs/>
          <w:color w:val="000000"/>
          <w:lang w:val="en-US"/>
        </w:rPr>
        <w:t xml:space="preserve"> dan </w:t>
      </w:r>
      <w:proofErr w:type="spellStart"/>
      <w:r w:rsidRPr="00EE5E76">
        <w:rPr>
          <w:iCs/>
          <w:color w:val="000000"/>
          <w:lang w:val="en-US"/>
        </w:rPr>
        <w:t>dapat</w:t>
      </w:r>
      <w:proofErr w:type="spellEnd"/>
      <w:r w:rsidRPr="00EE5E76">
        <w:rPr>
          <w:iCs/>
          <w:color w:val="000000"/>
          <w:lang w:val="en-US"/>
        </w:rPr>
        <w:t xml:space="preserve"> </w:t>
      </w:r>
      <w:proofErr w:type="spellStart"/>
      <w:r w:rsidRPr="00EE5E76">
        <w:rPr>
          <w:iCs/>
          <w:color w:val="000000"/>
          <w:lang w:val="en-US"/>
        </w:rPr>
        <w:t>menyebabkan</w:t>
      </w:r>
      <w:proofErr w:type="spellEnd"/>
      <w:r w:rsidRPr="00EE5E76">
        <w:rPr>
          <w:iCs/>
          <w:color w:val="000000"/>
          <w:lang w:val="en-US"/>
        </w:rPr>
        <w:t xml:space="preserve"> </w:t>
      </w:r>
      <w:proofErr w:type="spellStart"/>
      <w:r w:rsidRPr="00EE5E76">
        <w:rPr>
          <w:iCs/>
          <w:color w:val="000000"/>
          <w:lang w:val="en-US"/>
        </w:rPr>
        <w:t>beberapa</w:t>
      </w:r>
      <w:proofErr w:type="spellEnd"/>
      <w:r w:rsidRPr="00EE5E76">
        <w:rPr>
          <w:iCs/>
          <w:color w:val="000000"/>
          <w:lang w:val="en-US"/>
        </w:rPr>
        <w:t xml:space="preserve"> </w:t>
      </w:r>
      <w:proofErr w:type="spellStart"/>
      <w:r w:rsidRPr="00EE5E76">
        <w:rPr>
          <w:iCs/>
          <w:color w:val="000000"/>
          <w:lang w:val="en-US"/>
        </w:rPr>
        <w:t>gangguan</w:t>
      </w:r>
      <w:proofErr w:type="spellEnd"/>
      <w:r w:rsidRPr="00EE5E76">
        <w:rPr>
          <w:iCs/>
          <w:color w:val="000000"/>
          <w:lang w:val="en-US"/>
        </w:rPr>
        <w:t xml:space="preserve"> </w:t>
      </w:r>
      <w:proofErr w:type="spellStart"/>
      <w:r w:rsidRPr="00EE5E76">
        <w:rPr>
          <w:iCs/>
          <w:color w:val="000000"/>
          <w:lang w:val="en-US"/>
        </w:rPr>
        <w:t>psikologis</w:t>
      </w:r>
      <w:proofErr w:type="spellEnd"/>
      <w:r w:rsidRPr="00EE5E76">
        <w:rPr>
          <w:iCs/>
          <w:color w:val="000000"/>
          <w:lang w:val="en-US"/>
        </w:rPr>
        <w:t xml:space="preserve"> </w:t>
      </w:r>
      <w:proofErr w:type="spellStart"/>
      <w:r w:rsidRPr="00EE5E76">
        <w:rPr>
          <w:iCs/>
          <w:color w:val="000000"/>
          <w:lang w:val="en-US"/>
        </w:rPr>
        <w:t>lain</w:t>
      </w:r>
      <w:proofErr w:type="spellEnd"/>
      <w:r w:rsidRPr="00EE5E76">
        <w:rPr>
          <w:iCs/>
          <w:color w:val="000000"/>
          <w:lang w:val="en-US"/>
        </w:rPr>
        <w:t xml:space="preserve">, </w:t>
      </w:r>
      <w:proofErr w:type="spellStart"/>
      <w:r w:rsidRPr="00EE5E76">
        <w:rPr>
          <w:iCs/>
          <w:color w:val="000000"/>
          <w:lang w:val="en-US"/>
        </w:rPr>
        <w:t>komorbiditas</w:t>
      </w:r>
      <w:proofErr w:type="spellEnd"/>
      <w:r w:rsidRPr="00EE5E76">
        <w:rPr>
          <w:iCs/>
          <w:color w:val="000000"/>
          <w:lang w:val="en-US"/>
        </w:rPr>
        <w:t xml:space="preserve">, </w:t>
      </w:r>
      <w:proofErr w:type="spellStart"/>
      <w:r w:rsidRPr="00EE5E76">
        <w:rPr>
          <w:iCs/>
          <w:color w:val="000000"/>
          <w:lang w:val="en-US"/>
        </w:rPr>
        <w:t>hingga</w:t>
      </w:r>
      <w:proofErr w:type="spellEnd"/>
      <w:r w:rsidRPr="00EE5E76">
        <w:rPr>
          <w:iCs/>
          <w:color w:val="000000"/>
          <w:lang w:val="en-US"/>
        </w:rPr>
        <w:t xml:space="preserve"> pada </w:t>
      </w:r>
      <w:proofErr w:type="spellStart"/>
      <w:r w:rsidRPr="00EE5E76">
        <w:rPr>
          <w:iCs/>
          <w:color w:val="000000"/>
          <w:lang w:val="en-US"/>
        </w:rPr>
        <w:t>kecenderungan</w:t>
      </w:r>
      <w:proofErr w:type="spellEnd"/>
      <w:r w:rsidRPr="00EE5E76">
        <w:rPr>
          <w:iCs/>
          <w:color w:val="000000"/>
          <w:lang w:val="en-US"/>
        </w:rPr>
        <w:t xml:space="preserve"> </w:t>
      </w:r>
      <w:proofErr w:type="spellStart"/>
      <w:r w:rsidRPr="00EE5E76">
        <w:rPr>
          <w:iCs/>
          <w:color w:val="000000"/>
          <w:lang w:val="en-US"/>
        </w:rPr>
        <w:t>untuk</w:t>
      </w:r>
      <w:proofErr w:type="spellEnd"/>
      <w:r w:rsidRPr="00EE5E76">
        <w:rPr>
          <w:iCs/>
          <w:color w:val="000000"/>
          <w:lang w:val="en-US"/>
        </w:rPr>
        <w:t xml:space="preserve"> </w:t>
      </w:r>
      <w:proofErr w:type="spellStart"/>
      <w:r w:rsidRPr="00EE5E76">
        <w:rPr>
          <w:iCs/>
          <w:color w:val="000000"/>
          <w:lang w:val="en-US"/>
        </w:rPr>
        <w:t>melakukan</w:t>
      </w:r>
      <w:proofErr w:type="spellEnd"/>
      <w:r w:rsidRPr="00EE5E76">
        <w:rPr>
          <w:iCs/>
          <w:color w:val="000000"/>
          <w:lang w:val="en-US"/>
        </w:rPr>
        <w:t xml:space="preserve"> </w:t>
      </w:r>
      <w:proofErr w:type="spellStart"/>
      <w:r w:rsidRPr="00EE5E76">
        <w:rPr>
          <w:iCs/>
          <w:color w:val="000000"/>
          <w:lang w:val="en-US"/>
        </w:rPr>
        <w:t>bunuh</w:t>
      </w:r>
      <w:proofErr w:type="spellEnd"/>
      <w:r w:rsidRPr="00EE5E76">
        <w:rPr>
          <w:iCs/>
          <w:color w:val="000000"/>
          <w:lang w:val="en-US"/>
        </w:rPr>
        <w:t xml:space="preserve"> </w:t>
      </w:r>
      <w:proofErr w:type="spellStart"/>
      <w:r w:rsidRPr="00EE5E76">
        <w:rPr>
          <w:iCs/>
          <w:color w:val="000000"/>
          <w:lang w:val="en-US"/>
        </w:rPr>
        <w:t>diri</w:t>
      </w:r>
      <w:proofErr w:type="spellEnd"/>
      <w:r w:rsidRPr="00EE5E76">
        <w:rPr>
          <w:iCs/>
          <w:color w:val="000000"/>
          <w:lang w:val="en-US"/>
        </w:rPr>
        <w:t xml:space="preserve"> </w:t>
      </w:r>
      <w:r w:rsidRPr="00EE5E76">
        <w:rPr>
          <w:iCs/>
          <w:color w:val="000000"/>
          <w:lang w:val="en-US"/>
        </w:rPr>
        <w:fldChar w:fldCharType="begin" w:fldLock="1"/>
      </w:r>
      <w:r>
        <w:rPr>
          <w:iCs/>
          <w:color w:val="000000"/>
          <w:lang w:val="en-US"/>
        </w:rPr>
        <w:instrText>ADDIN CSL_CITATION {"citationItems":[{"id":"ITEM-1","itemData":{"DOI":"DOI: 10.1017/bec.2022.26","ISSN":"0813-4839","abstract":"Social anxiety disorder (SAD) is a common mental health condition that is characterised by a persistent fear of social or performance situations. Despite effective treatments being available, many individuals with SAD do not seek treatment or delay treatment seeking for many years. The aim of the present study was to examine treatment barriers, treatment histories, and cognitive behavioural therapy (CBT) delivery preferences in a sample of women with clinically relevant SAD symptoms. Ninety-nine women (Mage = 34.90, SD = 11.28) completed the online questionnaires and were included in the study. Participants were recruited from advertisements on community noticeboards and posts on social media. The results demonstrated that less than 5% of those who received psychological treatment in the past were likely to have received best-practice CBT. The most commonly cited barriers to accessing treatment for women with SAD related to direct costs (63%) and indirect costs (e.g., transport/childcare) (28%). The most preferred treatment delivery method overall was individual face-to-face treatment (70%). The study demonstrates a need to provide a variety of treatment options in order to enhance access to empirically supported treatment for women with SAD.","author":[{"dropping-particle":"","family":"Black","given":"Julie. A","non-dropping-particle":"","parse-names":false,"suffix":""},{"dropping-particle":"","family":"Paparo","given":"Josephine","non-dropping-particle":"","parse-names":false,"suffix":""},{"dropping-particle":"","family":"Wootton","given":"Bethany M","non-dropping-particle":"","parse-names":false,"suffix":""}],"container-title":"Behaviour Change","edition":"2023/01/17","id":"ITEM-1","issue":"4","issued":{"date-parts":[["2023"]]},"page":"267-277","publisher":"Cambridge University Press","title":"A Preliminary Examination of Treatment Barriers, Preferences, and Histories of Women with Symptoms of Social Anxiety Disorder","type":"article-journal","volume":"40"},"uris":["http://www.mendeley.com/documents/?uuid=1f4f472a-8587-44d1-87ec-555ab1f9e517","http://www.mendeley.com/documents/?uuid=bf826acf-51be-48df-9f98-9e2b925bcf62"]}],"mendeley":{"formattedCitation":"[24]","plainTextFormattedCitation":"[24]","previouslyFormattedCitation":"[24]"},"properties":{"noteIndex":0},"schema":"https://github.com/citation-style-language/schema/raw/master/csl-citation.json"}</w:instrText>
      </w:r>
      <w:r w:rsidRPr="00EE5E76">
        <w:rPr>
          <w:iCs/>
          <w:color w:val="000000"/>
          <w:lang w:val="en-US"/>
        </w:rPr>
        <w:fldChar w:fldCharType="separate"/>
      </w:r>
      <w:r w:rsidRPr="00457852">
        <w:rPr>
          <w:iCs/>
          <w:noProof/>
          <w:color w:val="000000"/>
          <w:lang w:val="en-US"/>
        </w:rPr>
        <w:t>[24]</w:t>
      </w:r>
      <w:r w:rsidRPr="00EE5E76">
        <w:rPr>
          <w:iCs/>
          <w:color w:val="000000"/>
          <w:lang w:val="en-US"/>
        </w:rPr>
        <w:fldChar w:fldCharType="end"/>
      </w:r>
      <w:r w:rsidRPr="00EE5E76">
        <w:rPr>
          <w:iCs/>
          <w:color w:val="000000"/>
          <w:lang w:val="en-US"/>
        </w:rPr>
        <w:t xml:space="preserve">. Oleh </w:t>
      </w:r>
      <w:proofErr w:type="spellStart"/>
      <w:r w:rsidRPr="00EE5E76">
        <w:rPr>
          <w:iCs/>
          <w:color w:val="000000"/>
          <w:lang w:val="en-US"/>
        </w:rPr>
        <w:t>dampak</w:t>
      </w:r>
      <w:proofErr w:type="spellEnd"/>
      <w:r w:rsidRPr="00EE5E76">
        <w:rPr>
          <w:iCs/>
          <w:color w:val="000000"/>
          <w:lang w:val="en-US"/>
        </w:rPr>
        <w:t xml:space="preserve"> </w:t>
      </w:r>
      <w:proofErr w:type="spellStart"/>
      <w:r w:rsidRPr="00EE5E76">
        <w:rPr>
          <w:iCs/>
          <w:color w:val="000000"/>
          <w:lang w:val="en-US"/>
        </w:rPr>
        <w:t>tersebut</w:t>
      </w:r>
      <w:proofErr w:type="spellEnd"/>
      <w:r w:rsidRPr="00EE5E76">
        <w:rPr>
          <w:iCs/>
          <w:color w:val="000000"/>
          <w:lang w:val="en-US"/>
        </w:rPr>
        <w:t xml:space="preserve"> </w:t>
      </w:r>
      <w:proofErr w:type="spellStart"/>
      <w:r w:rsidRPr="00EE5E76">
        <w:rPr>
          <w:iCs/>
          <w:color w:val="000000"/>
          <w:lang w:val="en-US"/>
        </w:rPr>
        <w:t>maka</w:t>
      </w:r>
      <w:proofErr w:type="spellEnd"/>
      <w:r w:rsidRPr="00EE5E76">
        <w:rPr>
          <w:iCs/>
          <w:color w:val="000000"/>
          <w:lang w:val="en-US"/>
        </w:rPr>
        <w:t xml:space="preserve"> </w:t>
      </w:r>
      <w:proofErr w:type="spellStart"/>
      <w:r w:rsidRPr="00EE5E76">
        <w:rPr>
          <w:iCs/>
          <w:color w:val="000000"/>
          <w:lang w:val="en-US"/>
        </w:rPr>
        <w:t>mengetahui</w:t>
      </w:r>
      <w:proofErr w:type="spellEnd"/>
      <w:r w:rsidRPr="00EE5E76">
        <w:rPr>
          <w:iCs/>
          <w:color w:val="000000"/>
          <w:lang w:val="en-US"/>
        </w:rPr>
        <w:t xml:space="preserve"> </w:t>
      </w:r>
      <w:proofErr w:type="spellStart"/>
      <w:r w:rsidRPr="00EE5E76">
        <w:rPr>
          <w:iCs/>
          <w:color w:val="000000"/>
          <w:lang w:val="en-US"/>
        </w:rPr>
        <w:t>korelasi</w:t>
      </w:r>
      <w:proofErr w:type="spellEnd"/>
      <w:r w:rsidRPr="00EE5E76">
        <w:rPr>
          <w:iCs/>
          <w:color w:val="000000"/>
          <w:lang w:val="en-US"/>
        </w:rPr>
        <w:t xml:space="preserve"> </w:t>
      </w:r>
      <w:proofErr w:type="spellStart"/>
      <w:r w:rsidRPr="00EE5E76">
        <w:rPr>
          <w:iCs/>
          <w:color w:val="000000"/>
          <w:lang w:val="en-US"/>
        </w:rPr>
        <w:t>antara</w:t>
      </w:r>
      <w:proofErr w:type="spellEnd"/>
      <w:r w:rsidRPr="00EE5E76">
        <w:rPr>
          <w:iCs/>
          <w:color w:val="000000"/>
          <w:lang w:val="en-US"/>
        </w:rPr>
        <w:t xml:space="preserve"> </w:t>
      </w:r>
      <w:proofErr w:type="spellStart"/>
      <w:r w:rsidRPr="00EE5E76">
        <w:rPr>
          <w:iCs/>
          <w:color w:val="000000"/>
          <w:lang w:val="en-US"/>
        </w:rPr>
        <w:t>ketidakpuasan</w:t>
      </w:r>
      <w:proofErr w:type="spellEnd"/>
      <w:r w:rsidRPr="00EE5E76">
        <w:rPr>
          <w:iCs/>
          <w:color w:val="000000"/>
          <w:lang w:val="en-US"/>
        </w:rPr>
        <w:t xml:space="preserve"> </w:t>
      </w:r>
      <w:proofErr w:type="spellStart"/>
      <w:r w:rsidRPr="00EE5E76">
        <w:rPr>
          <w:iCs/>
          <w:color w:val="000000"/>
          <w:lang w:val="en-US"/>
        </w:rPr>
        <w:t>tubuh</w:t>
      </w:r>
      <w:proofErr w:type="spellEnd"/>
      <w:r w:rsidRPr="00EE5E76">
        <w:rPr>
          <w:iCs/>
          <w:color w:val="000000"/>
          <w:lang w:val="en-US"/>
        </w:rPr>
        <w:t xml:space="preserve"> </w:t>
      </w:r>
      <w:proofErr w:type="spellStart"/>
      <w:r w:rsidRPr="00EE5E76">
        <w:rPr>
          <w:iCs/>
          <w:color w:val="000000"/>
          <w:lang w:val="en-US"/>
        </w:rPr>
        <w:t>dengan</w:t>
      </w:r>
      <w:proofErr w:type="spellEnd"/>
      <w:r w:rsidRPr="00EE5E76">
        <w:rPr>
          <w:iCs/>
          <w:color w:val="000000"/>
          <w:lang w:val="en-US"/>
        </w:rPr>
        <w:t xml:space="preserve"> </w:t>
      </w:r>
      <w:proofErr w:type="spellStart"/>
      <w:r w:rsidRPr="00EE5E76">
        <w:rPr>
          <w:iCs/>
          <w:color w:val="000000"/>
          <w:lang w:val="en-US"/>
        </w:rPr>
        <w:t>kecemasan</w:t>
      </w:r>
      <w:proofErr w:type="spellEnd"/>
      <w:r w:rsidRPr="00EE5E76">
        <w:rPr>
          <w:iCs/>
          <w:color w:val="000000"/>
          <w:lang w:val="en-US"/>
        </w:rPr>
        <w:t xml:space="preserve"> </w:t>
      </w:r>
      <w:proofErr w:type="spellStart"/>
      <w:r w:rsidRPr="00EE5E76">
        <w:rPr>
          <w:iCs/>
          <w:color w:val="000000"/>
          <w:lang w:val="en-US"/>
        </w:rPr>
        <w:t>sosial</w:t>
      </w:r>
      <w:proofErr w:type="spellEnd"/>
      <w:r w:rsidRPr="00EE5E76">
        <w:rPr>
          <w:iCs/>
          <w:color w:val="000000"/>
          <w:lang w:val="en-US"/>
        </w:rPr>
        <w:t xml:space="preserve"> pada</w:t>
      </w:r>
      <w:r>
        <w:rPr>
          <w:iCs/>
          <w:color w:val="000000"/>
          <w:lang w:val="en-US"/>
        </w:rPr>
        <w:t xml:space="preserve"> </w:t>
      </w:r>
      <w:proofErr w:type="spellStart"/>
      <w:r>
        <w:rPr>
          <w:iCs/>
          <w:color w:val="000000"/>
          <w:lang w:val="en-US"/>
        </w:rPr>
        <w:t>mahasiswi</w:t>
      </w:r>
      <w:proofErr w:type="spellEnd"/>
      <w:r w:rsidRPr="00EE5E76">
        <w:rPr>
          <w:iCs/>
          <w:color w:val="000000"/>
          <w:lang w:val="en-US"/>
        </w:rPr>
        <w:t xml:space="preserve"> </w:t>
      </w:r>
      <w:proofErr w:type="spellStart"/>
      <w:r w:rsidRPr="00EE5E76">
        <w:rPr>
          <w:iCs/>
          <w:color w:val="000000"/>
          <w:lang w:val="en-US"/>
        </w:rPr>
        <w:t>diharapkan</w:t>
      </w:r>
      <w:proofErr w:type="spellEnd"/>
      <w:r w:rsidRPr="00EE5E76">
        <w:rPr>
          <w:iCs/>
          <w:color w:val="000000"/>
          <w:lang w:val="en-US"/>
        </w:rPr>
        <w:t xml:space="preserve"> </w:t>
      </w:r>
      <w:proofErr w:type="spellStart"/>
      <w:r w:rsidRPr="00EE5E76">
        <w:rPr>
          <w:iCs/>
          <w:color w:val="000000"/>
          <w:lang w:val="en-US"/>
        </w:rPr>
        <w:t>dapat</w:t>
      </w:r>
      <w:proofErr w:type="spellEnd"/>
      <w:r w:rsidRPr="00EE5E76">
        <w:rPr>
          <w:iCs/>
          <w:color w:val="000000"/>
          <w:lang w:val="en-US"/>
        </w:rPr>
        <w:t xml:space="preserve"> </w:t>
      </w:r>
      <w:proofErr w:type="spellStart"/>
      <w:r w:rsidRPr="00EE5E76">
        <w:rPr>
          <w:iCs/>
          <w:color w:val="000000"/>
          <w:lang w:val="en-US"/>
        </w:rPr>
        <w:t>membantu</w:t>
      </w:r>
      <w:proofErr w:type="spellEnd"/>
      <w:r w:rsidRPr="00EE5E76">
        <w:rPr>
          <w:iCs/>
          <w:color w:val="000000"/>
          <w:lang w:val="en-US"/>
        </w:rPr>
        <w:t xml:space="preserve"> </w:t>
      </w:r>
      <w:proofErr w:type="spellStart"/>
      <w:r w:rsidRPr="00EE5E76">
        <w:rPr>
          <w:iCs/>
          <w:color w:val="000000"/>
          <w:lang w:val="en-US"/>
        </w:rPr>
        <w:t>memberikan</w:t>
      </w:r>
      <w:proofErr w:type="spellEnd"/>
      <w:r w:rsidRPr="00EE5E76">
        <w:rPr>
          <w:iCs/>
          <w:color w:val="000000"/>
          <w:lang w:val="en-US"/>
        </w:rPr>
        <w:t xml:space="preserve"> </w:t>
      </w:r>
      <w:proofErr w:type="spellStart"/>
      <w:r w:rsidRPr="00EE5E76">
        <w:rPr>
          <w:iCs/>
          <w:color w:val="000000"/>
          <w:lang w:val="en-US"/>
        </w:rPr>
        <w:t>kontr</w:t>
      </w:r>
      <w:r>
        <w:rPr>
          <w:iCs/>
          <w:color w:val="000000"/>
          <w:lang w:val="en-US"/>
        </w:rPr>
        <w:t>i</w:t>
      </w:r>
      <w:r w:rsidRPr="00EE5E76">
        <w:rPr>
          <w:iCs/>
          <w:color w:val="000000"/>
          <w:lang w:val="en-US"/>
        </w:rPr>
        <w:t>busi</w:t>
      </w:r>
      <w:proofErr w:type="spellEnd"/>
      <w:r w:rsidRPr="00EE5E76">
        <w:rPr>
          <w:iCs/>
          <w:color w:val="000000"/>
          <w:lang w:val="en-US"/>
        </w:rPr>
        <w:t xml:space="preserve"> </w:t>
      </w:r>
      <w:proofErr w:type="spellStart"/>
      <w:r w:rsidRPr="00EE5E76">
        <w:rPr>
          <w:iCs/>
          <w:color w:val="000000"/>
          <w:lang w:val="en-US"/>
        </w:rPr>
        <w:t>untuk</w:t>
      </w:r>
      <w:proofErr w:type="spellEnd"/>
      <w:r w:rsidRPr="00EE5E76">
        <w:rPr>
          <w:iCs/>
          <w:color w:val="000000"/>
          <w:lang w:val="en-US"/>
        </w:rPr>
        <w:t xml:space="preserve"> </w:t>
      </w:r>
      <w:proofErr w:type="spellStart"/>
      <w:r w:rsidRPr="00EE5E76">
        <w:rPr>
          <w:iCs/>
          <w:color w:val="000000"/>
          <w:lang w:val="en-US"/>
        </w:rPr>
        <w:t>memahami</w:t>
      </w:r>
      <w:proofErr w:type="spellEnd"/>
      <w:r w:rsidRPr="00EE5E76">
        <w:rPr>
          <w:iCs/>
          <w:color w:val="000000"/>
          <w:lang w:val="en-US"/>
        </w:rPr>
        <w:t xml:space="preserve"> </w:t>
      </w:r>
      <w:proofErr w:type="spellStart"/>
      <w:r w:rsidRPr="00EE5E76">
        <w:rPr>
          <w:iCs/>
          <w:color w:val="000000"/>
          <w:lang w:val="en-US"/>
        </w:rPr>
        <w:t>lebih</w:t>
      </w:r>
      <w:proofErr w:type="spellEnd"/>
      <w:r w:rsidRPr="00EE5E76">
        <w:rPr>
          <w:iCs/>
          <w:color w:val="000000"/>
          <w:lang w:val="en-US"/>
        </w:rPr>
        <w:t xml:space="preserve"> </w:t>
      </w:r>
      <w:proofErr w:type="spellStart"/>
      <w:r w:rsidRPr="00EE5E76">
        <w:rPr>
          <w:iCs/>
          <w:color w:val="000000"/>
          <w:lang w:val="en-US"/>
        </w:rPr>
        <w:t>jauh</w:t>
      </w:r>
      <w:proofErr w:type="spellEnd"/>
      <w:r w:rsidRPr="00EE5E76">
        <w:rPr>
          <w:iCs/>
          <w:color w:val="000000"/>
          <w:lang w:val="en-US"/>
        </w:rPr>
        <w:t xml:space="preserve"> </w:t>
      </w:r>
      <w:proofErr w:type="spellStart"/>
      <w:r w:rsidRPr="00EE5E76">
        <w:rPr>
          <w:iCs/>
          <w:color w:val="000000"/>
          <w:lang w:val="en-US"/>
        </w:rPr>
        <w:t>terkait</w:t>
      </w:r>
      <w:proofErr w:type="spellEnd"/>
      <w:r w:rsidRPr="00EE5E76">
        <w:rPr>
          <w:iCs/>
          <w:color w:val="000000"/>
          <w:lang w:val="en-US"/>
        </w:rPr>
        <w:t xml:space="preserve"> </w:t>
      </w:r>
      <w:proofErr w:type="spellStart"/>
      <w:r w:rsidRPr="00EE5E76">
        <w:rPr>
          <w:iCs/>
          <w:color w:val="000000"/>
          <w:lang w:val="en-US"/>
        </w:rPr>
        <w:t>kecemasan</w:t>
      </w:r>
      <w:proofErr w:type="spellEnd"/>
      <w:r w:rsidRPr="00EE5E76">
        <w:rPr>
          <w:iCs/>
          <w:color w:val="000000"/>
          <w:lang w:val="en-US"/>
        </w:rPr>
        <w:t xml:space="preserve"> </w:t>
      </w:r>
      <w:proofErr w:type="spellStart"/>
      <w:r w:rsidRPr="00EE5E76">
        <w:rPr>
          <w:iCs/>
          <w:color w:val="000000"/>
          <w:lang w:val="en-US"/>
        </w:rPr>
        <w:t>sosial</w:t>
      </w:r>
      <w:proofErr w:type="spellEnd"/>
      <w:r w:rsidRPr="00EE5E76">
        <w:rPr>
          <w:iCs/>
          <w:color w:val="000000"/>
          <w:lang w:val="en-US"/>
        </w:rPr>
        <w:t xml:space="preserve"> pada </w:t>
      </w:r>
      <w:proofErr w:type="spellStart"/>
      <w:r w:rsidRPr="00EE5E76">
        <w:rPr>
          <w:iCs/>
          <w:color w:val="000000"/>
          <w:lang w:val="en-US"/>
        </w:rPr>
        <w:t>wanita</w:t>
      </w:r>
      <w:proofErr w:type="spellEnd"/>
      <w:r w:rsidRPr="00EE5E76">
        <w:rPr>
          <w:iCs/>
          <w:color w:val="000000"/>
          <w:lang w:val="en-US"/>
        </w:rPr>
        <w:t xml:space="preserve">. </w:t>
      </w:r>
      <w:r w:rsidRPr="00EE5E76">
        <w:t xml:space="preserve">Tujuan utama dari penelitian ini adalah untuk menyelidiki hubungan antara </w:t>
      </w:r>
      <w:r w:rsidRPr="00EE5E76">
        <w:rPr>
          <w:i/>
          <w:iCs/>
          <w:lang w:val="en-US"/>
        </w:rPr>
        <w:t>body dissatisfaction</w:t>
      </w:r>
      <w:r w:rsidRPr="00EE5E76">
        <w:rPr>
          <w:lang w:val="en-US"/>
        </w:rPr>
        <w:t xml:space="preserve"> </w:t>
      </w:r>
      <w:proofErr w:type="spellStart"/>
      <w:r w:rsidRPr="00EE5E76">
        <w:rPr>
          <w:lang w:val="en-US"/>
        </w:rPr>
        <w:t>dengan</w:t>
      </w:r>
      <w:proofErr w:type="spellEnd"/>
      <w:r w:rsidRPr="00EE5E76">
        <w:t xml:space="preserve"> kecemasan sosial di lingkungan perkuliahan</w:t>
      </w:r>
      <w:r>
        <w:t>. Dalam konteks ini adalah m</w:t>
      </w:r>
      <w:r>
        <w:rPr>
          <w:color w:val="000000"/>
        </w:rPr>
        <w:t xml:space="preserve">ahasiswi di Universitas Muhammadiyah Sidoarjo. </w:t>
      </w:r>
      <w:r>
        <w:t xml:space="preserve">Penelitian ini dapat bermanfaat dalam memberikan pemahaman terkait hubungan antara </w:t>
      </w:r>
      <w:r>
        <w:rPr>
          <w:i/>
          <w:iCs/>
          <w:lang w:val="en-US"/>
        </w:rPr>
        <w:t>body dissatisfaction</w:t>
      </w:r>
      <w:r>
        <w:rPr>
          <w:lang w:val="en-US"/>
        </w:rPr>
        <w:t xml:space="preserve"> dan</w:t>
      </w:r>
      <w:r>
        <w:t xml:space="preserve"> kecemasan sosial pada mahasiswi di Universitas Muhammadiyah Sidoarjo, memberikan dasar empiris untuk pengembangan program intervensi yang berfokus pada bagaimana mengatasi kecemasan sosial dan ketidakpuasan terhadap tubuh di Universitas Muhammadiyah Sidoarjo, dan memberikan kontribusi pada literatur psikologis terkait kesehatan mental dan kesejahteraan mahasisw</w:t>
      </w:r>
      <w:proofErr w:type="spellStart"/>
      <w:r>
        <w:rPr>
          <w:lang w:val="en-US"/>
        </w:rPr>
        <w:t>i</w:t>
      </w:r>
      <w:proofErr w:type="spellEnd"/>
      <w:r>
        <w:t xml:space="preserve"> di tahap dewasa awal.</w:t>
      </w:r>
      <w:r w:rsidR="00AF403C">
        <w:rPr>
          <w:color w:val="000000"/>
        </w:rPr>
        <w:t xml:space="preserve"> </w:t>
      </w:r>
    </w:p>
    <w:p w14:paraId="395F1D05" w14:textId="77777777" w:rsidR="00BF3869" w:rsidRDefault="00AF403C">
      <w:pPr>
        <w:pStyle w:val="Heading1"/>
        <w:numPr>
          <w:ilvl w:val="0"/>
          <w:numId w:val="3"/>
        </w:numPr>
        <w:tabs>
          <w:tab w:val="left" w:pos="0"/>
        </w:tabs>
        <w:rPr>
          <w:sz w:val="24"/>
          <w:szCs w:val="24"/>
        </w:rPr>
      </w:pPr>
      <w:r>
        <w:rPr>
          <w:sz w:val="24"/>
          <w:szCs w:val="24"/>
        </w:rPr>
        <w:t>I</w:t>
      </w:r>
      <w:r>
        <w:rPr>
          <w:sz w:val="24"/>
          <w:szCs w:val="24"/>
        </w:rPr>
        <w:t>I. Metode</w:t>
      </w:r>
    </w:p>
    <w:p w14:paraId="01896920" w14:textId="77777777" w:rsidR="00D52E98" w:rsidRDefault="00D52E98" w:rsidP="00D52E98">
      <w:pPr>
        <w:pStyle w:val="Body"/>
        <w:rPr>
          <w:color w:val="000000"/>
        </w:rPr>
      </w:pPr>
      <w:r>
        <w:rPr>
          <w:color w:val="000000"/>
        </w:rPr>
        <w:t xml:space="preserve">Penelitian ini merupakan penelitian kuantitatif korelasional. Penelitian ini bertujuan untuk mengetahui seberapa besar keterkaitan antara </w:t>
      </w:r>
      <w:r>
        <w:rPr>
          <w:i/>
          <w:iCs/>
          <w:color w:val="000000"/>
          <w:lang w:val="en-US"/>
        </w:rPr>
        <w:t>body dissatisfaction</w:t>
      </w:r>
      <w:r>
        <w:rPr>
          <w:color w:val="000000"/>
        </w:rPr>
        <w:t xml:space="preserve"> dengan kecemasan sosial pada mahasiswi di Universitas Muhammadiyah Sidoarjo. Ketidakpuasan bentuk tubuh sebagai variabel </w:t>
      </w:r>
      <w:proofErr w:type="spellStart"/>
      <w:r>
        <w:rPr>
          <w:color w:val="000000"/>
          <w:lang w:val="en-US"/>
        </w:rPr>
        <w:t>bebas</w:t>
      </w:r>
      <w:proofErr w:type="spellEnd"/>
      <w:r>
        <w:rPr>
          <w:color w:val="000000"/>
        </w:rPr>
        <w:t xml:space="preserve"> dan </w:t>
      </w:r>
      <w:proofErr w:type="spellStart"/>
      <w:r>
        <w:rPr>
          <w:color w:val="000000"/>
          <w:lang w:val="en-US"/>
        </w:rPr>
        <w:t>kecemasan</w:t>
      </w:r>
      <w:proofErr w:type="spellEnd"/>
      <w:r>
        <w:rPr>
          <w:color w:val="000000"/>
          <w:lang w:val="en-US"/>
        </w:rPr>
        <w:t xml:space="preserve"> </w:t>
      </w:r>
      <w:proofErr w:type="spellStart"/>
      <w:r>
        <w:rPr>
          <w:color w:val="000000"/>
          <w:lang w:val="en-US"/>
        </w:rPr>
        <w:t>sosial</w:t>
      </w:r>
      <w:proofErr w:type="spellEnd"/>
      <w:r>
        <w:rPr>
          <w:color w:val="000000"/>
        </w:rPr>
        <w:t xml:space="preserve"> sebagai variabel </w:t>
      </w:r>
      <w:proofErr w:type="spellStart"/>
      <w:r>
        <w:rPr>
          <w:color w:val="000000"/>
          <w:lang w:val="en-US"/>
        </w:rPr>
        <w:t>terikat</w:t>
      </w:r>
      <w:proofErr w:type="spellEnd"/>
      <w:r>
        <w:rPr>
          <w:color w:val="000000"/>
        </w:rPr>
        <w:t xml:space="preserve">. </w:t>
      </w:r>
    </w:p>
    <w:p w14:paraId="0F929B1D" w14:textId="77777777" w:rsidR="00D52E98" w:rsidRPr="008455BB" w:rsidRDefault="00D52E98" w:rsidP="00D52E98">
      <w:pPr>
        <w:pStyle w:val="Body"/>
        <w:rPr>
          <w:color w:val="000000"/>
          <w:lang w:val="en-US"/>
        </w:rPr>
      </w:pPr>
      <w:proofErr w:type="spellStart"/>
      <w:r>
        <w:rPr>
          <w:color w:val="000000"/>
          <w:lang w:val="en-US"/>
        </w:rPr>
        <w:t>Populasi</w:t>
      </w:r>
      <w:proofErr w:type="spellEnd"/>
      <w:r>
        <w:rPr>
          <w:color w:val="000000"/>
          <w:lang w:val="en-US"/>
        </w:rPr>
        <w:t xml:space="preserve"> yang </w:t>
      </w:r>
      <w:proofErr w:type="spellStart"/>
      <w:r>
        <w:rPr>
          <w:color w:val="000000"/>
          <w:lang w:val="en-US"/>
        </w:rPr>
        <w:t>digunakan</w:t>
      </w:r>
      <w:proofErr w:type="spellEnd"/>
      <w:r>
        <w:rPr>
          <w:color w:val="000000"/>
          <w:lang w:val="en-US"/>
        </w:rPr>
        <w:t xml:space="preserve"> pada </w:t>
      </w:r>
      <w:proofErr w:type="spellStart"/>
      <w:r>
        <w:rPr>
          <w:color w:val="000000"/>
          <w:lang w:val="en-US"/>
        </w:rPr>
        <w:t>penelitian</w:t>
      </w:r>
      <w:proofErr w:type="spellEnd"/>
      <w:r>
        <w:rPr>
          <w:color w:val="000000"/>
          <w:lang w:val="en-US"/>
        </w:rPr>
        <w:t xml:space="preserve"> </w:t>
      </w:r>
      <w:proofErr w:type="spellStart"/>
      <w:r>
        <w:rPr>
          <w:color w:val="000000"/>
          <w:lang w:val="en-US"/>
        </w:rPr>
        <w:t>ini</w:t>
      </w:r>
      <w:proofErr w:type="spellEnd"/>
      <w:r>
        <w:rPr>
          <w:color w:val="000000"/>
          <w:lang w:val="en-US"/>
        </w:rPr>
        <w:t xml:space="preserve"> </w:t>
      </w:r>
      <w:proofErr w:type="spellStart"/>
      <w:r>
        <w:rPr>
          <w:color w:val="000000"/>
          <w:lang w:val="en-US"/>
        </w:rPr>
        <w:t>adalah</w:t>
      </w:r>
      <w:proofErr w:type="spellEnd"/>
      <w:r>
        <w:rPr>
          <w:color w:val="000000"/>
          <w:lang w:val="en-US"/>
        </w:rPr>
        <w:t xml:space="preserve"> </w:t>
      </w:r>
      <w:proofErr w:type="spellStart"/>
      <w:r>
        <w:rPr>
          <w:color w:val="000000"/>
          <w:lang w:val="en-US"/>
        </w:rPr>
        <w:t>mahasiswi</w:t>
      </w:r>
      <w:proofErr w:type="spellEnd"/>
      <w:r>
        <w:rPr>
          <w:color w:val="000000"/>
          <w:lang w:val="en-US"/>
        </w:rPr>
        <w:t xml:space="preserve"> Universitas Muhammadiyah </w:t>
      </w:r>
      <w:proofErr w:type="spellStart"/>
      <w:r>
        <w:rPr>
          <w:color w:val="000000"/>
          <w:lang w:val="en-US"/>
        </w:rPr>
        <w:t>Sidoarjo</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jumlah</w:t>
      </w:r>
      <w:proofErr w:type="spellEnd"/>
      <w:r>
        <w:rPr>
          <w:color w:val="000000"/>
          <w:lang w:val="en-US"/>
        </w:rPr>
        <w:t xml:space="preserve"> </w:t>
      </w:r>
      <w:proofErr w:type="spellStart"/>
      <w:r>
        <w:rPr>
          <w:color w:val="000000"/>
          <w:lang w:val="en-US"/>
        </w:rPr>
        <w:t>sampel</w:t>
      </w:r>
      <w:proofErr w:type="spellEnd"/>
      <w:r>
        <w:rPr>
          <w:color w:val="000000"/>
          <w:lang w:val="en-US"/>
        </w:rPr>
        <w:t xml:space="preserve"> </w:t>
      </w:r>
      <w:proofErr w:type="spellStart"/>
      <w:r>
        <w:rPr>
          <w:color w:val="000000"/>
          <w:lang w:val="en-US"/>
        </w:rPr>
        <w:t>sebanyak</w:t>
      </w:r>
      <w:proofErr w:type="spellEnd"/>
      <w:r>
        <w:rPr>
          <w:color w:val="000000"/>
          <w:lang w:val="en-US"/>
        </w:rPr>
        <w:t xml:space="preserve"> 150 </w:t>
      </w:r>
      <w:proofErr w:type="spellStart"/>
      <w:r>
        <w:rPr>
          <w:color w:val="000000"/>
          <w:lang w:val="en-US"/>
        </w:rPr>
        <w:t>responden</w:t>
      </w:r>
      <w:proofErr w:type="spellEnd"/>
      <w:r>
        <w:rPr>
          <w:color w:val="000000"/>
          <w:lang w:val="en-US"/>
        </w:rPr>
        <w:t xml:space="preserve">. Hal </w:t>
      </w:r>
      <w:proofErr w:type="spellStart"/>
      <w:r>
        <w:rPr>
          <w:color w:val="000000"/>
          <w:lang w:val="en-US"/>
        </w:rPr>
        <w:t>ini</w:t>
      </w:r>
      <w:proofErr w:type="spellEnd"/>
      <w:r>
        <w:rPr>
          <w:color w:val="000000"/>
          <w:lang w:val="en-US"/>
        </w:rPr>
        <w:t xml:space="preserve"> </w:t>
      </w:r>
      <w:proofErr w:type="spellStart"/>
      <w:r>
        <w:rPr>
          <w:color w:val="000000"/>
          <w:lang w:val="en-US"/>
        </w:rPr>
        <w:t>sesuai</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pernyataan</w:t>
      </w:r>
      <w:proofErr w:type="spellEnd"/>
      <w:r>
        <w:rPr>
          <w:color w:val="000000"/>
          <w:lang w:val="en-US"/>
        </w:rPr>
        <w:t xml:space="preserve"> yang </w:t>
      </w:r>
      <w:proofErr w:type="spellStart"/>
      <w:r>
        <w:rPr>
          <w:color w:val="000000"/>
          <w:lang w:val="en-US"/>
        </w:rPr>
        <w:t>disampaikan</w:t>
      </w:r>
      <w:proofErr w:type="spellEnd"/>
      <w:r>
        <w:rPr>
          <w:color w:val="000000"/>
          <w:lang w:val="en-US"/>
        </w:rPr>
        <w:t xml:space="preserve"> oleh </w:t>
      </w:r>
      <w:proofErr w:type="spellStart"/>
      <w:r>
        <w:rPr>
          <w:color w:val="000000"/>
          <w:lang w:val="en-US"/>
        </w:rPr>
        <w:t>Sugiyono</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ukuran</w:t>
      </w:r>
      <w:proofErr w:type="spellEnd"/>
      <w:r>
        <w:rPr>
          <w:color w:val="000000"/>
          <w:lang w:val="en-US"/>
        </w:rPr>
        <w:t xml:space="preserve"> </w:t>
      </w:r>
      <w:proofErr w:type="spellStart"/>
      <w:r>
        <w:rPr>
          <w:color w:val="000000"/>
          <w:lang w:val="en-US"/>
        </w:rPr>
        <w:t>sampel</w:t>
      </w:r>
      <w:proofErr w:type="spellEnd"/>
      <w:r>
        <w:rPr>
          <w:color w:val="000000"/>
          <w:lang w:val="en-US"/>
        </w:rPr>
        <w:t xml:space="preserve"> yang </w:t>
      </w:r>
      <w:proofErr w:type="spellStart"/>
      <w:r>
        <w:rPr>
          <w:color w:val="000000"/>
          <w:lang w:val="en-US"/>
        </w:rPr>
        <w:t>layak</w:t>
      </w:r>
      <w:proofErr w:type="spellEnd"/>
      <w:r>
        <w:rPr>
          <w:color w:val="000000"/>
          <w:lang w:val="en-US"/>
        </w:rPr>
        <w:t xml:space="preserve"> </w:t>
      </w:r>
      <w:proofErr w:type="spellStart"/>
      <w:r>
        <w:rPr>
          <w:color w:val="000000"/>
          <w:lang w:val="en-US"/>
        </w:rPr>
        <w:t>dalam</w:t>
      </w:r>
      <w:proofErr w:type="spellEnd"/>
      <w:r>
        <w:rPr>
          <w:color w:val="000000"/>
          <w:lang w:val="en-US"/>
        </w:rPr>
        <w:t xml:space="preserve"> </w:t>
      </w:r>
      <w:proofErr w:type="spellStart"/>
      <w:r>
        <w:rPr>
          <w:color w:val="000000"/>
          <w:lang w:val="en-US"/>
        </w:rPr>
        <w:t>penelitian</w:t>
      </w:r>
      <w:proofErr w:type="spellEnd"/>
      <w:r>
        <w:rPr>
          <w:color w:val="000000"/>
          <w:lang w:val="en-US"/>
        </w:rPr>
        <w:t xml:space="preserve"> </w:t>
      </w:r>
      <w:proofErr w:type="spellStart"/>
      <w:r>
        <w:rPr>
          <w:color w:val="000000"/>
          <w:lang w:val="en-US"/>
        </w:rPr>
        <w:t>kuantitatif</w:t>
      </w:r>
      <w:proofErr w:type="spellEnd"/>
      <w:r>
        <w:rPr>
          <w:color w:val="000000"/>
          <w:lang w:val="en-US"/>
        </w:rPr>
        <w:t xml:space="preserve"> </w:t>
      </w:r>
      <w:proofErr w:type="spellStart"/>
      <w:r>
        <w:rPr>
          <w:color w:val="000000"/>
          <w:lang w:val="en-US"/>
        </w:rPr>
        <w:t>antara</w:t>
      </w:r>
      <w:proofErr w:type="spellEnd"/>
      <w:r>
        <w:rPr>
          <w:color w:val="000000"/>
          <w:lang w:val="en-US"/>
        </w:rPr>
        <w:t xml:space="preserve"> 30 </w:t>
      </w:r>
      <w:proofErr w:type="spellStart"/>
      <w:r>
        <w:rPr>
          <w:color w:val="000000"/>
          <w:lang w:val="en-US"/>
        </w:rPr>
        <w:t>hingga</w:t>
      </w:r>
      <w:proofErr w:type="spellEnd"/>
      <w:r>
        <w:rPr>
          <w:color w:val="000000"/>
          <w:lang w:val="en-US"/>
        </w:rPr>
        <w:t xml:space="preserve"> 500 </w:t>
      </w:r>
      <w:r>
        <w:rPr>
          <w:color w:val="000000"/>
          <w:lang w:val="en-US"/>
        </w:rPr>
        <w:fldChar w:fldCharType="begin" w:fldLock="1"/>
      </w:r>
      <w:r>
        <w:rPr>
          <w:color w:val="000000"/>
          <w:lang w:val="en-US"/>
        </w:rPr>
        <w:instrText>ADDIN CSL_CITATION {"citationItems":[{"id":"ITEM-1","itemData":{"author":[{"dropping-particle":"","family":"Amin","given":"Nur Fadilah","non-dropping-particle":"","parse-names":false,"suffix":""},{"dropping-particle":"","family":"Garancang","given":"Sabaruddin","non-dropping-particle":"","parse-names":false,"suffix":""},{"dropping-particle":"","family":"Abunawas","given":"Kamaluddin","non-dropping-particle":"","parse-names":false,"suffix":""}],"container-title":"JURNAL PILAR: Jurnal Kajian Islam Kontemporer","id":"ITEM-1","issue":"1","issued":{"date-parts":[["2023"]]},"page":"15-31","title":"Konsep Umum Populasi dan Sampel dalam Penelitian","type":"article-journal","volume":"14"},"uris":["http://www.mendeley.com/documents/?uuid=02561c3a-df77-4766-954e-2c9723935b34"]}],"mendeley":{"formattedCitation":"[25]","plainTextFormattedCitation":"[25]","previouslyFormattedCitation":"[25]"},"properties":{"noteIndex":0},"schema":"https://github.com/citation-style-language/schema/raw/master/csl-citation.json"}</w:instrText>
      </w:r>
      <w:r>
        <w:rPr>
          <w:color w:val="000000"/>
          <w:lang w:val="en-US"/>
        </w:rPr>
        <w:fldChar w:fldCharType="separate"/>
      </w:r>
      <w:r w:rsidRPr="00457852">
        <w:rPr>
          <w:noProof/>
          <w:color w:val="000000"/>
          <w:lang w:val="en-US"/>
        </w:rPr>
        <w:t>[25]</w:t>
      </w:r>
      <w:r>
        <w:rPr>
          <w:color w:val="000000"/>
          <w:lang w:val="en-US"/>
        </w:rPr>
        <w:fldChar w:fldCharType="end"/>
      </w:r>
      <w:r>
        <w:rPr>
          <w:color w:val="000000"/>
          <w:lang w:val="en-US"/>
        </w:rPr>
        <w:t xml:space="preserve">. </w:t>
      </w:r>
      <w:proofErr w:type="spellStart"/>
      <w:r>
        <w:rPr>
          <w:color w:val="000000"/>
          <w:lang w:val="en-US"/>
        </w:rPr>
        <w:t>Peneliti</w:t>
      </w:r>
      <w:proofErr w:type="spellEnd"/>
      <w:r>
        <w:rPr>
          <w:color w:val="000000"/>
          <w:lang w:val="en-US"/>
        </w:rPr>
        <w:t xml:space="preserve"> </w:t>
      </w:r>
      <w:proofErr w:type="spellStart"/>
      <w:r>
        <w:rPr>
          <w:color w:val="000000"/>
          <w:lang w:val="en-US"/>
        </w:rPr>
        <w:t>memiliki</w:t>
      </w:r>
      <w:proofErr w:type="spellEnd"/>
      <w:r>
        <w:rPr>
          <w:color w:val="000000"/>
          <w:lang w:val="en-US"/>
        </w:rPr>
        <w:t xml:space="preserve"> </w:t>
      </w:r>
      <w:proofErr w:type="spellStart"/>
      <w:r>
        <w:rPr>
          <w:color w:val="000000"/>
          <w:lang w:val="en-US"/>
        </w:rPr>
        <w:t>karakteristik</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w:t>
      </w:r>
      <w:proofErr w:type="spellStart"/>
      <w:r>
        <w:rPr>
          <w:color w:val="000000"/>
          <w:lang w:val="en-US"/>
        </w:rPr>
        <w:t>yakni</w:t>
      </w:r>
      <w:proofErr w:type="spellEnd"/>
      <w:r>
        <w:rPr>
          <w:color w:val="000000"/>
          <w:lang w:val="en-US"/>
        </w:rPr>
        <w:t xml:space="preserve"> </w:t>
      </w:r>
      <w:proofErr w:type="spellStart"/>
      <w:r>
        <w:rPr>
          <w:color w:val="000000"/>
          <w:lang w:val="en-US"/>
        </w:rPr>
        <w:t>mahasiswi</w:t>
      </w:r>
      <w:proofErr w:type="spellEnd"/>
      <w:r>
        <w:rPr>
          <w:color w:val="000000"/>
          <w:lang w:val="en-US"/>
        </w:rPr>
        <w:t xml:space="preserve"> </w:t>
      </w:r>
      <w:proofErr w:type="spellStart"/>
      <w:r>
        <w:rPr>
          <w:color w:val="000000"/>
          <w:lang w:val="en-US"/>
        </w:rPr>
        <w:t>aktif</w:t>
      </w:r>
      <w:proofErr w:type="spellEnd"/>
      <w:r>
        <w:rPr>
          <w:color w:val="000000"/>
          <w:lang w:val="en-US"/>
        </w:rPr>
        <w:t xml:space="preserve"> Universitas Muhammadiyah </w:t>
      </w:r>
      <w:proofErr w:type="spellStart"/>
      <w:r>
        <w:rPr>
          <w:color w:val="000000"/>
          <w:lang w:val="en-US"/>
        </w:rPr>
        <w:t>Sidoarjo</w:t>
      </w:r>
      <w:proofErr w:type="spellEnd"/>
      <w:r>
        <w:rPr>
          <w:color w:val="000000"/>
          <w:lang w:val="en-US"/>
        </w:rPr>
        <w:t xml:space="preserve"> </w:t>
      </w:r>
      <w:proofErr w:type="spellStart"/>
      <w:r>
        <w:rPr>
          <w:color w:val="000000"/>
          <w:lang w:val="en-US"/>
        </w:rPr>
        <w:t>tahun</w:t>
      </w:r>
      <w:proofErr w:type="spellEnd"/>
      <w:r>
        <w:rPr>
          <w:color w:val="000000"/>
          <w:lang w:val="en-US"/>
        </w:rPr>
        <w:t xml:space="preserve"> </w:t>
      </w:r>
      <w:proofErr w:type="spellStart"/>
      <w:r>
        <w:rPr>
          <w:color w:val="000000"/>
          <w:lang w:val="en-US"/>
        </w:rPr>
        <w:t>ajaran</w:t>
      </w:r>
      <w:proofErr w:type="spellEnd"/>
      <w:r>
        <w:rPr>
          <w:color w:val="000000"/>
          <w:lang w:val="en-US"/>
        </w:rPr>
        <w:t xml:space="preserve"> 2023/2024 yang </w:t>
      </w:r>
      <w:proofErr w:type="spellStart"/>
      <w:r>
        <w:rPr>
          <w:color w:val="000000"/>
          <w:lang w:val="en-US"/>
        </w:rPr>
        <w:t>berjenis</w:t>
      </w:r>
      <w:proofErr w:type="spellEnd"/>
      <w:r>
        <w:rPr>
          <w:color w:val="000000"/>
          <w:lang w:val="en-US"/>
        </w:rPr>
        <w:t xml:space="preserve"> </w:t>
      </w:r>
      <w:proofErr w:type="spellStart"/>
      <w:r>
        <w:rPr>
          <w:color w:val="000000"/>
          <w:lang w:val="en-US"/>
        </w:rPr>
        <w:t>kelamin</w:t>
      </w:r>
      <w:proofErr w:type="spellEnd"/>
      <w:r>
        <w:rPr>
          <w:color w:val="000000"/>
          <w:lang w:val="en-US"/>
        </w:rPr>
        <w:t xml:space="preserve"> </w:t>
      </w:r>
      <w:proofErr w:type="spellStart"/>
      <w:r>
        <w:rPr>
          <w:color w:val="000000"/>
          <w:lang w:val="en-US"/>
        </w:rPr>
        <w:t>perempuan</w:t>
      </w:r>
      <w:proofErr w:type="spellEnd"/>
      <w:r>
        <w:rPr>
          <w:color w:val="000000"/>
          <w:lang w:val="en-US"/>
        </w:rPr>
        <w:t xml:space="preserve">. Teknik </w:t>
      </w:r>
      <w:proofErr w:type="spellStart"/>
      <w:r>
        <w:rPr>
          <w:color w:val="000000"/>
          <w:lang w:val="en-US"/>
        </w:rPr>
        <w:t>pengambilan</w:t>
      </w:r>
      <w:proofErr w:type="spellEnd"/>
      <w:r>
        <w:rPr>
          <w:color w:val="000000"/>
          <w:lang w:val="en-US"/>
        </w:rPr>
        <w:t xml:space="preserve"> </w:t>
      </w:r>
      <w:proofErr w:type="spellStart"/>
      <w:r>
        <w:rPr>
          <w:color w:val="000000"/>
          <w:lang w:val="en-US"/>
        </w:rPr>
        <w:t>sampel</w:t>
      </w:r>
      <w:proofErr w:type="spellEnd"/>
      <w:r>
        <w:rPr>
          <w:color w:val="000000"/>
          <w:lang w:val="en-US"/>
        </w:rPr>
        <w:t xml:space="preserve"> yang </w:t>
      </w:r>
      <w:proofErr w:type="spellStart"/>
      <w:r>
        <w:rPr>
          <w:color w:val="000000"/>
          <w:lang w:val="en-US"/>
        </w:rPr>
        <w:t>digunakan</w:t>
      </w:r>
      <w:proofErr w:type="spellEnd"/>
      <w:r>
        <w:rPr>
          <w:color w:val="000000"/>
          <w:lang w:val="en-US"/>
        </w:rPr>
        <w:t xml:space="preserve"> </w:t>
      </w:r>
      <w:proofErr w:type="spellStart"/>
      <w:r>
        <w:rPr>
          <w:color w:val="000000"/>
          <w:lang w:val="en-US"/>
        </w:rPr>
        <w:t>adalah</w:t>
      </w:r>
      <w:proofErr w:type="spellEnd"/>
      <w:r>
        <w:rPr>
          <w:color w:val="000000"/>
          <w:lang w:val="en-US"/>
        </w:rPr>
        <w:t xml:space="preserve"> </w:t>
      </w:r>
      <w:proofErr w:type="spellStart"/>
      <w:r>
        <w:rPr>
          <w:color w:val="000000"/>
          <w:lang w:val="en-US"/>
        </w:rPr>
        <w:t>kuota</w:t>
      </w:r>
      <w:proofErr w:type="spellEnd"/>
      <w:r>
        <w:rPr>
          <w:color w:val="000000"/>
          <w:lang w:val="en-US"/>
        </w:rPr>
        <w:t xml:space="preserve"> sampling, </w:t>
      </w:r>
      <w:proofErr w:type="spellStart"/>
      <w:r>
        <w:rPr>
          <w:color w:val="000000"/>
          <w:lang w:val="en-US"/>
        </w:rPr>
        <w:t>dimana</w:t>
      </w:r>
      <w:proofErr w:type="spellEnd"/>
      <w:r>
        <w:rPr>
          <w:color w:val="000000"/>
          <w:lang w:val="en-US"/>
        </w:rPr>
        <w:t xml:space="preserve"> </w:t>
      </w:r>
      <w:proofErr w:type="spellStart"/>
      <w:r>
        <w:rPr>
          <w:color w:val="000000"/>
          <w:lang w:val="en-US"/>
        </w:rPr>
        <w:t>teknik</w:t>
      </w:r>
      <w:proofErr w:type="spellEnd"/>
      <w:r>
        <w:rPr>
          <w:color w:val="000000"/>
          <w:lang w:val="en-US"/>
        </w:rPr>
        <w:t xml:space="preserve"> </w:t>
      </w:r>
      <w:proofErr w:type="spellStart"/>
      <w:r>
        <w:rPr>
          <w:color w:val="000000"/>
          <w:lang w:val="en-US"/>
        </w:rPr>
        <w:t>tersebut</w:t>
      </w:r>
      <w:proofErr w:type="spellEnd"/>
      <w:r>
        <w:rPr>
          <w:color w:val="000000"/>
          <w:lang w:val="en-US"/>
        </w:rPr>
        <w:t xml:space="preserve"> </w:t>
      </w:r>
      <w:proofErr w:type="spellStart"/>
      <w:r>
        <w:rPr>
          <w:color w:val="000000"/>
          <w:lang w:val="en-US"/>
        </w:rPr>
        <w:t>digunakan</w:t>
      </w:r>
      <w:proofErr w:type="spellEnd"/>
      <w:r>
        <w:rPr>
          <w:color w:val="000000"/>
          <w:lang w:val="en-US"/>
        </w:rPr>
        <w:t xml:space="preserve"> </w:t>
      </w:r>
      <w:proofErr w:type="spellStart"/>
      <w:r>
        <w:rPr>
          <w:color w:val="000000"/>
          <w:lang w:val="en-US"/>
        </w:rPr>
        <w:t>untuk</w:t>
      </w:r>
      <w:proofErr w:type="spellEnd"/>
      <w:r>
        <w:rPr>
          <w:color w:val="000000"/>
          <w:lang w:val="en-US"/>
        </w:rPr>
        <w:t xml:space="preserve"> </w:t>
      </w:r>
      <w:proofErr w:type="spellStart"/>
      <w:r>
        <w:rPr>
          <w:color w:val="000000"/>
          <w:lang w:val="en-US"/>
        </w:rPr>
        <w:t>menentukan</w:t>
      </w:r>
      <w:proofErr w:type="spellEnd"/>
      <w:r>
        <w:rPr>
          <w:color w:val="000000"/>
          <w:lang w:val="en-US"/>
        </w:rPr>
        <w:t xml:space="preserve"> </w:t>
      </w:r>
      <w:proofErr w:type="spellStart"/>
      <w:r>
        <w:rPr>
          <w:color w:val="000000"/>
          <w:lang w:val="en-US"/>
        </w:rPr>
        <w:t>sampel</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populasi</w:t>
      </w:r>
      <w:proofErr w:type="spellEnd"/>
      <w:r>
        <w:rPr>
          <w:color w:val="000000"/>
          <w:lang w:val="en-US"/>
        </w:rPr>
        <w:t xml:space="preserve"> yang </w:t>
      </w:r>
      <w:proofErr w:type="spellStart"/>
      <w:r>
        <w:rPr>
          <w:color w:val="000000"/>
          <w:lang w:val="en-US"/>
        </w:rPr>
        <w:t>memiliki</w:t>
      </w:r>
      <w:proofErr w:type="spellEnd"/>
      <w:r>
        <w:rPr>
          <w:color w:val="000000"/>
          <w:lang w:val="en-US"/>
        </w:rPr>
        <w:t xml:space="preserve"> </w:t>
      </w:r>
      <w:proofErr w:type="spellStart"/>
      <w:r>
        <w:rPr>
          <w:color w:val="000000"/>
          <w:lang w:val="en-US"/>
        </w:rPr>
        <w:t>ciri-ciri</w:t>
      </w:r>
      <w:proofErr w:type="spellEnd"/>
      <w:r>
        <w:rPr>
          <w:color w:val="000000"/>
          <w:lang w:val="en-US"/>
        </w:rPr>
        <w:t xml:space="preserve"> </w:t>
      </w:r>
      <w:proofErr w:type="spellStart"/>
      <w:r>
        <w:rPr>
          <w:color w:val="000000"/>
          <w:lang w:val="en-US"/>
        </w:rPr>
        <w:t>tertentu</w:t>
      </w:r>
      <w:proofErr w:type="spellEnd"/>
      <w:r>
        <w:rPr>
          <w:color w:val="000000"/>
          <w:lang w:val="en-US"/>
        </w:rPr>
        <w:t xml:space="preserve"> </w:t>
      </w:r>
      <w:proofErr w:type="spellStart"/>
      <w:r>
        <w:rPr>
          <w:color w:val="000000"/>
          <w:lang w:val="en-US"/>
        </w:rPr>
        <w:t>hingga</w:t>
      </w:r>
      <w:proofErr w:type="spellEnd"/>
      <w:r>
        <w:rPr>
          <w:color w:val="000000"/>
          <w:lang w:val="en-US"/>
        </w:rPr>
        <w:t xml:space="preserve"> </w:t>
      </w:r>
      <w:proofErr w:type="spellStart"/>
      <w:r>
        <w:rPr>
          <w:color w:val="000000"/>
          <w:lang w:val="en-US"/>
        </w:rPr>
        <w:t>jumlah</w:t>
      </w:r>
      <w:proofErr w:type="spellEnd"/>
      <w:r>
        <w:rPr>
          <w:color w:val="000000"/>
          <w:lang w:val="en-US"/>
        </w:rPr>
        <w:t xml:space="preserve"> yang </w:t>
      </w:r>
      <w:proofErr w:type="spellStart"/>
      <w:r>
        <w:rPr>
          <w:color w:val="000000"/>
          <w:lang w:val="en-US"/>
        </w:rPr>
        <w:t>diinginkan</w:t>
      </w:r>
      <w:proofErr w:type="spellEnd"/>
      <w:r>
        <w:rPr>
          <w:color w:val="000000"/>
          <w:lang w:val="en-US"/>
        </w:rPr>
        <w:t xml:space="preserve"> </w:t>
      </w:r>
      <w:r>
        <w:rPr>
          <w:color w:val="000000"/>
          <w:lang w:val="en-US"/>
        </w:rPr>
        <w:fldChar w:fldCharType="begin" w:fldLock="1"/>
      </w:r>
      <w:r>
        <w:rPr>
          <w:color w:val="000000"/>
          <w:lang w:val="en-US"/>
        </w:rPr>
        <w:instrText>ADDIN CSL_CITATION {"citationItems":[{"id":"ITEM-1","itemData":{"author":[{"dropping-particle":"","family":"Firmansyah","given":"Deri","non-dropping-particle":"","parse-names":false,"suffix":""},{"dropping-particle":"","family":"Dede","given":"","non-dropping-particle":"","parse-names":false,"suffix":""}],"container-title":"Jurnal Ilmiah Pendidikan Holistik (JIPH)","id":"ITEM-1","issue":"2","issued":{"date-parts":[["2022"]]},"page":"85-114","title":"Teknik Pengambilan Sampel Umum dalam Metodologi Penelitian : Literature Review","type":"article-journal","volume":"1"},"uris":["http://www.mendeley.com/documents/?uuid=b64e8198-c36d-4cb2-b2f0-ea0dce0eebef"]}],"mendeley":{"formattedCitation":"[26]","plainTextFormattedCitation":"[26]","previouslyFormattedCitation":"[26]"},"properties":{"noteIndex":0},"schema":"https://github.com/citation-style-language/schema/raw/master/csl-citation.json"}</w:instrText>
      </w:r>
      <w:r>
        <w:rPr>
          <w:color w:val="000000"/>
          <w:lang w:val="en-US"/>
        </w:rPr>
        <w:fldChar w:fldCharType="separate"/>
      </w:r>
      <w:r w:rsidRPr="00457852">
        <w:rPr>
          <w:noProof/>
          <w:color w:val="000000"/>
          <w:lang w:val="en-US"/>
        </w:rPr>
        <w:t>[26]</w:t>
      </w:r>
      <w:r>
        <w:rPr>
          <w:color w:val="000000"/>
          <w:lang w:val="en-US"/>
        </w:rPr>
        <w:fldChar w:fldCharType="end"/>
      </w:r>
      <w:r>
        <w:rPr>
          <w:color w:val="000000"/>
        </w:rPr>
        <w:t xml:space="preserve">. </w:t>
      </w:r>
    </w:p>
    <w:p w14:paraId="06555AA4" w14:textId="77777777" w:rsidR="00D52E98" w:rsidRPr="00CF2B25" w:rsidRDefault="00D52E98" w:rsidP="00D52E98">
      <w:pPr>
        <w:pStyle w:val="Body"/>
        <w:rPr>
          <w:color w:val="000000"/>
          <w:lang w:val="en-US"/>
        </w:rPr>
      </w:pPr>
      <w:proofErr w:type="spellStart"/>
      <w:r>
        <w:rPr>
          <w:color w:val="000000"/>
          <w:lang w:val="en-US"/>
        </w:rPr>
        <w:t>Instrumen</w:t>
      </w:r>
      <w:proofErr w:type="spellEnd"/>
      <w:r>
        <w:rPr>
          <w:color w:val="000000"/>
          <w:lang w:val="en-US"/>
        </w:rPr>
        <w:t xml:space="preserve"> pada </w:t>
      </w:r>
      <w:proofErr w:type="spellStart"/>
      <w:r>
        <w:rPr>
          <w:color w:val="000000"/>
          <w:lang w:val="en-US"/>
        </w:rPr>
        <w:t>penelitian</w:t>
      </w:r>
      <w:proofErr w:type="spellEnd"/>
      <w:r>
        <w:rPr>
          <w:color w:val="000000"/>
          <w:lang w:val="en-US"/>
        </w:rPr>
        <w:t xml:space="preserve"> </w:t>
      </w:r>
      <w:proofErr w:type="spellStart"/>
      <w:r>
        <w:rPr>
          <w:color w:val="000000"/>
          <w:lang w:val="en-US"/>
        </w:rPr>
        <w:t>ini</w:t>
      </w:r>
      <w:proofErr w:type="spellEnd"/>
      <w:r>
        <w:rPr>
          <w:color w:val="000000"/>
          <w:lang w:val="en-US"/>
        </w:rPr>
        <w:t xml:space="preserve"> yang </w:t>
      </w:r>
      <w:proofErr w:type="spellStart"/>
      <w:r>
        <w:rPr>
          <w:color w:val="000000"/>
          <w:lang w:val="en-US"/>
        </w:rPr>
        <w:t>digunakan</w:t>
      </w:r>
      <w:proofErr w:type="spellEnd"/>
      <w:r>
        <w:rPr>
          <w:color w:val="000000"/>
          <w:lang w:val="en-US"/>
        </w:rPr>
        <w:t xml:space="preserve"> </w:t>
      </w:r>
      <w:proofErr w:type="spellStart"/>
      <w:r>
        <w:rPr>
          <w:color w:val="000000"/>
          <w:lang w:val="en-US"/>
        </w:rPr>
        <w:t>untuk</w:t>
      </w:r>
      <w:proofErr w:type="spellEnd"/>
      <w:r>
        <w:rPr>
          <w:color w:val="000000"/>
          <w:lang w:val="en-US"/>
        </w:rPr>
        <w:t xml:space="preserve"> </w:t>
      </w:r>
      <w:proofErr w:type="spellStart"/>
      <w:r>
        <w:rPr>
          <w:color w:val="000000"/>
          <w:lang w:val="en-US"/>
        </w:rPr>
        <w:t>mengukur</w:t>
      </w:r>
      <w:proofErr w:type="spellEnd"/>
      <w:r>
        <w:rPr>
          <w:color w:val="000000"/>
          <w:lang w:val="en-US"/>
        </w:rPr>
        <w:t xml:space="preserve"> </w:t>
      </w:r>
      <w:r>
        <w:rPr>
          <w:i/>
          <w:iCs/>
          <w:color w:val="000000"/>
          <w:lang w:val="en-US"/>
        </w:rPr>
        <w:t>body dissatisfaction</w:t>
      </w:r>
      <w:r>
        <w:rPr>
          <w:color w:val="000000"/>
          <w:lang w:val="en-US"/>
        </w:rPr>
        <w:t xml:space="preserve"> </w:t>
      </w:r>
      <w:proofErr w:type="spellStart"/>
      <w:r>
        <w:rPr>
          <w:color w:val="000000"/>
          <w:lang w:val="en-US"/>
        </w:rPr>
        <w:t>adalah</w:t>
      </w:r>
      <w:proofErr w:type="spellEnd"/>
      <w:r>
        <w:rPr>
          <w:color w:val="000000"/>
          <w:lang w:val="en-US"/>
        </w:rPr>
        <w:t xml:space="preserve"> </w:t>
      </w:r>
      <w:r>
        <w:rPr>
          <w:i/>
          <w:iCs/>
          <w:color w:val="000000"/>
          <w:lang w:val="en-US"/>
        </w:rPr>
        <w:t xml:space="preserve">The Multidimensional Body-Self Relations </w:t>
      </w:r>
      <w:proofErr w:type="spellStart"/>
      <w:r>
        <w:rPr>
          <w:i/>
          <w:iCs/>
          <w:color w:val="000000"/>
          <w:lang w:val="en-US"/>
        </w:rPr>
        <w:t>Quistionnaire</w:t>
      </w:r>
      <w:proofErr w:type="spellEnd"/>
      <w:r>
        <w:rPr>
          <w:i/>
          <w:iCs/>
          <w:color w:val="000000"/>
          <w:lang w:val="en-US"/>
        </w:rPr>
        <w:t xml:space="preserve">-Appearance </w:t>
      </w:r>
      <w:r>
        <w:rPr>
          <w:color w:val="000000"/>
          <w:lang w:val="en-US"/>
        </w:rPr>
        <w:t>(MBSQR-A)</w:t>
      </w:r>
      <w:r>
        <w:rPr>
          <w:i/>
          <w:iCs/>
          <w:color w:val="000000"/>
          <w:lang w:val="en-US"/>
        </w:rPr>
        <w:t xml:space="preserve"> </w:t>
      </w:r>
      <w:r>
        <w:rPr>
          <w:color w:val="000000"/>
          <w:lang w:val="en-US"/>
        </w:rPr>
        <w:t xml:space="preserve">yang </w:t>
      </w:r>
      <w:proofErr w:type="spellStart"/>
      <w:r>
        <w:rPr>
          <w:color w:val="000000"/>
          <w:lang w:val="en-US"/>
        </w:rPr>
        <w:t>dikemukakan</w:t>
      </w:r>
      <w:proofErr w:type="spellEnd"/>
      <w:r>
        <w:rPr>
          <w:color w:val="000000"/>
          <w:lang w:val="en-US"/>
        </w:rPr>
        <w:t xml:space="preserve"> </w:t>
      </w:r>
      <w:proofErr w:type="spellStart"/>
      <w:r>
        <w:rPr>
          <w:color w:val="000000"/>
          <w:lang w:val="en-US"/>
        </w:rPr>
        <w:t>berdasarkan</w:t>
      </w:r>
      <w:proofErr w:type="spellEnd"/>
      <w:r>
        <w:rPr>
          <w:color w:val="000000"/>
          <w:lang w:val="en-US"/>
        </w:rPr>
        <w:t xml:space="preserve"> </w:t>
      </w:r>
      <w:proofErr w:type="spellStart"/>
      <w:r>
        <w:rPr>
          <w:color w:val="000000"/>
          <w:lang w:val="en-US"/>
        </w:rPr>
        <w:t>teori</w:t>
      </w:r>
      <w:proofErr w:type="spellEnd"/>
      <w:r>
        <w:rPr>
          <w:color w:val="000000"/>
          <w:lang w:val="en-US"/>
        </w:rPr>
        <w:t xml:space="preserve"> Cash &amp; </w:t>
      </w:r>
      <w:proofErr w:type="spellStart"/>
      <w:r>
        <w:rPr>
          <w:color w:val="000000"/>
          <w:lang w:val="en-US"/>
        </w:rPr>
        <w:t>Pruzinksy</w:t>
      </w:r>
      <w:proofErr w:type="spellEnd"/>
      <w:r>
        <w:rPr>
          <w:color w:val="000000"/>
          <w:lang w:val="en-US"/>
        </w:rPr>
        <w:t xml:space="preserve"> pada </w:t>
      </w:r>
      <w:proofErr w:type="spellStart"/>
      <w:r>
        <w:rPr>
          <w:color w:val="000000"/>
          <w:lang w:val="en-US"/>
        </w:rPr>
        <w:t>Tahun</w:t>
      </w:r>
      <w:proofErr w:type="spellEnd"/>
      <w:r>
        <w:rPr>
          <w:color w:val="000000"/>
          <w:lang w:val="en-US"/>
        </w:rPr>
        <w:t xml:space="preserve"> 2002 yang </w:t>
      </w:r>
      <w:proofErr w:type="spellStart"/>
      <w:r>
        <w:rPr>
          <w:color w:val="000000"/>
          <w:lang w:val="en-US"/>
        </w:rPr>
        <w:t>diadopsi</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penelitian</w:t>
      </w:r>
      <w:proofErr w:type="spellEnd"/>
      <w:r>
        <w:rPr>
          <w:color w:val="000000"/>
          <w:lang w:val="en-US"/>
        </w:rPr>
        <w:t xml:space="preserve"> </w:t>
      </w:r>
      <w:proofErr w:type="spellStart"/>
      <w:r>
        <w:rPr>
          <w:color w:val="000000"/>
          <w:lang w:val="en-US"/>
        </w:rPr>
        <w:t>Sigarlaki</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berdasar</w:t>
      </w:r>
      <w:proofErr w:type="spellEnd"/>
      <w:r>
        <w:rPr>
          <w:color w:val="000000"/>
          <w:lang w:val="en-US"/>
        </w:rPr>
        <w:t xml:space="preserve"> pada lima </w:t>
      </w:r>
      <w:proofErr w:type="spellStart"/>
      <w:r>
        <w:rPr>
          <w:color w:val="000000"/>
          <w:lang w:val="en-US"/>
        </w:rPr>
        <w:t>aspek</w:t>
      </w:r>
      <w:proofErr w:type="spellEnd"/>
      <w:r>
        <w:rPr>
          <w:color w:val="000000"/>
          <w:lang w:val="en-US"/>
        </w:rPr>
        <w:t xml:space="preserve"> </w:t>
      </w:r>
      <w:r>
        <w:rPr>
          <w:i/>
          <w:iCs/>
          <w:color w:val="000000"/>
          <w:lang w:val="en-US"/>
        </w:rPr>
        <w:t>body dissatisfaction</w:t>
      </w:r>
      <w:r>
        <w:rPr>
          <w:color w:val="000000"/>
          <w:lang w:val="en-US"/>
        </w:rPr>
        <w:t xml:space="preserve"> </w:t>
      </w:r>
      <w:proofErr w:type="spellStart"/>
      <w:r>
        <w:rPr>
          <w:color w:val="000000"/>
          <w:lang w:val="en-US"/>
        </w:rPr>
        <w:t>antara</w:t>
      </w:r>
      <w:proofErr w:type="spellEnd"/>
      <w:r>
        <w:rPr>
          <w:color w:val="000000"/>
          <w:lang w:val="en-US"/>
        </w:rPr>
        <w:t xml:space="preserve"> lain </w:t>
      </w:r>
      <w:r>
        <w:rPr>
          <w:i/>
          <w:iCs/>
          <w:color w:val="000000"/>
          <w:lang w:val="en-US"/>
        </w:rPr>
        <w:t xml:space="preserve">appearance, appearance orientation, body areas satisfaction, overweight preoccupation, </w:t>
      </w:r>
      <w:r>
        <w:rPr>
          <w:color w:val="000000"/>
          <w:lang w:val="en-US"/>
        </w:rPr>
        <w:t xml:space="preserve">dan </w:t>
      </w:r>
      <w:r>
        <w:rPr>
          <w:i/>
          <w:iCs/>
          <w:color w:val="000000"/>
          <w:lang w:val="en-US"/>
        </w:rPr>
        <w:t xml:space="preserve">self-classified weight </w:t>
      </w:r>
      <w:r>
        <w:rPr>
          <w:color w:val="000000"/>
          <w:lang w:val="en-US"/>
        </w:rPr>
        <w:fldChar w:fldCharType="begin" w:fldLock="1"/>
      </w:r>
      <w:r>
        <w:rPr>
          <w:color w:val="000000"/>
          <w:lang w:val="en-US"/>
        </w:rPr>
        <w:instrText>ADDIN CSL_CITATION {"citationItems":[{"id":"ITEM-1","itemData":{"author":[{"dropping-particle":"","family":"Sigarlaki","given":"Miryam Ariadne","non-dropping-particle":"","parse-names":false,"suffix":""},{"dropping-particle":"","family":"Dzahabiyyah","given":"Dhiya","non-dropping-particle":"","parse-names":false,"suffix":""}],"id":"ITEM-1","issue":"2","issued":{"date-parts":[["2022"]]},"page":"135-148","title":"Hubungan Body Dissatisfaction dengan Social Anxiety pada Mahasiswi Fakultas Psikologi Universitas “ X ” Angkatan 2018","type":"article-journal","volume":"6"},"uris":["http://www.mendeley.com/documents/?uuid=6de1eed7-27f5-443f-9215-e9ef13e7f280"]}],"mendeley":{"formattedCitation":"[9]","plainTextFormattedCitation":"[9]","previouslyFormattedCitation":"[9]"},"properties":{"noteIndex":0},"schema":"https://github.com/citation-style-language/schema/raw/master/csl-citation.json"}</w:instrText>
      </w:r>
      <w:r>
        <w:rPr>
          <w:color w:val="000000"/>
          <w:lang w:val="en-US"/>
        </w:rPr>
        <w:fldChar w:fldCharType="separate"/>
      </w:r>
      <w:r w:rsidRPr="008236C1">
        <w:rPr>
          <w:noProof/>
          <w:color w:val="000000"/>
          <w:lang w:val="en-US"/>
        </w:rPr>
        <w:t>[9]</w:t>
      </w:r>
      <w:r>
        <w:rPr>
          <w:color w:val="000000"/>
          <w:lang w:val="en-US"/>
        </w:rPr>
        <w:fldChar w:fldCharType="end"/>
      </w:r>
      <w:r>
        <w:rPr>
          <w:i/>
          <w:iCs/>
          <w:color w:val="000000"/>
          <w:lang w:val="en-US"/>
        </w:rPr>
        <w:t xml:space="preserve">. </w:t>
      </w:r>
      <w:r>
        <w:rPr>
          <w:color w:val="000000"/>
          <w:lang w:val="en-US"/>
        </w:rPr>
        <w:t xml:space="preserve">Pada </w:t>
      </w:r>
      <w:proofErr w:type="spellStart"/>
      <w:r>
        <w:rPr>
          <w:color w:val="000000"/>
          <w:lang w:val="en-US"/>
        </w:rPr>
        <w:t>skala</w:t>
      </w:r>
      <w:proofErr w:type="spellEnd"/>
      <w:r>
        <w:rPr>
          <w:color w:val="000000"/>
          <w:lang w:val="en-US"/>
        </w:rPr>
        <w:t xml:space="preserve"> </w:t>
      </w:r>
      <w:proofErr w:type="spellStart"/>
      <w:r>
        <w:rPr>
          <w:color w:val="000000"/>
          <w:lang w:val="en-US"/>
        </w:rPr>
        <w:t>ini</w:t>
      </w:r>
      <w:proofErr w:type="spellEnd"/>
      <w:r>
        <w:rPr>
          <w:color w:val="000000"/>
          <w:lang w:val="en-US"/>
        </w:rPr>
        <w:t xml:space="preserve"> </w:t>
      </w:r>
      <w:proofErr w:type="spellStart"/>
      <w:r>
        <w:rPr>
          <w:color w:val="000000"/>
          <w:lang w:val="en-US"/>
        </w:rPr>
        <w:t>terdiri</w:t>
      </w:r>
      <w:proofErr w:type="spellEnd"/>
      <w:r>
        <w:rPr>
          <w:color w:val="000000"/>
          <w:lang w:val="en-US"/>
        </w:rPr>
        <w:t xml:space="preserve"> </w:t>
      </w:r>
      <w:proofErr w:type="spellStart"/>
      <w:r>
        <w:rPr>
          <w:color w:val="000000"/>
          <w:lang w:val="en-US"/>
        </w:rPr>
        <w:t>dari</w:t>
      </w:r>
      <w:proofErr w:type="spellEnd"/>
      <w:r>
        <w:rPr>
          <w:color w:val="000000"/>
          <w:lang w:val="en-US"/>
        </w:rPr>
        <w:t xml:space="preserve"> 15 item </w:t>
      </w:r>
      <w:proofErr w:type="spellStart"/>
      <w:r>
        <w:rPr>
          <w:color w:val="000000"/>
          <w:lang w:val="en-US"/>
        </w:rPr>
        <w:t>dengan</w:t>
      </w:r>
      <w:proofErr w:type="spellEnd"/>
      <w:r>
        <w:rPr>
          <w:color w:val="000000"/>
          <w:lang w:val="en-US"/>
        </w:rPr>
        <w:t xml:space="preserve"> </w:t>
      </w:r>
      <w:proofErr w:type="spellStart"/>
      <w:r>
        <w:rPr>
          <w:color w:val="000000"/>
          <w:lang w:val="en-US"/>
        </w:rPr>
        <w:t>nilai</w:t>
      </w:r>
      <w:proofErr w:type="spellEnd"/>
      <w:r>
        <w:rPr>
          <w:color w:val="000000"/>
          <w:lang w:val="en-US"/>
        </w:rPr>
        <w:t xml:space="preserve"> </w:t>
      </w:r>
      <w:proofErr w:type="spellStart"/>
      <w:r>
        <w:rPr>
          <w:color w:val="000000"/>
          <w:lang w:val="en-US"/>
        </w:rPr>
        <w:t>reliabilitas</w:t>
      </w:r>
      <w:proofErr w:type="spellEnd"/>
      <w:r>
        <w:rPr>
          <w:color w:val="000000"/>
          <w:lang w:val="en-US"/>
        </w:rPr>
        <w:t xml:space="preserve"> 0.784. Skala pada </w:t>
      </w:r>
      <w:proofErr w:type="spellStart"/>
      <w:r>
        <w:rPr>
          <w:color w:val="000000"/>
          <w:lang w:val="en-US"/>
        </w:rPr>
        <w:t>alat</w:t>
      </w:r>
      <w:proofErr w:type="spellEnd"/>
      <w:r>
        <w:rPr>
          <w:color w:val="000000"/>
          <w:lang w:val="en-US"/>
        </w:rPr>
        <w:t xml:space="preserve"> </w:t>
      </w:r>
      <w:proofErr w:type="spellStart"/>
      <w:r>
        <w:rPr>
          <w:color w:val="000000"/>
          <w:lang w:val="en-US"/>
        </w:rPr>
        <w:t>ukur</w:t>
      </w:r>
      <w:proofErr w:type="spellEnd"/>
      <w:r>
        <w:rPr>
          <w:color w:val="000000"/>
          <w:lang w:val="en-US"/>
        </w:rPr>
        <w:t xml:space="preserve"> </w:t>
      </w:r>
      <w:proofErr w:type="spellStart"/>
      <w:r>
        <w:rPr>
          <w:color w:val="000000"/>
          <w:lang w:val="en-US"/>
        </w:rPr>
        <w:t>ini</w:t>
      </w:r>
      <w:proofErr w:type="spellEnd"/>
      <w:r>
        <w:rPr>
          <w:color w:val="000000"/>
          <w:lang w:val="en-US"/>
        </w:rPr>
        <w:t xml:space="preserve"> </w:t>
      </w:r>
      <w:proofErr w:type="spellStart"/>
      <w:r>
        <w:rPr>
          <w:color w:val="000000"/>
          <w:lang w:val="en-US"/>
        </w:rPr>
        <w:t>menggunakan</w:t>
      </w:r>
      <w:proofErr w:type="spellEnd"/>
      <w:r>
        <w:rPr>
          <w:color w:val="000000"/>
          <w:lang w:val="en-US"/>
        </w:rPr>
        <w:t xml:space="preserve"> </w:t>
      </w:r>
      <w:proofErr w:type="spellStart"/>
      <w:r>
        <w:rPr>
          <w:color w:val="000000"/>
          <w:lang w:val="en-US"/>
        </w:rPr>
        <w:t>skala</w:t>
      </w:r>
      <w:proofErr w:type="spellEnd"/>
      <w:r>
        <w:rPr>
          <w:color w:val="000000"/>
          <w:lang w:val="en-US"/>
        </w:rPr>
        <w:t xml:space="preserve"> </w:t>
      </w:r>
      <w:proofErr w:type="spellStart"/>
      <w:r>
        <w:rPr>
          <w:color w:val="000000"/>
          <w:lang w:val="en-US"/>
        </w:rPr>
        <w:t>likert</w:t>
      </w:r>
      <w:proofErr w:type="spellEnd"/>
      <w:r>
        <w:rPr>
          <w:color w:val="000000"/>
          <w:lang w:val="en-US"/>
        </w:rPr>
        <w:t xml:space="preserve"> </w:t>
      </w:r>
      <w:proofErr w:type="spellStart"/>
      <w:r>
        <w:rPr>
          <w:color w:val="000000"/>
          <w:lang w:val="en-US"/>
        </w:rPr>
        <w:t>dengan</w:t>
      </w:r>
      <w:proofErr w:type="spellEnd"/>
      <w:r>
        <w:rPr>
          <w:color w:val="000000"/>
          <w:lang w:val="en-US"/>
        </w:rPr>
        <w:t xml:space="preserve"> </w:t>
      </w:r>
      <w:proofErr w:type="spellStart"/>
      <w:r>
        <w:rPr>
          <w:color w:val="000000"/>
          <w:lang w:val="en-US"/>
        </w:rPr>
        <w:t>tersedia</w:t>
      </w:r>
      <w:proofErr w:type="spellEnd"/>
      <w:r>
        <w:rPr>
          <w:color w:val="000000"/>
          <w:lang w:val="en-US"/>
        </w:rPr>
        <w:t xml:space="preserve"> </w:t>
      </w:r>
      <w:proofErr w:type="spellStart"/>
      <w:r>
        <w:rPr>
          <w:color w:val="000000"/>
          <w:lang w:val="en-US"/>
        </w:rPr>
        <w:t>empat</w:t>
      </w:r>
      <w:proofErr w:type="spellEnd"/>
      <w:r>
        <w:rPr>
          <w:color w:val="000000"/>
          <w:lang w:val="en-US"/>
        </w:rPr>
        <w:t xml:space="preserve"> </w:t>
      </w:r>
      <w:proofErr w:type="spellStart"/>
      <w:r>
        <w:rPr>
          <w:color w:val="000000"/>
          <w:lang w:val="en-US"/>
        </w:rPr>
        <w:t>pilihan</w:t>
      </w:r>
      <w:proofErr w:type="spellEnd"/>
      <w:r>
        <w:rPr>
          <w:color w:val="000000"/>
          <w:lang w:val="en-US"/>
        </w:rPr>
        <w:t xml:space="preserve"> </w:t>
      </w:r>
      <w:proofErr w:type="spellStart"/>
      <w:r>
        <w:rPr>
          <w:color w:val="000000"/>
          <w:lang w:val="en-US"/>
        </w:rPr>
        <w:t>jawaban</w:t>
      </w:r>
      <w:proofErr w:type="spellEnd"/>
      <w:r>
        <w:rPr>
          <w:color w:val="000000"/>
          <w:lang w:val="en-US"/>
        </w:rPr>
        <w:t xml:space="preserve"> yang </w:t>
      </w:r>
      <w:proofErr w:type="spellStart"/>
      <w:r>
        <w:rPr>
          <w:color w:val="000000"/>
          <w:lang w:val="en-US"/>
        </w:rPr>
        <w:t>terdiri</w:t>
      </w:r>
      <w:proofErr w:type="spellEnd"/>
      <w:r>
        <w:rPr>
          <w:color w:val="000000"/>
          <w:lang w:val="en-US"/>
        </w:rPr>
        <w:t xml:space="preserve"> </w:t>
      </w:r>
      <w:proofErr w:type="spellStart"/>
      <w:r>
        <w:rPr>
          <w:color w:val="000000"/>
          <w:lang w:val="en-US"/>
        </w:rPr>
        <w:t>dari</w:t>
      </w:r>
      <w:proofErr w:type="spellEnd"/>
      <w:r>
        <w:rPr>
          <w:color w:val="000000"/>
          <w:lang w:val="en-US"/>
        </w:rPr>
        <w:t xml:space="preserve"> sangat </w:t>
      </w:r>
      <w:proofErr w:type="spellStart"/>
      <w:r>
        <w:rPr>
          <w:color w:val="000000"/>
          <w:lang w:val="en-US"/>
        </w:rPr>
        <w:t>tidak</w:t>
      </w:r>
      <w:proofErr w:type="spellEnd"/>
      <w:r>
        <w:rPr>
          <w:color w:val="000000"/>
          <w:lang w:val="en-US"/>
        </w:rPr>
        <w:t xml:space="preserve"> </w:t>
      </w:r>
      <w:proofErr w:type="spellStart"/>
      <w:r>
        <w:rPr>
          <w:color w:val="000000"/>
          <w:lang w:val="en-US"/>
        </w:rPr>
        <w:t>sesuai</w:t>
      </w:r>
      <w:proofErr w:type="spellEnd"/>
      <w:r>
        <w:rPr>
          <w:color w:val="000000"/>
          <w:lang w:val="en-US"/>
        </w:rPr>
        <w:t xml:space="preserve"> (STS), </w:t>
      </w:r>
      <w:proofErr w:type="spellStart"/>
      <w:r>
        <w:rPr>
          <w:color w:val="000000"/>
          <w:lang w:val="en-US"/>
        </w:rPr>
        <w:t>tidak</w:t>
      </w:r>
      <w:proofErr w:type="spellEnd"/>
      <w:r>
        <w:rPr>
          <w:color w:val="000000"/>
          <w:lang w:val="en-US"/>
        </w:rPr>
        <w:t xml:space="preserve"> </w:t>
      </w:r>
      <w:proofErr w:type="spellStart"/>
      <w:r>
        <w:rPr>
          <w:color w:val="000000"/>
          <w:lang w:val="en-US"/>
        </w:rPr>
        <w:t>sesuai</w:t>
      </w:r>
      <w:proofErr w:type="spellEnd"/>
      <w:r>
        <w:rPr>
          <w:color w:val="000000"/>
          <w:lang w:val="en-US"/>
        </w:rPr>
        <w:t xml:space="preserve"> (TS), </w:t>
      </w:r>
      <w:proofErr w:type="spellStart"/>
      <w:r>
        <w:rPr>
          <w:color w:val="000000"/>
          <w:lang w:val="en-US"/>
        </w:rPr>
        <w:t>sesuai</w:t>
      </w:r>
      <w:proofErr w:type="spellEnd"/>
      <w:r>
        <w:rPr>
          <w:color w:val="000000"/>
          <w:lang w:val="en-US"/>
        </w:rPr>
        <w:t xml:space="preserve"> (S) dan sangat </w:t>
      </w:r>
      <w:proofErr w:type="spellStart"/>
      <w:r>
        <w:rPr>
          <w:color w:val="000000"/>
          <w:lang w:val="en-US"/>
        </w:rPr>
        <w:t>sesuai</w:t>
      </w:r>
      <w:proofErr w:type="spellEnd"/>
      <w:r>
        <w:rPr>
          <w:color w:val="000000"/>
          <w:lang w:val="en-US"/>
        </w:rPr>
        <w:t xml:space="preserve"> (SS). Adapun </w:t>
      </w:r>
      <w:proofErr w:type="spellStart"/>
      <w:r>
        <w:rPr>
          <w:color w:val="000000"/>
          <w:lang w:val="en-US"/>
        </w:rPr>
        <w:t>instrumen</w:t>
      </w:r>
      <w:proofErr w:type="spellEnd"/>
      <w:r>
        <w:rPr>
          <w:color w:val="000000"/>
          <w:lang w:val="en-US"/>
        </w:rPr>
        <w:t xml:space="preserve"> yang </w:t>
      </w:r>
      <w:proofErr w:type="spellStart"/>
      <w:r>
        <w:rPr>
          <w:color w:val="000000"/>
          <w:lang w:val="en-US"/>
        </w:rPr>
        <w:t>digunakan</w:t>
      </w:r>
      <w:proofErr w:type="spellEnd"/>
      <w:r>
        <w:rPr>
          <w:color w:val="000000"/>
          <w:lang w:val="en-US"/>
        </w:rPr>
        <w:t xml:space="preserve"> </w:t>
      </w:r>
      <w:proofErr w:type="spellStart"/>
      <w:r>
        <w:rPr>
          <w:color w:val="000000"/>
          <w:lang w:val="en-US"/>
        </w:rPr>
        <w:t>untuk</w:t>
      </w:r>
      <w:proofErr w:type="spellEnd"/>
      <w:r>
        <w:rPr>
          <w:color w:val="000000"/>
          <w:lang w:val="en-US"/>
        </w:rPr>
        <w:t xml:space="preserve"> </w:t>
      </w:r>
      <w:proofErr w:type="spellStart"/>
      <w:r>
        <w:rPr>
          <w:color w:val="000000"/>
          <w:lang w:val="en-US"/>
        </w:rPr>
        <w:t>mengukur</w:t>
      </w:r>
      <w:proofErr w:type="spellEnd"/>
      <w:r>
        <w:rPr>
          <w:color w:val="000000"/>
          <w:lang w:val="en-US"/>
        </w:rPr>
        <w:t xml:space="preserve"> </w:t>
      </w:r>
      <w:proofErr w:type="spellStart"/>
      <w:r>
        <w:rPr>
          <w:color w:val="000000"/>
          <w:lang w:val="en-US"/>
        </w:rPr>
        <w:t>kecemasan</w:t>
      </w:r>
      <w:proofErr w:type="spellEnd"/>
      <w:r>
        <w:rPr>
          <w:color w:val="000000"/>
          <w:lang w:val="en-US"/>
        </w:rPr>
        <w:t xml:space="preserve"> </w:t>
      </w:r>
      <w:proofErr w:type="spellStart"/>
      <w:r>
        <w:rPr>
          <w:color w:val="000000"/>
          <w:lang w:val="en-US"/>
        </w:rPr>
        <w:t>sosial</w:t>
      </w:r>
      <w:proofErr w:type="spellEnd"/>
      <w:r>
        <w:rPr>
          <w:color w:val="000000"/>
          <w:lang w:val="en-US"/>
        </w:rPr>
        <w:t xml:space="preserve"> </w:t>
      </w:r>
      <w:proofErr w:type="spellStart"/>
      <w:r>
        <w:rPr>
          <w:color w:val="000000"/>
          <w:lang w:val="en-US"/>
        </w:rPr>
        <w:t>adalah</w:t>
      </w:r>
      <w:proofErr w:type="spellEnd"/>
      <w:r>
        <w:rPr>
          <w:color w:val="000000"/>
          <w:lang w:val="en-US"/>
        </w:rPr>
        <w:t xml:space="preserve"> </w:t>
      </w:r>
      <w:proofErr w:type="spellStart"/>
      <w:r>
        <w:rPr>
          <w:color w:val="000000"/>
          <w:lang w:val="en-US"/>
        </w:rPr>
        <w:t>modifikasi</w:t>
      </w:r>
      <w:proofErr w:type="spellEnd"/>
      <w:r>
        <w:rPr>
          <w:color w:val="000000"/>
          <w:lang w:val="en-US"/>
        </w:rPr>
        <w:t xml:space="preserve"> oleh La </w:t>
      </w:r>
      <w:proofErr w:type="spellStart"/>
      <w:r>
        <w:rPr>
          <w:color w:val="000000"/>
          <w:lang w:val="en-US"/>
        </w:rPr>
        <w:t>Greca</w:t>
      </w:r>
      <w:proofErr w:type="spellEnd"/>
      <w:r>
        <w:rPr>
          <w:color w:val="000000"/>
          <w:lang w:val="en-US"/>
        </w:rPr>
        <w:t xml:space="preserve"> &amp; Lopez pada </w:t>
      </w:r>
      <w:proofErr w:type="spellStart"/>
      <w:r>
        <w:rPr>
          <w:color w:val="000000"/>
          <w:lang w:val="en-US"/>
        </w:rPr>
        <w:t>tahun</w:t>
      </w:r>
      <w:proofErr w:type="spellEnd"/>
      <w:r>
        <w:rPr>
          <w:color w:val="000000"/>
          <w:lang w:val="en-US"/>
        </w:rPr>
        <w:t xml:space="preserve"> 1998 yang </w:t>
      </w:r>
      <w:proofErr w:type="spellStart"/>
      <w:r>
        <w:rPr>
          <w:color w:val="000000"/>
          <w:lang w:val="en-US"/>
        </w:rPr>
        <w:t>diadopsi</w:t>
      </w:r>
      <w:proofErr w:type="spellEnd"/>
      <w:r>
        <w:rPr>
          <w:color w:val="000000"/>
          <w:lang w:val="en-US"/>
        </w:rPr>
        <w:t xml:space="preserve"> </w:t>
      </w:r>
      <w:proofErr w:type="spellStart"/>
      <w:r>
        <w:rPr>
          <w:color w:val="000000"/>
          <w:lang w:val="en-US"/>
        </w:rPr>
        <w:t>dari</w:t>
      </w:r>
      <w:proofErr w:type="spellEnd"/>
      <w:r>
        <w:rPr>
          <w:color w:val="000000"/>
          <w:lang w:val="en-US"/>
        </w:rPr>
        <w:t xml:space="preserve"> </w:t>
      </w:r>
      <w:proofErr w:type="spellStart"/>
      <w:r>
        <w:rPr>
          <w:color w:val="000000"/>
          <w:lang w:val="en-US"/>
        </w:rPr>
        <w:t>penelitian</w:t>
      </w:r>
      <w:proofErr w:type="spellEnd"/>
      <w:r>
        <w:rPr>
          <w:color w:val="000000"/>
          <w:lang w:val="en-US"/>
        </w:rPr>
        <w:t xml:space="preserve">  </w:t>
      </w:r>
      <w:proofErr w:type="spellStart"/>
      <w:r>
        <w:rPr>
          <w:color w:val="000000"/>
          <w:lang w:val="en-US"/>
        </w:rPr>
        <w:t>Mahatvamawati</w:t>
      </w:r>
      <w:proofErr w:type="spellEnd"/>
      <w:r>
        <w:rPr>
          <w:color w:val="000000"/>
          <w:lang w:val="en-US"/>
        </w:rPr>
        <w:t xml:space="preserve"> yang </w:t>
      </w:r>
      <w:proofErr w:type="spellStart"/>
      <w:r>
        <w:rPr>
          <w:color w:val="000000"/>
          <w:lang w:val="en-US"/>
        </w:rPr>
        <w:t>berdasar</w:t>
      </w:r>
      <w:proofErr w:type="spellEnd"/>
      <w:r>
        <w:rPr>
          <w:color w:val="000000"/>
          <w:lang w:val="en-US"/>
        </w:rPr>
        <w:t xml:space="preserve"> pada </w:t>
      </w:r>
      <w:proofErr w:type="spellStart"/>
      <w:r>
        <w:rPr>
          <w:color w:val="000000"/>
          <w:lang w:val="en-US"/>
        </w:rPr>
        <w:t>tiga</w:t>
      </w:r>
      <w:proofErr w:type="spellEnd"/>
      <w:r>
        <w:rPr>
          <w:color w:val="000000"/>
          <w:lang w:val="en-US"/>
        </w:rPr>
        <w:t xml:space="preserve"> </w:t>
      </w:r>
      <w:proofErr w:type="spellStart"/>
      <w:r>
        <w:rPr>
          <w:color w:val="000000"/>
          <w:lang w:val="en-US"/>
        </w:rPr>
        <w:t>aspek</w:t>
      </w:r>
      <w:proofErr w:type="spellEnd"/>
      <w:r>
        <w:rPr>
          <w:color w:val="000000"/>
          <w:lang w:val="en-US"/>
        </w:rPr>
        <w:t xml:space="preserve"> </w:t>
      </w:r>
      <w:proofErr w:type="spellStart"/>
      <w:r>
        <w:rPr>
          <w:color w:val="000000"/>
          <w:lang w:val="en-US"/>
        </w:rPr>
        <w:t>kecemasan</w:t>
      </w:r>
      <w:proofErr w:type="spellEnd"/>
      <w:r>
        <w:rPr>
          <w:color w:val="000000"/>
          <w:lang w:val="en-US"/>
        </w:rPr>
        <w:t xml:space="preserve"> </w:t>
      </w:r>
      <w:proofErr w:type="spellStart"/>
      <w:r>
        <w:rPr>
          <w:color w:val="000000"/>
          <w:lang w:val="en-US"/>
        </w:rPr>
        <w:t>sosial</w:t>
      </w:r>
      <w:proofErr w:type="spellEnd"/>
      <w:r>
        <w:rPr>
          <w:color w:val="000000"/>
          <w:lang w:val="en-US"/>
        </w:rPr>
        <w:t xml:space="preserve"> yang </w:t>
      </w:r>
      <w:proofErr w:type="spellStart"/>
      <w:r>
        <w:rPr>
          <w:color w:val="000000"/>
          <w:lang w:val="en-US"/>
        </w:rPr>
        <w:t>meliputi</w:t>
      </w:r>
      <w:proofErr w:type="spellEnd"/>
      <w:r>
        <w:rPr>
          <w:color w:val="000000"/>
          <w:lang w:val="en-US"/>
        </w:rPr>
        <w:t xml:space="preserve"> </w:t>
      </w:r>
      <w:proofErr w:type="spellStart"/>
      <w:r>
        <w:rPr>
          <w:color w:val="000000"/>
          <w:lang w:val="en-US"/>
        </w:rPr>
        <w:t>ketakutan</w:t>
      </w:r>
      <w:proofErr w:type="spellEnd"/>
      <w:r>
        <w:rPr>
          <w:color w:val="000000"/>
          <w:lang w:val="en-US"/>
        </w:rPr>
        <w:t xml:space="preserve"> </w:t>
      </w:r>
      <w:proofErr w:type="spellStart"/>
      <w:r>
        <w:rPr>
          <w:color w:val="000000"/>
          <w:lang w:val="en-US"/>
        </w:rPr>
        <w:t>atas</w:t>
      </w:r>
      <w:proofErr w:type="spellEnd"/>
      <w:r>
        <w:rPr>
          <w:color w:val="000000"/>
          <w:lang w:val="en-US"/>
        </w:rPr>
        <w:t xml:space="preserve"> </w:t>
      </w:r>
      <w:proofErr w:type="spellStart"/>
      <w:r w:rsidRPr="00C85364">
        <w:rPr>
          <w:color w:val="000000"/>
          <w:lang w:val="en-US"/>
        </w:rPr>
        <w:t>penilaian</w:t>
      </w:r>
      <w:proofErr w:type="spellEnd"/>
      <w:r w:rsidRPr="00C85364">
        <w:rPr>
          <w:color w:val="000000"/>
          <w:lang w:val="en-US"/>
        </w:rPr>
        <w:t xml:space="preserve"> negati</w:t>
      </w:r>
      <w:r>
        <w:rPr>
          <w:color w:val="000000"/>
          <w:lang w:val="en-US"/>
        </w:rPr>
        <w:t>ve,</w:t>
      </w:r>
      <w:r w:rsidRPr="00C85364">
        <w:rPr>
          <w:color w:val="000000"/>
          <w:lang w:val="en-US"/>
        </w:rPr>
        <w:t xml:space="preserve"> </w:t>
      </w:r>
      <w:proofErr w:type="spellStart"/>
      <w:r w:rsidRPr="00C85364">
        <w:rPr>
          <w:color w:val="000000"/>
          <w:lang w:val="en-US"/>
        </w:rPr>
        <w:t>penghindaran</w:t>
      </w:r>
      <w:proofErr w:type="spellEnd"/>
      <w:r w:rsidRPr="00C85364">
        <w:rPr>
          <w:color w:val="000000"/>
          <w:lang w:val="en-US"/>
        </w:rPr>
        <w:t xml:space="preserve"> </w:t>
      </w:r>
      <w:proofErr w:type="spellStart"/>
      <w:r w:rsidRPr="00C85364">
        <w:rPr>
          <w:color w:val="000000"/>
          <w:lang w:val="en-US"/>
        </w:rPr>
        <w:t>sosial</w:t>
      </w:r>
      <w:proofErr w:type="spellEnd"/>
      <w:r w:rsidRPr="00C85364">
        <w:rPr>
          <w:color w:val="000000"/>
          <w:lang w:val="en-US"/>
        </w:rPr>
        <w:t xml:space="preserve"> </w:t>
      </w:r>
      <w:proofErr w:type="spellStart"/>
      <w:r w:rsidRPr="00C85364">
        <w:rPr>
          <w:color w:val="000000"/>
          <w:lang w:val="en-US"/>
        </w:rPr>
        <w:t>terhadap</w:t>
      </w:r>
      <w:proofErr w:type="spellEnd"/>
      <w:r w:rsidRPr="00C85364">
        <w:rPr>
          <w:color w:val="000000"/>
          <w:lang w:val="en-US"/>
        </w:rPr>
        <w:t xml:space="preserve"> orang </w:t>
      </w:r>
      <w:proofErr w:type="spellStart"/>
      <w:r w:rsidRPr="00C85364">
        <w:rPr>
          <w:color w:val="000000"/>
          <w:lang w:val="en-US"/>
        </w:rPr>
        <w:t>asing</w:t>
      </w:r>
      <w:proofErr w:type="spellEnd"/>
      <w:r w:rsidRPr="00C85364">
        <w:rPr>
          <w:color w:val="000000"/>
          <w:lang w:val="en-US"/>
        </w:rPr>
        <w:t xml:space="preserve">, dan </w:t>
      </w:r>
      <w:proofErr w:type="spellStart"/>
      <w:r w:rsidRPr="00C85364">
        <w:rPr>
          <w:color w:val="000000"/>
          <w:lang w:val="en-US"/>
        </w:rPr>
        <w:t>penghindaran</w:t>
      </w:r>
      <w:proofErr w:type="spellEnd"/>
      <w:r w:rsidRPr="00C85364">
        <w:rPr>
          <w:color w:val="000000"/>
          <w:lang w:val="en-US"/>
        </w:rPr>
        <w:t xml:space="preserve"> </w:t>
      </w:r>
      <w:proofErr w:type="spellStart"/>
      <w:r w:rsidRPr="00C85364">
        <w:rPr>
          <w:color w:val="000000"/>
          <w:lang w:val="en-US"/>
        </w:rPr>
        <w:t>sosial</w:t>
      </w:r>
      <w:proofErr w:type="spellEnd"/>
      <w:r w:rsidRPr="00C85364">
        <w:rPr>
          <w:color w:val="000000"/>
          <w:lang w:val="en-US"/>
        </w:rPr>
        <w:t xml:space="preserve"> </w:t>
      </w:r>
      <w:proofErr w:type="spellStart"/>
      <w:r w:rsidRPr="00C85364">
        <w:rPr>
          <w:color w:val="000000"/>
          <w:lang w:val="en-US"/>
        </w:rPr>
        <w:t>terhadap</w:t>
      </w:r>
      <w:proofErr w:type="spellEnd"/>
      <w:r w:rsidRPr="00C85364">
        <w:rPr>
          <w:color w:val="000000"/>
          <w:lang w:val="en-US"/>
        </w:rPr>
        <w:t xml:space="preserve"> orang yang </w:t>
      </w:r>
      <w:proofErr w:type="spellStart"/>
      <w:r w:rsidRPr="00C85364">
        <w:rPr>
          <w:color w:val="000000"/>
          <w:lang w:val="en-US"/>
        </w:rPr>
        <w:t>dikena</w:t>
      </w:r>
      <w:r>
        <w:rPr>
          <w:color w:val="000000"/>
          <w:lang w:val="en-US"/>
        </w:rPr>
        <w:t>l</w:t>
      </w:r>
      <w:proofErr w:type="spellEnd"/>
      <w:r>
        <w:rPr>
          <w:color w:val="000000"/>
          <w:lang w:val="en-US"/>
        </w:rPr>
        <w:t xml:space="preserve"> </w:t>
      </w:r>
      <w:r>
        <w:rPr>
          <w:color w:val="000000"/>
          <w:lang w:val="en-US"/>
        </w:rPr>
        <w:fldChar w:fldCharType="begin" w:fldLock="1"/>
      </w:r>
      <w:r>
        <w:rPr>
          <w:color w:val="000000"/>
          <w:lang w:val="en-US"/>
        </w:rPr>
        <w:instrText>ADDIN CSL_CITATION {"citationItems":[{"id":"ITEM-1","itemData":{"author":[{"dropping-particle":"","family":"Mahatvamawati","given":"Dwi","non-dropping-particle":"","parse-names":false,"suffix":""},{"dropping-particle":"","family":"Maryam","given":"Effy Wardati","non-dropping-particle":"","parse-names":false,"suffix":""},{"dropping-particle":"","family":"Psikologi","given":"Progam Studi","non-dropping-particle":"","parse-names":false,"suffix":""},{"dropping-particle":"","family":"Sidoarjo","given":"Universitas Muhammadiyah","non-dropping-particle":"","parse-names":false,"suffix":""}],"id":"ITEM-1","issued":{"date-parts":[["2023"]]},"title":"Hubungan Antara Citra Tubuh ( Body Image ) dengan Kecemasan Sosial Pada Remaja Perempuan Pendahuluan","type":"article-journal"},"uris":["http://www.mendeley.com/documents/?uuid=76512321-01fa-4695-9a2d-3007afed7859"]}],"mendeley":{"formattedCitation":"[6]","plainTextFormattedCitation":"[6]","previouslyFormattedCitation":"[6]"},"properties":{"noteIndex":0},"schema":"https://github.com/citation-style-language/schema/raw/master/csl-citation.json"}</w:instrText>
      </w:r>
      <w:r>
        <w:rPr>
          <w:color w:val="000000"/>
          <w:lang w:val="en-US"/>
        </w:rPr>
        <w:fldChar w:fldCharType="separate"/>
      </w:r>
      <w:r w:rsidRPr="00465D3D">
        <w:rPr>
          <w:noProof/>
          <w:color w:val="000000"/>
          <w:lang w:val="en-US"/>
        </w:rPr>
        <w:t>[6]</w:t>
      </w:r>
      <w:r>
        <w:rPr>
          <w:color w:val="000000"/>
          <w:lang w:val="en-US"/>
        </w:rPr>
        <w:fldChar w:fldCharType="end"/>
      </w:r>
      <w:r>
        <w:rPr>
          <w:color w:val="000000"/>
          <w:lang w:val="en-US"/>
        </w:rPr>
        <w:t xml:space="preserve">. Skala </w:t>
      </w:r>
      <w:proofErr w:type="spellStart"/>
      <w:r>
        <w:rPr>
          <w:color w:val="000000"/>
          <w:lang w:val="en-US"/>
        </w:rPr>
        <w:t>ini</w:t>
      </w:r>
      <w:proofErr w:type="spellEnd"/>
      <w:r>
        <w:rPr>
          <w:color w:val="000000"/>
          <w:lang w:val="en-US"/>
        </w:rPr>
        <w:t xml:space="preserve"> </w:t>
      </w:r>
      <w:proofErr w:type="spellStart"/>
      <w:r>
        <w:rPr>
          <w:color w:val="000000"/>
          <w:lang w:val="en-US"/>
        </w:rPr>
        <w:t>terdiri</w:t>
      </w:r>
      <w:proofErr w:type="spellEnd"/>
      <w:r>
        <w:rPr>
          <w:color w:val="000000"/>
          <w:lang w:val="en-US"/>
        </w:rPr>
        <w:t xml:space="preserve"> </w:t>
      </w:r>
      <w:proofErr w:type="spellStart"/>
      <w:r>
        <w:rPr>
          <w:color w:val="000000"/>
          <w:lang w:val="en-US"/>
        </w:rPr>
        <w:t>dari</w:t>
      </w:r>
      <w:proofErr w:type="spellEnd"/>
      <w:r>
        <w:rPr>
          <w:color w:val="000000"/>
          <w:lang w:val="en-US"/>
        </w:rPr>
        <w:t xml:space="preserve"> 33 item </w:t>
      </w:r>
      <w:proofErr w:type="spellStart"/>
      <w:r>
        <w:rPr>
          <w:color w:val="000000"/>
          <w:lang w:val="en-US"/>
        </w:rPr>
        <w:t>dengan</w:t>
      </w:r>
      <w:proofErr w:type="spellEnd"/>
      <w:r>
        <w:rPr>
          <w:color w:val="000000"/>
          <w:lang w:val="en-US"/>
        </w:rPr>
        <w:t xml:space="preserve"> </w:t>
      </w:r>
      <w:proofErr w:type="spellStart"/>
      <w:r>
        <w:rPr>
          <w:color w:val="000000"/>
          <w:lang w:val="en-US"/>
        </w:rPr>
        <w:t>nilai</w:t>
      </w:r>
      <w:proofErr w:type="spellEnd"/>
      <w:r>
        <w:rPr>
          <w:color w:val="000000"/>
          <w:lang w:val="en-US"/>
        </w:rPr>
        <w:t xml:space="preserve"> </w:t>
      </w:r>
      <w:proofErr w:type="spellStart"/>
      <w:r>
        <w:rPr>
          <w:color w:val="000000"/>
          <w:lang w:val="en-US"/>
        </w:rPr>
        <w:t>reliabilitas</w:t>
      </w:r>
      <w:proofErr w:type="spellEnd"/>
      <w:r>
        <w:rPr>
          <w:color w:val="000000"/>
          <w:lang w:val="en-US"/>
        </w:rPr>
        <w:t xml:space="preserve"> 0.911. </w:t>
      </w:r>
      <w:r w:rsidRPr="00C85364">
        <w:rPr>
          <w:color w:val="000000"/>
          <w:lang w:val="en-US"/>
        </w:rPr>
        <w:t xml:space="preserve">Skala pada </w:t>
      </w:r>
      <w:proofErr w:type="spellStart"/>
      <w:r w:rsidRPr="00C85364">
        <w:rPr>
          <w:color w:val="000000"/>
          <w:lang w:val="en-US"/>
        </w:rPr>
        <w:t>alat</w:t>
      </w:r>
      <w:proofErr w:type="spellEnd"/>
      <w:r w:rsidRPr="00C85364">
        <w:rPr>
          <w:color w:val="000000"/>
          <w:lang w:val="en-US"/>
        </w:rPr>
        <w:t xml:space="preserve"> </w:t>
      </w:r>
      <w:proofErr w:type="spellStart"/>
      <w:r w:rsidRPr="00C85364">
        <w:rPr>
          <w:color w:val="000000"/>
          <w:lang w:val="en-US"/>
        </w:rPr>
        <w:t>ukur</w:t>
      </w:r>
      <w:proofErr w:type="spellEnd"/>
      <w:r w:rsidRPr="00C85364">
        <w:rPr>
          <w:color w:val="000000"/>
          <w:lang w:val="en-US"/>
        </w:rPr>
        <w:t xml:space="preserve"> </w:t>
      </w:r>
      <w:proofErr w:type="spellStart"/>
      <w:r w:rsidRPr="00C85364">
        <w:rPr>
          <w:color w:val="000000"/>
          <w:lang w:val="en-US"/>
        </w:rPr>
        <w:t>ini</w:t>
      </w:r>
      <w:proofErr w:type="spellEnd"/>
      <w:r w:rsidRPr="00C85364">
        <w:rPr>
          <w:color w:val="000000"/>
          <w:lang w:val="en-US"/>
        </w:rPr>
        <w:t xml:space="preserve"> </w:t>
      </w:r>
      <w:proofErr w:type="spellStart"/>
      <w:r w:rsidRPr="00C85364">
        <w:rPr>
          <w:color w:val="000000"/>
          <w:lang w:val="en-US"/>
        </w:rPr>
        <w:t>menggunakan</w:t>
      </w:r>
      <w:proofErr w:type="spellEnd"/>
      <w:r w:rsidRPr="00C85364">
        <w:rPr>
          <w:color w:val="000000"/>
          <w:lang w:val="en-US"/>
        </w:rPr>
        <w:t xml:space="preserve"> </w:t>
      </w:r>
      <w:proofErr w:type="spellStart"/>
      <w:r w:rsidRPr="00C85364">
        <w:rPr>
          <w:color w:val="000000"/>
          <w:lang w:val="en-US"/>
        </w:rPr>
        <w:t>skala</w:t>
      </w:r>
      <w:proofErr w:type="spellEnd"/>
      <w:r w:rsidRPr="00C85364">
        <w:rPr>
          <w:color w:val="000000"/>
          <w:lang w:val="en-US"/>
        </w:rPr>
        <w:t xml:space="preserve"> </w:t>
      </w:r>
      <w:proofErr w:type="spellStart"/>
      <w:r w:rsidRPr="00C85364">
        <w:rPr>
          <w:color w:val="000000"/>
          <w:lang w:val="en-US"/>
        </w:rPr>
        <w:t>likert</w:t>
      </w:r>
      <w:proofErr w:type="spellEnd"/>
      <w:r w:rsidRPr="00C85364">
        <w:rPr>
          <w:color w:val="000000"/>
          <w:lang w:val="en-US"/>
        </w:rPr>
        <w:t xml:space="preserve"> </w:t>
      </w:r>
      <w:proofErr w:type="spellStart"/>
      <w:r w:rsidRPr="00C85364">
        <w:rPr>
          <w:color w:val="000000"/>
          <w:lang w:val="en-US"/>
        </w:rPr>
        <w:t>dengan</w:t>
      </w:r>
      <w:proofErr w:type="spellEnd"/>
      <w:r w:rsidRPr="00C85364">
        <w:rPr>
          <w:color w:val="000000"/>
          <w:lang w:val="en-US"/>
        </w:rPr>
        <w:t xml:space="preserve"> </w:t>
      </w:r>
      <w:proofErr w:type="spellStart"/>
      <w:r w:rsidRPr="00C85364">
        <w:rPr>
          <w:color w:val="000000"/>
          <w:lang w:val="en-US"/>
        </w:rPr>
        <w:t>tersedia</w:t>
      </w:r>
      <w:proofErr w:type="spellEnd"/>
      <w:r w:rsidRPr="00C85364">
        <w:rPr>
          <w:color w:val="000000"/>
          <w:lang w:val="en-US"/>
        </w:rPr>
        <w:t xml:space="preserve"> </w:t>
      </w:r>
      <w:proofErr w:type="spellStart"/>
      <w:r w:rsidRPr="00C85364">
        <w:rPr>
          <w:color w:val="000000"/>
          <w:lang w:val="en-US"/>
        </w:rPr>
        <w:t>empat</w:t>
      </w:r>
      <w:proofErr w:type="spellEnd"/>
      <w:r w:rsidRPr="00C85364">
        <w:rPr>
          <w:color w:val="000000"/>
          <w:lang w:val="en-US"/>
        </w:rPr>
        <w:t xml:space="preserve"> </w:t>
      </w:r>
      <w:proofErr w:type="spellStart"/>
      <w:r w:rsidRPr="00C85364">
        <w:rPr>
          <w:color w:val="000000"/>
          <w:lang w:val="en-US"/>
        </w:rPr>
        <w:t>pilihan</w:t>
      </w:r>
      <w:proofErr w:type="spellEnd"/>
      <w:r w:rsidRPr="00C85364">
        <w:rPr>
          <w:color w:val="000000"/>
          <w:lang w:val="en-US"/>
        </w:rPr>
        <w:t xml:space="preserve"> </w:t>
      </w:r>
      <w:proofErr w:type="spellStart"/>
      <w:r w:rsidRPr="00C85364">
        <w:rPr>
          <w:color w:val="000000"/>
          <w:lang w:val="en-US"/>
        </w:rPr>
        <w:t>jawaban</w:t>
      </w:r>
      <w:proofErr w:type="spellEnd"/>
      <w:r w:rsidRPr="00C85364">
        <w:rPr>
          <w:color w:val="000000"/>
          <w:lang w:val="en-US"/>
        </w:rPr>
        <w:t xml:space="preserve"> yang </w:t>
      </w:r>
      <w:proofErr w:type="spellStart"/>
      <w:r w:rsidRPr="00C85364">
        <w:rPr>
          <w:color w:val="000000"/>
          <w:lang w:val="en-US"/>
        </w:rPr>
        <w:t>terdiri</w:t>
      </w:r>
      <w:proofErr w:type="spellEnd"/>
      <w:r w:rsidRPr="00C85364">
        <w:rPr>
          <w:color w:val="000000"/>
          <w:lang w:val="en-US"/>
        </w:rPr>
        <w:t xml:space="preserve"> </w:t>
      </w:r>
      <w:proofErr w:type="spellStart"/>
      <w:r w:rsidRPr="00C85364">
        <w:rPr>
          <w:color w:val="000000"/>
          <w:lang w:val="en-US"/>
        </w:rPr>
        <w:t>dari</w:t>
      </w:r>
      <w:proofErr w:type="spellEnd"/>
      <w:r>
        <w:rPr>
          <w:color w:val="000000"/>
          <w:lang w:val="en-US"/>
        </w:rPr>
        <w:t xml:space="preserve"> sangat </w:t>
      </w:r>
      <w:proofErr w:type="spellStart"/>
      <w:r>
        <w:rPr>
          <w:color w:val="000000"/>
          <w:lang w:val="en-US"/>
        </w:rPr>
        <w:t>setuju</w:t>
      </w:r>
      <w:proofErr w:type="spellEnd"/>
      <w:r>
        <w:rPr>
          <w:color w:val="000000"/>
          <w:lang w:val="en-US"/>
        </w:rPr>
        <w:t xml:space="preserve"> (SS), </w:t>
      </w:r>
      <w:proofErr w:type="spellStart"/>
      <w:r>
        <w:rPr>
          <w:color w:val="000000"/>
          <w:lang w:val="en-US"/>
        </w:rPr>
        <w:t>setuju</w:t>
      </w:r>
      <w:proofErr w:type="spellEnd"/>
      <w:r>
        <w:rPr>
          <w:color w:val="000000"/>
          <w:lang w:val="en-US"/>
        </w:rPr>
        <w:t xml:space="preserve"> (S), </w:t>
      </w:r>
      <w:proofErr w:type="spellStart"/>
      <w:r>
        <w:rPr>
          <w:color w:val="000000"/>
          <w:lang w:val="en-US"/>
        </w:rPr>
        <w:t>tidak</w:t>
      </w:r>
      <w:proofErr w:type="spellEnd"/>
      <w:r>
        <w:rPr>
          <w:color w:val="000000"/>
          <w:lang w:val="en-US"/>
        </w:rPr>
        <w:t xml:space="preserve"> </w:t>
      </w:r>
      <w:proofErr w:type="spellStart"/>
      <w:r>
        <w:rPr>
          <w:color w:val="000000"/>
          <w:lang w:val="en-US"/>
        </w:rPr>
        <w:t>setuju</w:t>
      </w:r>
      <w:proofErr w:type="spellEnd"/>
      <w:r>
        <w:rPr>
          <w:color w:val="000000"/>
          <w:lang w:val="en-US"/>
        </w:rPr>
        <w:t xml:space="preserve"> (TS) dan sangat </w:t>
      </w:r>
      <w:proofErr w:type="spellStart"/>
      <w:r>
        <w:rPr>
          <w:color w:val="000000"/>
          <w:lang w:val="en-US"/>
        </w:rPr>
        <w:t>tidak</w:t>
      </w:r>
      <w:proofErr w:type="spellEnd"/>
      <w:r>
        <w:rPr>
          <w:color w:val="000000"/>
          <w:lang w:val="en-US"/>
        </w:rPr>
        <w:t xml:space="preserve"> </w:t>
      </w:r>
      <w:proofErr w:type="spellStart"/>
      <w:r>
        <w:rPr>
          <w:color w:val="000000"/>
          <w:lang w:val="en-US"/>
        </w:rPr>
        <w:t>setuju</w:t>
      </w:r>
      <w:proofErr w:type="spellEnd"/>
      <w:r>
        <w:rPr>
          <w:color w:val="000000"/>
          <w:lang w:val="en-US"/>
        </w:rPr>
        <w:t xml:space="preserve"> (STS). </w:t>
      </w:r>
    </w:p>
    <w:p w14:paraId="1382FFEA" w14:textId="77777777" w:rsidR="00D52E98" w:rsidRPr="00B304AA" w:rsidRDefault="00D52E98" w:rsidP="00D52E98">
      <w:pPr>
        <w:pStyle w:val="Body"/>
        <w:rPr>
          <w:color w:val="000000"/>
          <w:lang w:val="en-US"/>
        </w:rPr>
      </w:pPr>
      <w:bookmarkStart w:id="3" w:name="_Hlk167283501"/>
      <w:proofErr w:type="spellStart"/>
      <w:r w:rsidRPr="00CF2B25">
        <w:rPr>
          <w:color w:val="000000"/>
          <w:lang w:val="en-US"/>
        </w:rPr>
        <w:t>Peneliti</w:t>
      </w:r>
      <w:proofErr w:type="spellEnd"/>
      <w:r w:rsidRPr="00CF2B25">
        <w:rPr>
          <w:color w:val="000000"/>
          <w:lang w:val="en-US"/>
        </w:rPr>
        <w:t xml:space="preserve"> </w:t>
      </w:r>
      <w:proofErr w:type="spellStart"/>
      <w:r w:rsidRPr="00CF2B25">
        <w:rPr>
          <w:color w:val="000000"/>
          <w:lang w:val="en-US"/>
        </w:rPr>
        <w:t>telah</w:t>
      </w:r>
      <w:proofErr w:type="spellEnd"/>
      <w:r w:rsidRPr="00CF2B25">
        <w:rPr>
          <w:color w:val="000000"/>
          <w:lang w:val="en-US"/>
        </w:rPr>
        <w:t xml:space="preserve"> </w:t>
      </w:r>
      <w:proofErr w:type="spellStart"/>
      <w:r w:rsidRPr="00CF2B25">
        <w:rPr>
          <w:color w:val="000000"/>
          <w:lang w:val="en-US"/>
        </w:rPr>
        <w:t>melakukan</w:t>
      </w:r>
      <w:proofErr w:type="spellEnd"/>
      <w:r w:rsidRPr="00CF2B25">
        <w:rPr>
          <w:color w:val="000000"/>
          <w:lang w:val="en-US"/>
        </w:rPr>
        <w:t xml:space="preserve"> uji </w:t>
      </w:r>
      <w:proofErr w:type="spellStart"/>
      <w:r w:rsidRPr="00CF2B25">
        <w:rPr>
          <w:color w:val="000000"/>
          <w:lang w:val="en-US"/>
        </w:rPr>
        <w:t>coba</w:t>
      </w:r>
      <w:proofErr w:type="spellEnd"/>
      <w:r w:rsidRPr="00CF2B25">
        <w:rPr>
          <w:color w:val="000000"/>
          <w:lang w:val="en-US"/>
        </w:rPr>
        <w:t xml:space="preserve"> </w:t>
      </w:r>
      <w:proofErr w:type="spellStart"/>
      <w:r w:rsidRPr="00CF2B25">
        <w:rPr>
          <w:color w:val="000000"/>
          <w:lang w:val="en-US"/>
        </w:rPr>
        <w:t>alat</w:t>
      </w:r>
      <w:proofErr w:type="spellEnd"/>
      <w:r w:rsidRPr="00CF2B25">
        <w:rPr>
          <w:color w:val="000000"/>
          <w:lang w:val="en-US"/>
        </w:rPr>
        <w:t xml:space="preserve"> </w:t>
      </w:r>
      <w:proofErr w:type="spellStart"/>
      <w:r w:rsidRPr="00CF2B25">
        <w:rPr>
          <w:color w:val="000000"/>
          <w:lang w:val="en-US"/>
        </w:rPr>
        <w:t>ukur</w:t>
      </w:r>
      <w:proofErr w:type="spellEnd"/>
      <w:r w:rsidRPr="00CF2B25">
        <w:rPr>
          <w:color w:val="000000"/>
          <w:lang w:val="en-US"/>
        </w:rPr>
        <w:t xml:space="preserve"> </w:t>
      </w:r>
      <w:proofErr w:type="spellStart"/>
      <w:r w:rsidRPr="00CF2B25">
        <w:rPr>
          <w:color w:val="000000"/>
          <w:lang w:val="en-US"/>
        </w:rPr>
        <w:t>sebelum</w:t>
      </w:r>
      <w:proofErr w:type="spellEnd"/>
      <w:r w:rsidRPr="00CF2B25">
        <w:rPr>
          <w:color w:val="000000"/>
          <w:lang w:val="en-US"/>
        </w:rPr>
        <w:t xml:space="preserve"> </w:t>
      </w:r>
      <w:proofErr w:type="spellStart"/>
      <w:r w:rsidRPr="00CF2B25">
        <w:rPr>
          <w:color w:val="000000"/>
          <w:lang w:val="en-US"/>
        </w:rPr>
        <w:t>dilakukan</w:t>
      </w:r>
      <w:proofErr w:type="spellEnd"/>
      <w:r w:rsidRPr="00CF2B25">
        <w:rPr>
          <w:color w:val="000000"/>
          <w:lang w:val="en-US"/>
        </w:rPr>
        <w:t xml:space="preserve"> </w:t>
      </w:r>
      <w:proofErr w:type="spellStart"/>
      <w:r w:rsidRPr="00CF2B25">
        <w:rPr>
          <w:color w:val="000000"/>
          <w:lang w:val="en-US"/>
        </w:rPr>
        <w:t>penelitian</w:t>
      </w:r>
      <w:bookmarkEnd w:id="3"/>
      <w:proofErr w:type="spellEnd"/>
      <w:r w:rsidRPr="00CF2B25">
        <w:rPr>
          <w:color w:val="000000"/>
          <w:lang w:val="en-US"/>
        </w:rPr>
        <w:t>.</w:t>
      </w:r>
      <w:r>
        <w:rPr>
          <w:color w:val="000000"/>
          <w:lang w:val="en-US"/>
        </w:rPr>
        <w:t xml:space="preserve"> </w:t>
      </w:r>
      <w:proofErr w:type="spellStart"/>
      <w:r w:rsidRPr="00CF2B25">
        <w:rPr>
          <w:color w:val="000000"/>
          <w:lang w:val="en-US"/>
        </w:rPr>
        <w:t>Berdasarkan</w:t>
      </w:r>
      <w:proofErr w:type="spellEnd"/>
      <w:r w:rsidRPr="00CF2B25">
        <w:rPr>
          <w:color w:val="000000"/>
          <w:lang w:val="en-US"/>
        </w:rPr>
        <w:t xml:space="preserve"> </w:t>
      </w:r>
      <w:proofErr w:type="spellStart"/>
      <w:r w:rsidRPr="00CF2B25">
        <w:rPr>
          <w:color w:val="000000"/>
          <w:lang w:val="en-US"/>
        </w:rPr>
        <w:t>hasil</w:t>
      </w:r>
      <w:proofErr w:type="spellEnd"/>
      <w:r w:rsidRPr="00CF2B25">
        <w:rPr>
          <w:color w:val="000000"/>
          <w:lang w:val="en-US"/>
        </w:rPr>
        <w:t xml:space="preserve"> uji </w:t>
      </w:r>
      <w:proofErr w:type="spellStart"/>
      <w:r w:rsidRPr="00CF2B25">
        <w:rPr>
          <w:color w:val="000000"/>
          <w:lang w:val="en-US"/>
        </w:rPr>
        <w:t>coba</w:t>
      </w:r>
      <w:proofErr w:type="spellEnd"/>
      <w:r w:rsidRPr="00CF2B25">
        <w:rPr>
          <w:color w:val="000000"/>
          <w:lang w:val="en-US"/>
        </w:rPr>
        <w:t xml:space="preserve"> </w:t>
      </w:r>
      <w:proofErr w:type="spellStart"/>
      <w:r w:rsidRPr="00CF2B25">
        <w:rPr>
          <w:color w:val="000000"/>
          <w:lang w:val="en-US"/>
        </w:rPr>
        <w:t>alat</w:t>
      </w:r>
      <w:proofErr w:type="spellEnd"/>
      <w:r w:rsidRPr="00CF2B25">
        <w:rPr>
          <w:color w:val="000000"/>
          <w:lang w:val="en-US"/>
        </w:rPr>
        <w:t xml:space="preserve"> </w:t>
      </w:r>
      <w:proofErr w:type="spellStart"/>
      <w:r w:rsidRPr="00CF2B25">
        <w:rPr>
          <w:color w:val="000000"/>
          <w:lang w:val="en-US"/>
        </w:rPr>
        <w:t>ukur</w:t>
      </w:r>
      <w:proofErr w:type="spellEnd"/>
      <w:r w:rsidRPr="00CF2B25">
        <w:rPr>
          <w:color w:val="000000"/>
          <w:lang w:val="en-US"/>
        </w:rPr>
        <w:t xml:space="preserve"> </w:t>
      </w:r>
      <w:proofErr w:type="spellStart"/>
      <w:r w:rsidRPr="00CF2B25">
        <w:rPr>
          <w:color w:val="000000"/>
          <w:lang w:val="en-US"/>
        </w:rPr>
        <w:t>penelitian</w:t>
      </w:r>
      <w:proofErr w:type="spellEnd"/>
      <w:r w:rsidRPr="00CF2B25">
        <w:rPr>
          <w:color w:val="000000"/>
          <w:lang w:val="en-US"/>
        </w:rPr>
        <w:t xml:space="preserve">, pada </w:t>
      </w:r>
      <w:proofErr w:type="spellStart"/>
      <w:r w:rsidRPr="00CF2B25">
        <w:rPr>
          <w:color w:val="000000"/>
          <w:lang w:val="en-US"/>
        </w:rPr>
        <w:t>skala</w:t>
      </w:r>
      <w:proofErr w:type="spellEnd"/>
      <w:r w:rsidRPr="00CF2B25">
        <w:rPr>
          <w:color w:val="000000"/>
          <w:lang w:val="en-US"/>
        </w:rPr>
        <w:t xml:space="preserve"> </w:t>
      </w:r>
      <w:r w:rsidRPr="00B304AA">
        <w:rPr>
          <w:i/>
          <w:iCs/>
          <w:color w:val="000000"/>
          <w:lang w:val="en-US"/>
        </w:rPr>
        <w:t>body dissatisfaction</w:t>
      </w:r>
      <w:r w:rsidRPr="00CF2B25">
        <w:rPr>
          <w:color w:val="000000"/>
          <w:lang w:val="en-US"/>
        </w:rPr>
        <w:t xml:space="preserve"> </w:t>
      </w:r>
      <w:proofErr w:type="spellStart"/>
      <w:r>
        <w:rPr>
          <w:color w:val="000000"/>
          <w:lang w:val="en-US"/>
        </w:rPr>
        <w:t>dihasilkan</w:t>
      </w:r>
      <w:proofErr w:type="spellEnd"/>
      <w:r>
        <w:rPr>
          <w:color w:val="000000"/>
          <w:lang w:val="en-US"/>
        </w:rPr>
        <w:t xml:space="preserve"> </w:t>
      </w:r>
      <w:proofErr w:type="spellStart"/>
      <w:r>
        <w:rPr>
          <w:color w:val="000000"/>
          <w:lang w:val="en-US"/>
        </w:rPr>
        <w:t>nilai</w:t>
      </w:r>
      <w:proofErr w:type="spellEnd"/>
      <w:r w:rsidRPr="00B304AA">
        <w:t xml:space="preserve"> </w:t>
      </w:r>
      <w:r w:rsidRPr="00B304AA">
        <w:rPr>
          <w:i/>
          <w:iCs/>
          <w:color w:val="000000"/>
          <w:lang w:val="en-US"/>
        </w:rPr>
        <w:t>Cronbach Alpha</w:t>
      </w:r>
      <w:r>
        <w:rPr>
          <w:color w:val="000000"/>
          <w:lang w:val="en-US"/>
        </w:rPr>
        <w:t xml:space="preserve"> </w:t>
      </w:r>
      <w:proofErr w:type="spellStart"/>
      <w:r>
        <w:rPr>
          <w:color w:val="000000"/>
          <w:lang w:val="en-US"/>
        </w:rPr>
        <w:t>sebesar</w:t>
      </w:r>
      <w:proofErr w:type="spellEnd"/>
      <w:r>
        <w:rPr>
          <w:color w:val="000000"/>
          <w:lang w:val="en-US"/>
        </w:rPr>
        <w:t xml:space="preserve"> r=0.831 </w:t>
      </w:r>
      <w:proofErr w:type="spellStart"/>
      <w:r>
        <w:rPr>
          <w:color w:val="000000"/>
          <w:lang w:val="en-US"/>
        </w:rPr>
        <w:t>dengan</w:t>
      </w:r>
      <w:proofErr w:type="spellEnd"/>
      <w:r>
        <w:rPr>
          <w:color w:val="000000"/>
          <w:lang w:val="en-US"/>
        </w:rPr>
        <w:t xml:space="preserve"> </w:t>
      </w:r>
      <w:proofErr w:type="spellStart"/>
      <w:r>
        <w:rPr>
          <w:color w:val="000000"/>
          <w:lang w:val="en-US"/>
        </w:rPr>
        <w:t>nilai</w:t>
      </w:r>
      <w:proofErr w:type="spellEnd"/>
      <w:r>
        <w:rPr>
          <w:color w:val="000000"/>
          <w:lang w:val="en-US"/>
        </w:rPr>
        <w:t xml:space="preserve"> </w:t>
      </w:r>
      <w:proofErr w:type="spellStart"/>
      <w:r>
        <w:rPr>
          <w:color w:val="000000"/>
          <w:lang w:val="en-US"/>
        </w:rPr>
        <w:t>signifikasi</w:t>
      </w:r>
      <w:proofErr w:type="spellEnd"/>
      <w:r>
        <w:rPr>
          <w:color w:val="000000"/>
          <w:lang w:val="en-US"/>
        </w:rPr>
        <w:t xml:space="preserve"> &gt;0.70 yang </w:t>
      </w:r>
      <w:proofErr w:type="spellStart"/>
      <w:r>
        <w:rPr>
          <w:color w:val="000000"/>
          <w:lang w:val="en-US"/>
        </w:rPr>
        <w:t>menunjukkan</w:t>
      </w:r>
      <w:proofErr w:type="spellEnd"/>
      <w:r>
        <w:rPr>
          <w:color w:val="000000"/>
          <w:lang w:val="en-US"/>
        </w:rPr>
        <w:t xml:space="preserve"> </w:t>
      </w:r>
      <w:proofErr w:type="spellStart"/>
      <w:r>
        <w:rPr>
          <w:color w:val="000000"/>
          <w:lang w:val="en-US"/>
        </w:rPr>
        <w:t>bahwa</w:t>
      </w:r>
      <w:proofErr w:type="spellEnd"/>
      <w:r>
        <w:rPr>
          <w:color w:val="000000"/>
          <w:lang w:val="en-US"/>
        </w:rPr>
        <w:t xml:space="preserve"> </w:t>
      </w:r>
      <w:proofErr w:type="spellStart"/>
      <w:r>
        <w:rPr>
          <w:color w:val="000000"/>
          <w:lang w:val="en-US"/>
        </w:rPr>
        <w:t>skala</w:t>
      </w:r>
      <w:proofErr w:type="spellEnd"/>
      <w:r>
        <w:rPr>
          <w:color w:val="000000"/>
          <w:lang w:val="en-US"/>
        </w:rPr>
        <w:t xml:space="preserve"> </w:t>
      </w:r>
      <w:proofErr w:type="spellStart"/>
      <w:r>
        <w:rPr>
          <w:color w:val="000000"/>
          <w:lang w:val="en-US"/>
        </w:rPr>
        <w:t>tersebut</w:t>
      </w:r>
      <w:proofErr w:type="spellEnd"/>
      <w:r>
        <w:rPr>
          <w:color w:val="000000"/>
          <w:lang w:val="en-US"/>
        </w:rPr>
        <w:t xml:space="preserve"> reliable. </w:t>
      </w:r>
      <w:r w:rsidRPr="00CF2B25">
        <w:rPr>
          <w:color w:val="000000"/>
          <w:lang w:val="en-US"/>
        </w:rPr>
        <w:t xml:space="preserve">Dan juga pada </w:t>
      </w:r>
      <w:proofErr w:type="spellStart"/>
      <w:r w:rsidRPr="00CF2B25">
        <w:rPr>
          <w:color w:val="000000"/>
          <w:lang w:val="en-US"/>
        </w:rPr>
        <w:t>skala</w:t>
      </w:r>
      <w:proofErr w:type="spellEnd"/>
      <w:r w:rsidRPr="00CF2B25">
        <w:rPr>
          <w:color w:val="000000"/>
          <w:lang w:val="en-US"/>
        </w:rPr>
        <w:t xml:space="preserve"> </w:t>
      </w:r>
      <w:proofErr w:type="spellStart"/>
      <w:r w:rsidRPr="00CF2B25">
        <w:rPr>
          <w:color w:val="000000"/>
          <w:lang w:val="en-US"/>
        </w:rPr>
        <w:t>kecemasan</w:t>
      </w:r>
      <w:proofErr w:type="spellEnd"/>
      <w:r w:rsidRPr="00CF2B25">
        <w:rPr>
          <w:color w:val="000000"/>
          <w:lang w:val="en-US"/>
        </w:rPr>
        <w:t xml:space="preserve"> </w:t>
      </w:r>
      <w:proofErr w:type="spellStart"/>
      <w:r w:rsidRPr="00CF2B25">
        <w:rPr>
          <w:color w:val="000000"/>
          <w:lang w:val="en-US"/>
        </w:rPr>
        <w:t>sosial</w:t>
      </w:r>
      <w:proofErr w:type="spellEnd"/>
      <w:r w:rsidRPr="00CF2B25">
        <w:rPr>
          <w:color w:val="000000"/>
          <w:lang w:val="en-US"/>
        </w:rPr>
        <w:t xml:space="preserve"> </w:t>
      </w:r>
      <w:proofErr w:type="spellStart"/>
      <w:r w:rsidRPr="00CF2B25">
        <w:rPr>
          <w:color w:val="000000"/>
          <w:lang w:val="en-US"/>
        </w:rPr>
        <w:t>diperoleh</w:t>
      </w:r>
      <w:proofErr w:type="spellEnd"/>
      <w:r w:rsidRPr="00CF2B25">
        <w:rPr>
          <w:color w:val="000000"/>
          <w:lang w:val="en-US"/>
        </w:rPr>
        <w:t xml:space="preserve"> </w:t>
      </w:r>
      <w:proofErr w:type="spellStart"/>
      <w:r w:rsidRPr="00CF2B25">
        <w:rPr>
          <w:color w:val="000000"/>
          <w:lang w:val="en-US"/>
        </w:rPr>
        <w:t>nilai</w:t>
      </w:r>
      <w:proofErr w:type="spellEnd"/>
      <w:r w:rsidRPr="00CF2B25">
        <w:rPr>
          <w:color w:val="000000"/>
          <w:lang w:val="en-US"/>
        </w:rPr>
        <w:t xml:space="preserve"> </w:t>
      </w:r>
      <w:r w:rsidRPr="00B304AA">
        <w:rPr>
          <w:i/>
          <w:iCs/>
          <w:color w:val="000000"/>
          <w:lang w:val="en-US"/>
        </w:rPr>
        <w:t>Cronbach Alpha</w:t>
      </w:r>
      <w:r>
        <w:rPr>
          <w:color w:val="000000"/>
          <w:lang w:val="en-US"/>
        </w:rPr>
        <w:t xml:space="preserve"> </w:t>
      </w:r>
      <w:proofErr w:type="spellStart"/>
      <w:r>
        <w:rPr>
          <w:color w:val="000000"/>
          <w:lang w:val="en-US"/>
        </w:rPr>
        <w:t>sebesar</w:t>
      </w:r>
      <w:proofErr w:type="spellEnd"/>
      <w:r>
        <w:rPr>
          <w:color w:val="000000"/>
          <w:lang w:val="en-US"/>
        </w:rPr>
        <w:t xml:space="preserve"> r=0.952 </w:t>
      </w:r>
      <w:proofErr w:type="spellStart"/>
      <w:r>
        <w:rPr>
          <w:color w:val="000000"/>
          <w:lang w:val="en-US"/>
        </w:rPr>
        <w:t>dengan</w:t>
      </w:r>
      <w:proofErr w:type="spellEnd"/>
      <w:r w:rsidRPr="00CF2B25">
        <w:rPr>
          <w:color w:val="000000"/>
          <w:lang w:val="en-US"/>
        </w:rPr>
        <w:t xml:space="preserve"> </w:t>
      </w:r>
      <w:proofErr w:type="spellStart"/>
      <w:r w:rsidRPr="00CF2B25">
        <w:rPr>
          <w:color w:val="000000"/>
          <w:lang w:val="en-US"/>
        </w:rPr>
        <w:t>nilai</w:t>
      </w:r>
      <w:proofErr w:type="spellEnd"/>
      <w:r w:rsidRPr="00CF2B25">
        <w:rPr>
          <w:color w:val="000000"/>
          <w:lang w:val="en-US"/>
        </w:rPr>
        <w:t xml:space="preserve"> </w:t>
      </w:r>
      <w:proofErr w:type="spellStart"/>
      <w:r w:rsidRPr="00CF2B25">
        <w:rPr>
          <w:color w:val="000000"/>
          <w:lang w:val="en-US"/>
        </w:rPr>
        <w:t>signifikansi</w:t>
      </w:r>
      <w:proofErr w:type="spellEnd"/>
      <w:r w:rsidRPr="00CF2B25">
        <w:rPr>
          <w:color w:val="000000"/>
          <w:lang w:val="en-US"/>
        </w:rPr>
        <w:t xml:space="preserve"> </w:t>
      </w:r>
      <w:r>
        <w:rPr>
          <w:color w:val="000000"/>
          <w:lang w:val="en-US"/>
        </w:rPr>
        <w:t>&gt;0.70</w:t>
      </w:r>
      <w:r w:rsidRPr="00CF2B25">
        <w:rPr>
          <w:color w:val="000000"/>
          <w:lang w:val="en-US"/>
        </w:rPr>
        <w:t xml:space="preserve"> yang </w:t>
      </w:r>
      <w:proofErr w:type="spellStart"/>
      <w:r w:rsidRPr="00CF2B25">
        <w:rPr>
          <w:color w:val="000000"/>
          <w:lang w:val="en-US"/>
        </w:rPr>
        <w:t>berarti</w:t>
      </w:r>
      <w:proofErr w:type="spellEnd"/>
      <w:r w:rsidRPr="00CF2B25">
        <w:rPr>
          <w:color w:val="000000"/>
          <w:lang w:val="en-US"/>
        </w:rPr>
        <w:t xml:space="preserve"> </w:t>
      </w:r>
      <w:proofErr w:type="spellStart"/>
      <w:r w:rsidRPr="00CF2B25">
        <w:rPr>
          <w:color w:val="000000"/>
          <w:lang w:val="en-US"/>
        </w:rPr>
        <w:t>skala</w:t>
      </w:r>
      <w:proofErr w:type="spellEnd"/>
      <w:r w:rsidRPr="00CF2B25">
        <w:rPr>
          <w:color w:val="000000"/>
          <w:lang w:val="en-US"/>
        </w:rPr>
        <w:t xml:space="preserve"> </w:t>
      </w:r>
      <w:proofErr w:type="spellStart"/>
      <w:r w:rsidRPr="00CF2B25">
        <w:rPr>
          <w:color w:val="000000"/>
          <w:lang w:val="en-US"/>
        </w:rPr>
        <w:t>tersebut</w:t>
      </w:r>
      <w:proofErr w:type="spellEnd"/>
      <w:r w:rsidRPr="00CF2B25">
        <w:rPr>
          <w:color w:val="000000"/>
          <w:lang w:val="en-US"/>
        </w:rPr>
        <w:t xml:space="preserve"> </w:t>
      </w:r>
      <w:proofErr w:type="spellStart"/>
      <w:r w:rsidRPr="00CF2B25">
        <w:rPr>
          <w:color w:val="000000"/>
          <w:lang w:val="en-US"/>
        </w:rPr>
        <w:t>bersifat</w:t>
      </w:r>
      <w:proofErr w:type="spellEnd"/>
      <w:r w:rsidRPr="00CF2B25">
        <w:rPr>
          <w:color w:val="000000"/>
          <w:lang w:val="en-US"/>
        </w:rPr>
        <w:t xml:space="preserve"> reliable.</w:t>
      </w:r>
      <w:r>
        <w:rPr>
          <w:color w:val="000000"/>
          <w:lang w:val="en-US"/>
        </w:rPr>
        <w:t xml:space="preserve"> </w:t>
      </w:r>
      <w:proofErr w:type="spellStart"/>
      <w:r>
        <w:rPr>
          <w:color w:val="000000"/>
          <w:lang w:val="en-US"/>
        </w:rPr>
        <w:lastRenderedPageBreak/>
        <w:t>Kemudian</w:t>
      </w:r>
      <w:proofErr w:type="spellEnd"/>
      <w:r>
        <w:rPr>
          <w:color w:val="000000"/>
          <w:lang w:val="en-US"/>
        </w:rPr>
        <w:t xml:space="preserve">, </w:t>
      </w:r>
      <w:proofErr w:type="spellStart"/>
      <w:r>
        <w:rPr>
          <w:color w:val="000000"/>
          <w:lang w:val="en-US"/>
        </w:rPr>
        <w:t>peneliti</w:t>
      </w:r>
      <w:proofErr w:type="spellEnd"/>
      <w:r>
        <w:rPr>
          <w:color w:val="000000"/>
          <w:lang w:val="en-US"/>
        </w:rPr>
        <w:t xml:space="preserve"> </w:t>
      </w:r>
      <w:proofErr w:type="spellStart"/>
      <w:r>
        <w:rPr>
          <w:color w:val="000000"/>
          <w:lang w:val="en-US"/>
        </w:rPr>
        <w:t>melakukan</w:t>
      </w:r>
      <w:proofErr w:type="spellEnd"/>
      <w:r>
        <w:rPr>
          <w:color w:val="000000"/>
          <w:lang w:val="en-US"/>
        </w:rPr>
        <w:t xml:space="preserve"> uji </w:t>
      </w:r>
      <w:proofErr w:type="spellStart"/>
      <w:r>
        <w:rPr>
          <w:color w:val="000000"/>
          <w:lang w:val="en-US"/>
        </w:rPr>
        <w:t>validitas</w:t>
      </w:r>
      <w:proofErr w:type="spellEnd"/>
      <w:r>
        <w:rPr>
          <w:color w:val="000000"/>
          <w:lang w:val="en-US"/>
        </w:rPr>
        <w:t xml:space="preserve"> pada </w:t>
      </w:r>
      <w:proofErr w:type="spellStart"/>
      <w:r>
        <w:rPr>
          <w:color w:val="000000"/>
          <w:lang w:val="en-US"/>
        </w:rPr>
        <w:t>kedua</w:t>
      </w:r>
      <w:proofErr w:type="spellEnd"/>
      <w:r>
        <w:rPr>
          <w:color w:val="000000"/>
          <w:lang w:val="en-US"/>
        </w:rPr>
        <w:t xml:space="preserve"> </w:t>
      </w:r>
      <w:proofErr w:type="spellStart"/>
      <w:r>
        <w:rPr>
          <w:color w:val="000000"/>
          <w:lang w:val="en-US"/>
        </w:rPr>
        <w:t>alat</w:t>
      </w:r>
      <w:proofErr w:type="spellEnd"/>
      <w:r>
        <w:rPr>
          <w:color w:val="000000"/>
          <w:lang w:val="en-US"/>
        </w:rPr>
        <w:t xml:space="preserve"> </w:t>
      </w:r>
      <w:proofErr w:type="spellStart"/>
      <w:r>
        <w:rPr>
          <w:color w:val="000000"/>
          <w:lang w:val="en-US"/>
        </w:rPr>
        <w:t>ukur</w:t>
      </w:r>
      <w:proofErr w:type="spellEnd"/>
      <w:r>
        <w:rPr>
          <w:color w:val="000000"/>
          <w:lang w:val="en-US"/>
        </w:rPr>
        <w:t xml:space="preserve"> yang </w:t>
      </w:r>
      <w:proofErr w:type="spellStart"/>
      <w:r>
        <w:rPr>
          <w:color w:val="000000"/>
          <w:lang w:val="en-US"/>
        </w:rPr>
        <w:t>digunakan</w:t>
      </w:r>
      <w:proofErr w:type="spellEnd"/>
      <w:r>
        <w:rPr>
          <w:color w:val="000000"/>
          <w:lang w:val="en-US"/>
        </w:rPr>
        <w:t xml:space="preserve">. </w:t>
      </w:r>
      <w:proofErr w:type="spellStart"/>
      <w:r>
        <w:rPr>
          <w:color w:val="000000"/>
          <w:lang w:val="en-US"/>
        </w:rPr>
        <w:t>Hasilnya</w:t>
      </w:r>
      <w:proofErr w:type="spellEnd"/>
      <w:r>
        <w:rPr>
          <w:color w:val="000000"/>
          <w:lang w:val="en-US"/>
        </w:rPr>
        <w:t xml:space="preserve"> </w:t>
      </w:r>
      <w:proofErr w:type="spellStart"/>
      <w:r>
        <w:rPr>
          <w:color w:val="000000"/>
          <w:lang w:val="en-US"/>
        </w:rPr>
        <w:t>menunjukkan</w:t>
      </w:r>
      <w:proofErr w:type="spellEnd"/>
      <w:r>
        <w:rPr>
          <w:color w:val="000000"/>
          <w:lang w:val="en-US"/>
        </w:rPr>
        <w:t xml:space="preserve"> </w:t>
      </w:r>
      <w:proofErr w:type="spellStart"/>
      <w:r>
        <w:rPr>
          <w:color w:val="000000"/>
          <w:lang w:val="en-US"/>
        </w:rPr>
        <w:t>nilai</w:t>
      </w:r>
      <w:proofErr w:type="spellEnd"/>
      <w:r>
        <w:rPr>
          <w:color w:val="000000"/>
          <w:lang w:val="en-US"/>
        </w:rPr>
        <w:t xml:space="preserve"> </w:t>
      </w:r>
      <w:r w:rsidRPr="00DD6C0A">
        <w:rPr>
          <w:color w:val="000000"/>
          <w:lang w:val="en-US"/>
        </w:rPr>
        <w:t xml:space="preserve">p-value </w:t>
      </w:r>
      <w:proofErr w:type="spellStart"/>
      <w:r w:rsidRPr="00DD6C0A">
        <w:rPr>
          <w:color w:val="000000"/>
          <w:lang w:val="en-US"/>
        </w:rPr>
        <w:t>secara</w:t>
      </w:r>
      <w:proofErr w:type="spellEnd"/>
      <w:r w:rsidRPr="00DD6C0A">
        <w:rPr>
          <w:color w:val="000000"/>
          <w:lang w:val="en-US"/>
        </w:rPr>
        <w:t xml:space="preserve"> </w:t>
      </w:r>
      <w:proofErr w:type="spellStart"/>
      <w:r w:rsidRPr="00DD6C0A">
        <w:rPr>
          <w:color w:val="000000"/>
          <w:lang w:val="en-US"/>
        </w:rPr>
        <w:t>keseluruhan</w:t>
      </w:r>
      <w:proofErr w:type="spellEnd"/>
      <w:r w:rsidRPr="00DD6C0A">
        <w:rPr>
          <w:color w:val="000000"/>
          <w:lang w:val="en-US"/>
        </w:rPr>
        <w:t xml:space="preserve"> </w:t>
      </w:r>
      <w:proofErr w:type="spellStart"/>
      <w:r w:rsidRPr="00DD6C0A">
        <w:rPr>
          <w:color w:val="000000"/>
          <w:lang w:val="en-US"/>
        </w:rPr>
        <w:t>untuk</w:t>
      </w:r>
      <w:proofErr w:type="spellEnd"/>
      <w:r w:rsidRPr="00DD6C0A">
        <w:rPr>
          <w:color w:val="000000"/>
          <w:lang w:val="en-US"/>
        </w:rPr>
        <w:t xml:space="preserve"> </w:t>
      </w:r>
      <w:proofErr w:type="spellStart"/>
      <w:r w:rsidRPr="00DD6C0A">
        <w:rPr>
          <w:color w:val="000000"/>
          <w:lang w:val="en-US"/>
        </w:rPr>
        <w:t>kedua</w:t>
      </w:r>
      <w:proofErr w:type="spellEnd"/>
      <w:r w:rsidRPr="00DD6C0A">
        <w:rPr>
          <w:color w:val="000000"/>
          <w:lang w:val="en-US"/>
        </w:rPr>
        <w:t xml:space="preserve"> </w:t>
      </w:r>
      <w:proofErr w:type="spellStart"/>
      <w:r w:rsidRPr="00DD6C0A">
        <w:rPr>
          <w:color w:val="000000"/>
          <w:lang w:val="en-US"/>
        </w:rPr>
        <w:t>alat</w:t>
      </w:r>
      <w:proofErr w:type="spellEnd"/>
      <w:r w:rsidRPr="00DD6C0A">
        <w:rPr>
          <w:color w:val="000000"/>
          <w:lang w:val="en-US"/>
        </w:rPr>
        <w:t xml:space="preserve"> </w:t>
      </w:r>
      <w:proofErr w:type="spellStart"/>
      <w:r w:rsidRPr="00DD6C0A">
        <w:rPr>
          <w:color w:val="000000"/>
          <w:lang w:val="en-US"/>
        </w:rPr>
        <w:t>ukur</w:t>
      </w:r>
      <w:proofErr w:type="spellEnd"/>
      <w:r w:rsidRPr="00DD6C0A">
        <w:rPr>
          <w:color w:val="000000"/>
          <w:lang w:val="en-US"/>
        </w:rPr>
        <w:t xml:space="preserve"> </w:t>
      </w:r>
      <w:proofErr w:type="spellStart"/>
      <w:r w:rsidRPr="00DD6C0A">
        <w:rPr>
          <w:color w:val="000000"/>
          <w:lang w:val="en-US"/>
        </w:rPr>
        <w:t>adalah</w:t>
      </w:r>
      <w:proofErr w:type="spellEnd"/>
      <w:r w:rsidRPr="00DD6C0A">
        <w:rPr>
          <w:color w:val="000000"/>
          <w:lang w:val="en-US"/>
        </w:rPr>
        <w:t xml:space="preserve"> &lt;0,001, yang </w:t>
      </w:r>
      <w:proofErr w:type="spellStart"/>
      <w:r w:rsidRPr="00DD6C0A">
        <w:rPr>
          <w:color w:val="000000"/>
          <w:lang w:val="en-US"/>
        </w:rPr>
        <w:t>berarti</w:t>
      </w:r>
      <w:proofErr w:type="spellEnd"/>
      <w:r w:rsidRPr="00DD6C0A">
        <w:rPr>
          <w:color w:val="000000"/>
          <w:lang w:val="en-US"/>
        </w:rPr>
        <w:t xml:space="preserve"> </w:t>
      </w:r>
      <w:proofErr w:type="spellStart"/>
      <w:r w:rsidRPr="00DD6C0A">
        <w:rPr>
          <w:color w:val="000000"/>
          <w:lang w:val="en-US"/>
        </w:rPr>
        <w:t>alat</w:t>
      </w:r>
      <w:proofErr w:type="spellEnd"/>
      <w:r w:rsidRPr="00DD6C0A">
        <w:rPr>
          <w:color w:val="000000"/>
          <w:lang w:val="en-US"/>
        </w:rPr>
        <w:t xml:space="preserve"> </w:t>
      </w:r>
      <w:proofErr w:type="spellStart"/>
      <w:r w:rsidRPr="00DD6C0A">
        <w:rPr>
          <w:color w:val="000000"/>
          <w:lang w:val="en-US"/>
        </w:rPr>
        <w:t>ukur</w:t>
      </w:r>
      <w:proofErr w:type="spellEnd"/>
      <w:r w:rsidRPr="00DD6C0A">
        <w:rPr>
          <w:color w:val="000000"/>
          <w:lang w:val="en-US"/>
        </w:rPr>
        <w:t xml:space="preserve"> </w:t>
      </w:r>
      <w:proofErr w:type="spellStart"/>
      <w:r w:rsidRPr="00DD6C0A">
        <w:rPr>
          <w:color w:val="000000"/>
          <w:lang w:val="en-US"/>
        </w:rPr>
        <w:t>tersebut</w:t>
      </w:r>
      <w:proofErr w:type="spellEnd"/>
      <w:r w:rsidRPr="00DD6C0A">
        <w:rPr>
          <w:color w:val="000000"/>
          <w:lang w:val="en-US"/>
        </w:rPr>
        <w:t xml:space="preserve"> </w:t>
      </w:r>
      <w:proofErr w:type="spellStart"/>
      <w:r w:rsidRPr="00DD6C0A">
        <w:rPr>
          <w:color w:val="000000"/>
          <w:lang w:val="en-US"/>
        </w:rPr>
        <w:t>dianggap</w:t>
      </w:r>
      <w:proofErr w:type="spellEnd"/>
      <w:r w:rsidRPr="00DD6C0A">
        <w:rPr>
          <w:color w:val="000000"/>
          <w:lang w:val="en-US"/>
        </w:rPr>
        <w:t xml:space="preserve"> valid</w:t>
      </w:r>
      <w:r>
        <w:rPr>
          <w:color w:val="000000"/>
          <w:lang w:val="en-US"/>
        </w:rPr>
        <w:t xml:space="preserve"> dan </w:t>
      </w:r>
      <w:proofErr w:type="spellStart"/>
      <w:r>
        <w:rPr>
          <w:color w:val="000000"/>
          <w:lang w:val="en-US"/>
        </w:rPr>
        <w:t>hal</w:t>
      </w:r>
      <w:proofErr w:type="spellEnd"/>
      <w:r w:rsidRPr="00B304AA">
        <w:rPr>
          <w:color w:val="000000"/>
          <w:lang w:val="en-US"/>
        </w:rPr>
        <w:t xml:space="preserve"> </w:t>
      </w:r>
      <w:proofErr w:type="spellStart"/>
      <w:r w:rsidRPr="00B304AA">
        <w:rPr>
          <w:color w:val="000000"/>
          <w:lang w:val="en-US"/>
        </w:rPr>
        <w:t>ini</w:t>
      </w:r>
      <w:proofErr w:type="spellEnd"/>
      <w:r w:rsidRPr="00B304AA">
        <w:rPr>
          <w:color w:val="000000"/>
          <w:lang w:val="en-US"/>
        </w:rPr>
        <w:t xml:space="preserve"> </w:t>
      </w:r>
      <w:proofErr w:type="spellStart"/>
      <w:r w:rsidRPr="00B304AA">
        <w:rPr>
          <w:color w:val="000000"/>
          <w:lang w:val="en-US"/>
        </w:rPr>
        <w:t>diperkuat</w:t>
      </w:r>
      <w:proofErr w:type="spellEnd"/>
      <w:r w:rsidRPr="00B304AA">
        <w:rPr>
          <w:color w:val="000000"/>
          <w:lang w:val="en-US"/>
        </w:rPr>
        <w:t xml:space="preserve"> </w:t>
      </w:r>
      <w:proofErr w:type="spellStart"/>
      <w:r w:rsidRPr="00B304AA">
        <w:rPr>
          <w:color w:val="000000"/>
          <w:lang w:val="en-US"/>
        </w:rPr>
        <w:t>dengan</w:t>
      </w:r>
      <w:proofErr w:type="spellEnd"/>
      <w:r w:rsidRPr="00B304AA">
        <w:rPr>
          <w:color w:val="000000"/>
          <w:lang w:val="en-US"/>
        </w:rPr>
        <w:t xml:space="preserve"> </w:t>
      </w:r>
      <w:proofErr w:type="spellStart"/>
      <w:r w:rsidRPr="00B304AA">
        <w:rPr>
          <w:color w:val="000000"/>
          <w:lang w:val="en-US"/>
        </w:rPr>
        <w:t>nilai</w:t>
      </w:r>
      <w:proofErr w:type="spellEnd"/>
      <w:r w:rsidRPr="00B304AA">
        <w:rPr>
          <w:color w:val="000000"/>
          <w:lang w:val="en-US"/>
        </w:rPr>
        <w:t xml:space="preserve"> p-value &lt;0,05 (Alpha 5%).</w:t>
      </w:r>
    </w:p>
    <w:p w14:paraId="59C3E5A2" w14:textId="2F4EED0C" w:rsidR="00BF3869" w:rsidRPr="00D52E98" w:rsidRDefault="00D52E98" w:rsidP="00D52E98">
      <w:pPr>
        <w:pBdr>
          <w:top w:val="nil"/>
          <w:left w:val="nil"/>
          <w:bottom w:val="nil"/>
          <w:right w:val="nil"/>
          <w:between w:val="nil"/>
        </w:pBdr>
        <w:ind w:firstLine="288"/>
        <w:jc w:val="both"/>
        <w:rPr>
          <w:color w:val="000000"/>
          <w:sz w:val="16"/>
          <w:szCs w:val="16"/>
        </w:rPr>
      </w:pPr>
      <w:r w:rsidRPr="00D52E98">
        <w:rPr>
          <w:color w:val="000000"/>
          <w:sz w:val="20"/>
          <w:szCs w:val="20"/>
          <w:lang w:val="en-US"/>
        </w:rPr>
        <w:t xml:space="preserve">Teknik </w:t>
      </w:r>
      <w:proofErr w:type="spellStart"/>
      <w:r w:rsidRPr="00D52E98">
        <w:rPr>
          <w:color w:val="000000"/>
          <w:sz w:val="20"/>
          <w:szCs w:val="20"/>
          <w:lang w:val="en-US"/>
        </w:rPr>
        <w:t>analisis</w:t>
      </w:r>
      <w:proofErr w:type="spellEnd"/>
      <w:r w:rsidRPr="00D52E98">
        <w:rPr>
          <w:color w:val="000000"/>
          <w:sz w:val="20"/>
          <w:szCs w:val="20"/>
          <w:lang w:val="en-US"/>
        </w:rPr>
        <w:t xml:space="preserve"> data </w:t>
      </w:r>
      <w:proofErr w:type="spellStart"/>
      <w:r w:rsidRPr="00D52E98">
        <w:rPr>
          <w:color w:val="000000"/>
          <w:sz w:val="20"/>
          <w:szCs w:val="20"/>
          <w:lang w:val="en-US"/>
        </w:rPr>
        <w:t>menggunakan</w:t>
      </w:r>
      <w:proofErr w:type="spellEnd"/>
      <w:r w:rsidRPr="00D52E98">
        <w:rPr>
          <w:color w:val="000000"/>
          <w:sz w:val="20"/>
          <w:szCs w:val="20"/>
          <w:lang w:val="en-US"/>
        </w:rPr>
        <w:t xml:space="preserve"> </w:t>
      </w:r>
      <w:proofErr w:type="spellStart"/>
      <w:r w:rsidRPr="00D52E98">
        <w:rPr>
          <w:i/>
          <w:iCs/>
          <w:color w:val="000000"/>
          <w:sz w:val="20"/>
          <w:szCs w:val="20"/>
          <w:lang w:val="en-US"/>
        </w:rPr>
        <w:t>korelasi</w:t>
      </w:r>
      <w:proofErr w:type="spellEnd"/>
      <w:r w:rsidRPr="00D52E98">
        <w:rPr>
          <w:i/>
          <w:iCs/>
          <w:color w:val="000000"/>
          <w:sz w:val="20"/>
          <w:szCs w:val="20"/>
          <w:lang w:val="en-US"/>
        </w:rPr>
        <w:t xml:space="preserve"> Product Moment</w:t>
      </w:r>
      <w:r w:rsidRPr="00D52E98">
        <w:rPr>
          <w:color w:val="000000"/>
          <w:sz w:val="20"/>
          <w:szCs w:val="20"/>
          <w:lang w:val="en-US"/>
        </w:rPr>
        <w:t xml:space="preserve"> </w:t>
      </w:r>
      <w:proofErr w:type="spellStart"/>
      <w:r w:rsidRPr="00D52E98">
        <w:rPr>
          <w:color w:val="000000"/>
          <w:sz w:val="20"/>
          <w:szCs w:val="20"/>
          <w:lang w:val="en-US"/>
        </w:rPr>
        <w:t>dari</w:t>
      </w:r>
      <w:proofErr w:type="spellEnd"/>
      <w:r w:rsidRPr="00D52E98">
        <w:rPr>
          <w:color w:val="000000"/>
          <w:sz w:val="20"/>
          <w:szCs w:val="20"/>
          <w:lang w:val="en-US"/>
        </w:rPr>
        <w:t xml:space="preserve"> </w:t>
      </w:r>
      <w:r w:rsidRPr="00D52E98">
        <w:rPr>
          <w:i/>
          <w:iCs/>
          <w:color w:val="000000"/>
          <w:sz w:val="20"/>
          <w:szCs w:val="20"/>
          <w:lang w:val="en-US"/>
        </w:rPr>
        <w:t>Pearson</w:t>
      </w:r>
      <w:r w:rsidRPr="00D52E98">
        <w:rPr>
          <w:color w:val="000000"/>
          <w:sz w:val="20"/>
          <w:szCs w:val="20"/>
          <w:lang w:val="en-US"/>
        </w:rPr>
        <w:t xml:space="preserve"> yang </w:t>
      </w:r>
      <w:proofErr w:type="spellStart"/>
      <w:r w:rsidRPr="00D52E98">
        <w:rPr>
          <w:color w:val="000000"/>
          <w:sz w:val="20"/>
          <w:szCs w:val="20"/>
          <w:lang w:val="en-US"/>
        </w:rPr>
        <w:t>bertujuan</w:t>
      </w:r>
      <w:proofErr w:type="spellEnd"/>
      <w:r w:rsidRPr="00D52E98">
        <w:rPr>
          <w:color w:val="000000"/>
          <w:sz w:val="20"/>
          <w:szCs w:val="20"/>
          <w:lang w:val="en-US"/>
        </w:rPr>
        <w:t xml:space="preserve"> </w:t>
      </w:r>
      <w:proofErr w:type="spellStart"/>
      <w:r w:rsidRPr="00D52E98">
        <w:rPr>
          <w:color w:val="000000"/>
          <w:sz w:val="20"/>
          <w:szCs w:val="20"/>
          <w:lang w:val="en-US"/>
        </w:rPr>
        <w:t>untuk</w:t>
      </w:r>
      <w:proofErr w:type="spellEnd"/>
      <w:r w:rsidRPr="00D52E98">
        <w:rPr>
          <w:color w:val="000000"/>
          <w:sz w:val="20"/>
          <w:szCs w:val="20"/>
          <w:lang w:val="en-US"/>
        </w:rPr>
        <w:t xml:space="preserve"> </w:t>
      </w:r>
      <w:proofErr w:type="spellStart"/>
      <w:r w:rsidRPr="00D52E98">
        <w:rPr>
          <w:color w:val="000000"/>
          <w:sz w:val="20"/>
          <w:szCs w:val="20"/>
          <w:lang w:val="en-US"/>
        </w:rPr>
        <w:t>mengukur</w:t>
      </w:r>
      <w:proofErr w:type="spellEnd"/>
      <w:r w:rsidRPr="00D52E98">
        <w:rPr>
          <w:color w:val="000000"/>
          <w:sz w:val="20"/>
          <w:szCs w:val="20"/>
          <w:lang w:val="en-US"/>
        </w:rPr>
        <w:t xml:space="preserve"> </w:t>
      </w:r>
      <w:proofErr w:type="spellStart"/>
      <w:r w:rsidRPr="00D52E98">
        <w:rPr>
          <w:color w:val="000000"/>
          <w:sz w:val="20"/>
          <w:szCs w:val="20"/>
          <w:lang w:val="en-US"/>
        </w:rPr>
        <w:t>kekuatan</w:t>
      </w:r>
      <w:proofErr w:type="spellEnd"/>
      <w:r w:rsidRPr="00D52E98">
        <w:rPr>
          <w:color w:val="000000"/>
          <w:sz w:val="20"/>
          <w:szCs w:val="20"/>
          <w:lang w:val="en-US"/>
        </w:rPr>
        <w:t xml:space="preserve"> </w:t>
      </w:r>
      <w:proofErr w:type="spellStart"/>
      <w:r w:rsidRPr="00D52E98">
        <w:rPr>
          <w:color w:val="000000"/>
          <w:sz w:val="20"/>
          <w:szCs w:val="20"/>
          <w:lang w:val="en-US"/>
        </w:rPr>
        <w:t>hubungan</w:t>
      </w:r>
      <w:proofErr w:type="spellEnd"/>
      <w:r w:rsidRPr="00D52E98">
        <w:rPr>
          <w:color w:val="000000"/>
          <w:sz w:val="20"/>
          <w:szCs w:val="20"/>
          <w:lang w:val="en-US"/>
        </w:rPr>
        <w:t xml:space="preserve"> </w:t>
      </w:r>
      <w:proofErr w:type="spellStart"/>
      <w:r w:rsidRPr="00D52E98">
        <w:rPr>
          <w:color w:val="000000"/>
          <w:sz w:val="20"/>
          <w:szCs w:val="20"/>
          <w:lang w:val="en-US"/>
        </w:rPr>
        <w:t>secara</w:t>
      </w:r>
      <w:proofErr w:type="spellEnd"/>
      <w:r w:rsidRPr="00D52E98">
        <w:rPr>
          <w:color w:val="000000"/>
          <w:sz w:val="20"/>
          <w:szCs w:val="20"/>
          <w:lang w:val="en-US"/>
        </w:rPr>
        <w:t xml:space="preserve"> linier </w:t>
      </w:r>
      <w:proofErr w:type="spellStart"/>
      <w:r w:rsidRPr="00D52E98">
        <w:rPr>
          <w:color w:val="000000"/>
          <w:sz w:val="20"/>
          <w:szCs w:val="20"/>
          <w:lang w:val="en-US"/>
        </w:rPr>
        <w:t>antar</w:t>
      </w:r>
      <w:proofErr w:type="spellEnd"/>
      <w:r w:rsidRPr="00D52E98">
        <w:rPr>
          <w:color w:val="000000"/>
          <w:sz w:val="20"/>
          <w:szCs w:val="20"/>
          <w:lang w:val="en-US"/>
        </w:rPr>
        <w:t xml:space="preserve"> variable yang </w:t>
      </w:r>
      <w:proofErr w:type="spellStart"/>
      <w:r w:rsidRPr="00D52E98">
        <w:rPr>
          <w:color w:val="000000"/>
          <w:sz w:val="20"/>
          <w:szCs w:val="20"/>
          <w:lang w:val="en-US"/>
        </w:rPr>
        <w:t>memiliki</w:t>
      </w:r>
      <w:proofErr w:type="spellEnd"/>
      <w:r w:rsidRPr="00D52E98">
        <w:rPr>
          <w:color w:val="000000"/>
          <w:sz w:val="20"/>
          <w:szCs w:val="20"/>
          <w:lang w:val="en-US"/>
        </w:rPr>
        <w:t xml:space="preserve"> </w:t>
      </w:r>
      <w:proofErr w:type="spellStart"/>
      <w:r w:rsidRPr="00D52E98">
        <w:rPr>
          <w:color w:val="000000"/>
          <w:sz w:val="20"/>
          <w:szCs w:val="20"/>
          <w:lang w:val="en-US"/>
        </w:rPr>
        <w:t>distribusi</w:t>
      </w:r>
      <w:proofErr w:type="spellEnd"/>
      <w:r w:rsidRPr="00D52E98">
        <w:rPr>
          <w:color w:val="000000"/>
          <w:sz w:val="20"/>
          <w:szCs w:val="20"/>
          <w:lang w:val="en-US"/>
        </w:rPr>
        <w:t xml:space="preserve"> data normal </w:t>
      </w:r>
      <w:r w:rsidRPr="00D52E98">
        <w:rPr>
          <w:color w:val="000000"/>
          <w:sz w:val="20"/>
          <w:szCs w:val="20"/>
          <w:lang w:val="en-US"/>
        </w:rPr>
        <w:fldChar w:fldCharType="begin" w:fldLock="1"/>
      </w:r>
      <w:r w:rsidRPr="00D52E98">
        <w:rPr>
          <w:color w:val="000000"/>
          <w:sz w:val="20"/>
          <w:szCs w:val="20"/>
          <w:lang w:val="en-US"/>
        </w:rPr>
        <w:instrText>ADDIN CSL_CITATION {"citationItems":[{"id":"ITEM-1","itemData":{"ISBN":"9781119130536","ISSN":"14203049","PMID":"25246403","abstract":"Modern Evolutionary Economics Evolutionary economics sees the economy as always in motion with change being driven largely by continuing innovation. This approach to economics, heavily infl uenced by the work of Joseph Schumpeter, saw a revival as an alternative way of thinking about economic advancement as a result of Richard Nelson and Sidney Winter’s seminal book, An Evolutionary Theory of Economic Change , fi rst published in 1982. In this long- awaited follow- up, Nelson is joined by leading fi gures in the fi eld of evolutionary economics, reviewing in detail how this perspective has been manifest in various areas of economic inquiry where evolutionary economists have been active. Providing the perfect overview for interested economists and social scientists, readers will learn how in each of the diverse fi elds featured, evolutionary economics has enabled an improved understanding of how and why economic progress occurs. Richard","author":[{"dropping-particle":"","family":"Fauzy","given":"Akhmad","non-dropping-particle":"","parse-names":false,"suffix":""}],"container-title":"Molecules","id":"ITEM-1","issue":"1","issued":{"date-parts":[["2019"]]},"number-of-pages":"148-162","title":"Metode Sampling","type":"book","volume":"9"},"uris":["http://www.mendeley.com/documents/?uuid=1cfac61c-272d-440b-be09-cb492d4e0cd4","http://www.mendeley.com/documents/?uuid=17a2844a-2a72-4218-b82c-55a2845c66c9"]}],"mendeley":{"formattedCitation":"[27]","plainTextFormattedCitation":"[27]","previouslyFormattedCitation":"[27]"},"properties":{"noteIndex":0},"schema":"https://github.com/citation-style-language/schema/raw/master/csl-citation.json"}</w:instrText>
      </w:r>
      <w:r w:rsidRPr="00D52E98">
        <w:rPr>
          <w:color w:val="000000"/>
          <w:sz w:val="20"/>
          <w:szCs w:val="20"/>
          <w:lang w:val="en-US"/>
        </w:rPr>
        <w:fldChar w:fldCharType="separate"/>
      </w:r>
      <w:r w:rsidRPr="00D52E98">
        <w:rPr>
          <w:noProof/>
          <w:color w:val="000000"/>
          <w:sz w:val="20"/>
          <w:szCs w:val="20"/>
          <w:lang w:val="en-US"/>
        </w:rPr>
        <w:t>[27]</w:t>
      </w:r>
      <w:r w:rsidRPr="00D52E98">
        <w:rPr>
          <w:color w:val="000000"/>
          <w:sz w:val="20"/>
          <w:szCs w:val="20"/>
          <w:lang w:val="en-US"/>
        </w:rPr>
        <w:fldChar w:fldCharType="end"/>
      </w:r>
      <w:r w:rsidRPr="00D52E98">
        <w:rPr>
          <w:color w:val="000000"/>
          <w:sz w:val="20"/>
          <w:szCs w:val="20"/>
          <w:lang w:val="en-US"/>
        </w:rPr>
        <w:t xml:space="preserve">. </w:t>
      </w:r>
      <w:proofErr w:type="spellStart"/>
      <w:r w:rsidRPr="00D52E98">
        <w:rPr>
          <w:color w:val="000000"/>
          <w:sz w:val="20"/>
          <w:szCs w:val="20"/>
          <w:lang w:val="en-US"/>
        </w:rPr>
        <w:t>Kemudian</w:t>
      </w:r>
      <w:proofErr w:type="spellEnd"/>
      <w:r w:rsidRPr="00D52E98">
        <w:rPr>
          <w:color w:val="000000"/>
          <w:sz w:val="20"/>
          <w:szCs w:val="20"/>
          <w:lang w:val="en-US"/>
        </w:rPr>
        <w:t xml:space="preserve"> data </w:t>
      </w:r>
      <w:proofErr w:type="spellStart"/>
      <w:r w:rsidRPr="00D52E98">
        <w:rPr>
          <w:color w:val="000000"/>
          <w:sz w:val="20"/>
          <w:szCs w:val="20"/>
          <w:lang w:val="en-US"/>
        </w:rPr>
        <w:t>akan</w:t>
      </w:r>
      <w:proofErr w:type="spellEnd"/>
      <w:r w:rsidRPr="00D52E98">
        <w:rPr>
          <w:color w:val="000000"/>
          <w:sz w:val="20"/>
          <w:szCs w:val="20"/>
          <w:lang w:val="en-US"/>
        </w:rPr>
        <w:t xml:space="preserve"> </w:t>
      </w:r>
      <w:proofErr w:type="spellStart"/>
      <w:r w:rsidRPr="00D52E98">
        <w:rPr>
          <w:color w:val="000000"/>
          <w:sz w:val="20"/>
          <w:szCs w:val="20"/>
          <w:lang w:val="en-US"/>
        </w:rPr>
        <w:t>diolah</w:t>
      </w:r>
      <w:proofErr w:type="spellEnd"/>
      <w:r w:rsidRPr="00D52E98">
        <w:rPr>
          <w:color w:val="000000"/>
          <w:sz w:val="20"/>
          <w:szCs w:val="20"/>
          <w:lang w:val="en-US"/>
        </w:rPr>
        <w:t xml:space="preserve"> </w:t>
      </w:r>
      <w:proofErr w:type="spellStart"/>
      <w:r w:rsidRPr="00D52E98">
        <w:rPr>
          <w:color w:val="000000"/>
          <w:sz w:val="20"/>
          <w:szCs w:val="20"/>
          <w:lang w:val="en-US"/>
        </w:rPr>
        <w:t>dengan</w:t>
      </w:r>
      <w:proofErr w:type="spellEnd"/>
      <w:r w:rsidRPr="00D52E98">
        <w:rPr>
          <w:color w:val="000000"/>
          <w:sz w:val="20"/>
          <w:szCs w:val="20"/>
          <w:lang w:val="en-US"/>
        </w:rPr>
        <w:t xml:space="preserve"> uji </w:t>
      </w:r>
      <w:proofErr w:type="spellStart"/>
      <w:r w:rsidRPr="00D52E98">
        <w:rPr>
          <w:color w:val="000000"/>
          <w:sz w:val="20"/>
          <w:szCs w:val="20"/>
          <w:lang w:val="en-US"/>
        </w:rPr>
        <w:t>korelasi</w:t>
      </w:r>
      <w:proofErr w:type="spellEnd"/>
      <w:r w:rsidRPr="00D52E98">
        <w:rPr>
          <w:color w:val="000000"/>
          <w:sz w:val="20"/>
          <w:szCs w:val="20"/>
          <w:lang w:val="en-US"/>
        </w:rPr>
        <w:t xml:space="preserve"> </w:t>
      </w:r>
      <w:proofErr w:type="spellStart"/>
      <w:r w:rsidRPr="00D52E98">
        <w:rPr>
          <w:color w:val="000000"/>
          <w:sz w:val="20"/>
          <w:szCs w:val="20"/>
          <w:lang w:val="en-US"/>
        </w:rPr>
        <w:t>pearson</w:t>
      </w:r>
      <w:proofErr w:type="spellEnd"/>
      <w:r w:rsidRPr="00D52E98">
        <w:rPr>
          <w:color w:val="000000"/>
          <w:sz w:val="20"/>
          <w:szCs w:val="20"/>
          <w:lang w:val="en-US"/>
        </w:rPr>
        <w:t xml:space="preserve"> </w:t>
      </w:r>
      <w:proofErr w:type="spellStart"/>
      <w:r w:rsidRPr="00D52E98">
        <w:rPr>
          <w:color w:val="000000"/>
          <w:sz w:val="20"/>
          <w:szCs w:val="20"/>
          <w:lang w:val="en-US"/>
        </w:rPr>
        <w:t>dengan</w:t>
      </w:r>
      <w:proofErr w:type="spellEnd"/>
      <w:r w:rsidRPr="00D52E98">
        <w:rPr>
          <w:color w:val="000000"/>
          <w:sz w:val="20"/>
          <w:szCs w:val="20"/>
          <w:lang w:val="en-US"/>
        </w:rPr>
        <w:t xml:space="preserve"> </w:t>
      </w:r>
      <w:proofErr w:type="spellStart"/>
      <w:r w:rsidRPr="00D52E98">
        <w:rPr>
          <w:color w:val="000000"/>
          <w:sz w:val="20"/>
          <w:szCs w:val="20"/>
          <w:lang w:val="en-US"/>
        </w:rPr>
        <w:t>alat</w:t>
      </w:r>
      <w:proofErr w:type="spellEnd"/>
      <w:r w:rsidRPr="00D52E98">
        <w:rPr>
          <w:color w:val="000000"/>
          <w:sz w:val="20"/>
          <w:szCs w:val="20"/>
          <w:lang w:val="en-US"/>
        </w:rPr>
        <w:t xml:space="preserve"> </w:t>
      </w:r>
      <w:proofErr w:type="spellStart"/>
      <w:r w:rsidRPr="00D52E98">
        <w:rPr>
          <w:color w:val="000000"/>
          <w:sz w:val="20"/>
          <w:szCs w:val="20"/>
          <w:lang w:val="en-US"/>
        </w:rPr>
        <w:t>bantu</w:t>
      </w:r>
      <w:proofErr w:type="spellEnd"/>
      <w:r w:rsidRPr="00D52E98">
        <w:rPr>
          <w:color w:val="000000"/>
          <w:sz w:val="20"/>
          <w:szCs w:val="20"/>
          <w:lang w:val="en-US"/>
        </w:rPr>
        <w:t xml:space="preserve"> JASP 16.5 </w:t>
      </w:r>
      <w:r w:rsidRPr="00D52E98">
        <w:rPr>
          <w:i/>
          <w:iCs/>
          <w:color w:val="000000"/>
          <w:sz w:val="20"/>
          <w:szCs w:val="20"/>
          <w:lang w:val="en-US"/>
        </w:rPr>
        <w:t xml:space="preserve">for Windows </w:t>
      </w:r>
      <w:r w:rsidRPr="00D52E98">
        <w:rPr>
          <w:color w:val="000000"/>
          <w:sz w:val="20"/>
          <w:szCs w:val="20"/>
          <w:lang w:val="en-US"/>
        </w:rPr>
        <w:t xml:space="preserve">yang </w:t>
      </w:r>
      <w:proofErr w:type="spellStart"/>
      <w:r w:rsidRPr="00D52E98">
        <w:rPr>
          <w:color w:val="000000"/>
          <w:sz w:val="20"/>
          <w:szCs w:val="20"/>
          <w:lang w:val="en-US"/>
        </w:rPr>
        <w:t>digunakan</w:t>
      </w:r>
      <w:proofErr w:type="spellEnd"/>
      <w:r w:rsidRPr="00D52E98">
        <w:rPr>
          <w:color w:val="000000"/>
          <w:sz w:val="20"/>
          <w:szCs w:val="20"/>
          <w:lang w:val="en-US"/>
        </w:rPr>
        <w:t xml:space="preserve"> </w:t>
      </w:r>
      <w:proofErr w:type="spellStart"/>
      <w:r w:rsidRPr="00D52E98">
        <w:rPr>
          <w:color w:val="000000"/>
          <w:sz w:val="20"/>
          <w:szCs w:val="20"/>
          <w:lang w:val="en-US"/>
        </w:rPr>
        <w:t>peneliti</w:t>
      </w:r>
      <w:proofErr w:type="spellEnd"/>
      <w:r w:rsidRPr="00D52E98">
        <w:rPr>
          <w:color w:val="000000"/>
          <w:sz w:val="20"/>
          <w:szCs w:val="20"/>
          <w:lang w:val="en-US"/>
        </w:rPr>
        <w:t xml:space="preserve"> </w:t>
      </w:r>
      <w:proofErr w:type="spellStart"/>
      <w:r w:rsidRPr="00D52E98">
        <w:rPr>
          <w:color w:val="000000"/>
          <w:sz w:val="20"/>
          <w:szCs w:val="20"/>
          <w:lang w:val="en-US"/>
        </w:rPr>
        <w:t>dalam</w:t>
      </w:r>
      <w:proofErr w:type="spellEnd"/>
      <w:r w:rsidRPr="00D52E98">
        <w:rPr>
          <w:color w:val="000000"/>
          <w:sz w:val="20"/>
          <w:szCs w:val="20"/>
          <w:lang w:val="en-US"/>
        </w:rPr>
        <w:t xml:space="preserve"> </w:t>
      </w:r>
      <w:proofErr w:type="spellStart"/>
      <w:r w:rsidRPr="00D52E98">
        <w:rPr>
          <w:color w:val="000000"/>
          <w:sz w:val="20"/>
          <w:szCs w:val="20"/>
          <w:lang w:val="en-US"/>
        </w:rPr>
        <w:t>pengolahannya</w:t>
      </w:r>
      <w:proofErr w:type="spellEnd"/>
      <w:r w:rsidR="00AF403C" w:rsidRPr="00D52E98">
        <w:rPr>
          <w:color w:val="000000"/>
          <w:sz w:val="16"/>
          <w:szCs w:val="16"/>
        </w:rPr>
        <w:t xml:space="preserve"> </w:t>
      </w:r>
    </w:p>
    <w:p w14:paraId="7AA20373" w14:textId="77777777" w:rsidR="00BF3869" w:rsidRDefault="00AF403C">
      <w:pPr>
        <w:pStyle w:val="Heading1"/>
        <w:numPr>
          <w:ilvl w:val="0"/>
          <w:numId w:val="3"/>
        </w:numPr>
        <w:tabs>
          <w:tab w:val="left" w:pos="0"/>
        </w:tabs>
        <w:rPr>
          <w:sz w:val="24"/>
          <w:szCs w:val="24"/>
        </w:rPr>
      </w:pPr>
      <w:r>
        <w:rPr>
          <w:sz w:val="24"/>
          <w:szCs w:val="24"/>
        </w:rPr>
        <w:t>III. Hasil dan Pembahasan</w:t>
      </w:r>
    </w:p>
    <w:p w14:paraId="346B5A06" w14:textId="1C6CE7C2" w:rsidR="00BF3869" w:rsidRDefault="00D52E98">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Hasil</w:t>
      </w:r>
    </w:p>
    <w:p w14:paraId="30A2C2C7" w14:textId="6736D059" w:rsidR="00D52E98" w:rsidRPr="000A324A" w:rsidRDefault="00D52E98" w:rsidP="00D52E98">
      <w:pPr>
        <w:ind w:firstLine="284"/>
        <w:rPr>
          <w:b/>
          <w:sz w:val="22"/>
          <w:szCs w:val="28"/>
          <w:lang w:val="en-ID"/>
        </w:rPr>
      </w:pPr>
      <w:proofErr w:type="spellStart"/>
      <w:r w:rsidRPr="000A324A">
        <w:rPr>
          <w:bCs/>
          <w:sz w:val="20"/>
          <w:lang w:val="en-ID"/>
        </w:rPr>
        <w:t>Penelitian</w:t>
      </w:r>
      <w:proofErr w:type="spellEnd"/>
      <w:r w:rsidRPr="000A324A">
        <w:rPr>
          <w:bCs/>
          <w:sz w:val="20"/>
          <w:lang w:val="en-ID"/>
        </w:rPr>
        <w:t xml:space="preserve"> </w:t>
      </w:r>
      <w:proofErr w:type="spellStart"/>
      <w:r w:rsidRPr="000A324A">
        <w:rPr>
          <w:bCs/>
          <w:sz w:val="20"/>
          <w:lang w:val="en-ID"/>
        </w:rPr>
        <w:t>ini</w:t>
      </w:r>
      <w:proofErr w:type="spellEnd"/>
      <w:r w:rsidRPr="000A324A">
        <w:rPr>
          <w:bCs/>
          <w:sz w:val="20"/>
          <w:lang w:val="en-ID"/>
        </w:rPr>
        <w:t xml:space="preserve"> </w:t>
      </w:r>
      <w:proofErr w:type="spellStart"/>
      <w:r w:rsidRPr="000A324A">
        <w:rPr>
          <w:bCs/>
          <w:sz w:val="20"/>
          <w:lang w:val="en-ID"/>
        </w:rPr>
        <w:t>mengkaji</w:t>
      </w:r>
      <w:proofErr w:type="spellEnd"/>
      <w:r w:rsidRPr="000A324A">
        <w:rPr>
          <w:bCs/>
          <w:sz w:val="20"/>
          <w:lang w:val="en-ID"/>
        </w:rPr>
        <w:t xml:space="preserve"> </w:t>
      </w:r>
      <w:proofErr w:type="spellStart"/>
      <w:r w:rsidRPr="000A324A">
        <w:rPr>
          <w:bCs/>
          <w:sz w:val="20"/>
          <w:lang w:val="en-ID"/>
        </w:rPr>
        <w:t>bagaimana</w:t>
      </w:r>
      <w:proofErr w:type="spellEnd"/>
      <w:r w:rsidRPr="000A324A">
        <w:rPr>
          <w:bCs/>
          <w:sz w:val="20"/>
          <w:lang w:val="en-ID"/>
        </w:rPr>
        <w:t xml:space="preserve"> </w:t>
      </w:r>
      <w:proofErr w:type="spellStart"/>
      <w:r w:rsidRPr="000A324A">
        <w:rPr>
          <w:bCs/>
          <w:sz w:val="20"/>
          <w:lang w:val="en-ID"/>
        </w:rPr>
        <w:t>hubungan</w:t>
      </w:r>
      <w:proofErr w:type="spellEnd"/>
      <w:r w:rsidRPr="000A324A">
        <w:rPr>
          <w:bCs/>
          <w:sz w:val="20"/>
          <w:lang w:val="en-ID"/>
        </w:rPr>
        <w:t xml:space="preserve"> </w:t>
      </w:r>
      <w:proofErr w:type="spellStart"/>
      <w:r w:rsidRPr="000A324A">
        <w:rPr>
          <w:bCs/>
          <w:sz w:val="20"/>
          <w:lang w:val="en-ID"/>
        </w:rPr>
        <w:t>antara</w:t>
      </w:r>
      <w:proofErr w:type="spellEnd"/>
      <w:r w:rsidRPr="000A324A">
        <w:rPr>
          <w:bCs/>
          <w:sz w:val="20"/>
          <w:lang w:val="en-ID"/>
        </w:rPr>
        <w:t xml:space="preserve"> </w:t>
      </w:r>
      <w:r w:rsidRPr="000A324A">
        <w:rPr>
          <w:bCs/>
          <w:i/>
          <w:iCs/>
          <w:sz w:val="20"/>
          <w:lang w:val="en-ID"/>
        </w:rPr>
        <w:t>body dissatisfaction</w:t>
      </w:r>
      <w:r w:rsidRPr="000A324A">
        <w:rPr>
          <w:bCs/>
          <w:sz w:val="20"/>
          <w:lang w:val="en-ID"/>
        </w:rPr>
        <w:t xml:space="preserve"> </w:t>
      </w:r>
      <w:proofErr w:type="spellStart"/>
      <w:r w:rsidRPr="000A324A">
        <w:rPr>
          <w:bCs/>
          <w:sz w:val="20"/>
          <w:lang w:val="en-ID"/>
        </w:rPr>
        <w:t>dengan</w:t>
      </w:r>
      <w:proofErr w:type="spellEnd"/>
      <w:r w:rsidRPr="000A324A">
        <w:rPr>
          <w:bCs/>
          <w:sz w:val="20"/>
          <w:lang w:val="en-ID"/>
        </w:rPr>
        <w:t xml:space="preserve"> </w:t>
      </w:r>
      <w:proofErr w:type="spellStart"/>
      <w:r w:rsidRPr="000A324A">
        <w:rPr>
          <w:bCs/>
          <w:sz w:val="20"/>
          <w:lang w:val="en-ID"/>
        </w:rPr>
        <w:t>kecemasan</w:t>
      </w:r>
      <w:proofErr w:type="spellEnd"/>
      <w:r w:rsidRPr="000A324A">
        <w:rPr>
          <w:bCs/>
          <w:sz w:val="20"/>
          <w:lang w:val="en-ID"/>
        </w:rPr>
        <w:t xml:space="preserve"> </w:t>
      </w:r>
      <w:proofErr w:type="spellStart"/>
      <w:r w:rsidRPr="000A324A">
        <w:rPr>
          <w:bCs/>
          <w:sz w:val="20"/>
          <w:lang w:val="en-ID"/>
        </w:rPr>
        <w:t>sosial</w:t>
      </w:r>
      <w:proofErr w:type="spellEnd"/>
      <w:r w:rsidRPr="000A324A">
        <w:rPr>
          <w:bCs/>
          <w:sz w:val="20"/>
          <w:lang w:val="en-ID"/>
        </w:rPr>
        <w:t xml:space="preserve"> pada </w:t>
      </w:r>
      <w:proofErr w:type="spellStart"/>
      <w:r w:rsidRPr="000A324A">
        <w:rPr>
          <w:bCs/>
          <w:sz w:val="20"/>
          <w:lang w:val="en-ID"/>
        </w:rPr>
        <w:t>dewasa</w:t>
      </w:r>
      <w:proofErr w:type="spellEnd"/>
      <w:r w:rsidRPr="000A324A">
        <w:rPr>
          <w:bCs/>
          <w:sz w:val="20"/>
          <w:lang w:val="en-ID"/>
        </w:rPr>
        <w:t xml:space="preserve"> </w:t>
      </w:r>
      <w:proofErr w:type="spellStart"/>
      <w:r w:rsidRPr="000A324A">
        <w:rPr>
          <w:bCs/>
          <w:sz w:val="20"/>
          <w:lang w:val="en-ID"/>
        </w:rPr>
        <w:t>awal</w:t>
      </w:r>
      <w:proofErr w:type="spellEnd"/>
      <w:r w:rsidRPr="000A324A">
        <w:rPr>
          <w:bCs/>
          <w:sz w:val="20"/>
          <w:lang w:val="en-ID"/>
        </w:rPr>
        <w:t xml:space="preserve"> yang </w:t>
      </w:r>
      <w:proofErr w:type="spellStart"/>
      <w:r w:rsidRPr="000A324A">
        <w:rPr>
          <w:bCs/>
          <w:sz w:val="20"/>
          <w:lang w:val="en-ID"/>
        </w:rPr>
        <w:t>terjadi</w:t>
      </w:r>
      <w:proofErr w:type="spellEnd"/>
      <w:r w:rsidRPr="000A324A">
        <w:rPr>
          <w:bCs/>
          <w:sz w:val="20"/>
          <w:lang w:val="en-ID"/>
        </w:rPr>
        <w:t xml:space="preserve"> di </w:t>
      </w:r>
      <w:proofErr w:type="spellStart"/>
      <w:r w:rsidRPr="000A324A">
        <w:rPr>
          <w:bCs/>
          <w:sz w:val="20"/>
          <w:lang w:val="en-ID"/>
        </w:rPr>
        <w:t>mahasiswi</w:t>
      </w:r>
      <w:proofErr w:type="spellEnd"/>
      <w:r w:rsidRPr="000A324A">
        <w:rPr>
          <w:bCs/>
          <w:sz w:val="20"/>
          <w:lang w:val="en-ID"/>
        </w:rPr>
        <w:t xml:space="preserve"> Universitas Muhammadiyah </w:t>
      </w:r>
      <w:proofErr w:type="spellStart"/>
      <w:r w:rsidRPr="000A324A">
        <w:rPr>
          <w:bCs/>
          <w:sz w:val="20"/>
          <w:lang w:val="en-ID"/>
        </w:rPr>
        <w:t>Sidoarjo</w:t>
      </w:r>
      <w:proofErr w:type="spellEnd"/>
      <w:r w:rsidRPr="000A324A">
        <w:rPr>
          <w:bCs/>
          <w:sz w:val="20"/>
          <w:lang w:val="en-ID"/>
        </w:rPr>
        <w:t xml:space="preserve">. Hasil </w:t>
      </w:r>
      <w:proofErr w:type="spellStart"/>
      <w:r w:rsidRPr="000A324A">
        <w:rPr>
          <w:bCs/>
          <w:sz w:val="20"/>
          <w:lang w:val="en-ID"/>
        </w:rPr>
        <w:t>analisis</w:t>
      </w:r>
      <w:proofErr w:type="spellEnd"/>
      <w:r w:rsidRPr="000A324A">
        <w:rPr>
          <w:bCs/>
          <w:sz w:val="20"/>
          <w:lang w:val="en-ID"/>
        </w:rPr>
        <w:t xml:space="preserve"> </w:t>
      </w:r>
      <w:proofErr w:type="spellStart"/>
      <w:r w:rsidRPr="000A324A">
        <w:rPr>
          <w:bCs/>
          <w:sz w:val="20"/>
          <w:lang w:val="en-ID"/>
        </w:rPr>
        <w:t>sebagai</w:t>
      </w:r>
      <w:proofErr w:type="spellEnd"/>
      <w:r w:rsidRPr="000A324A">
        <w:rPr>
          <w:bCs/>
          <w:sz w:val="20"/>
          <w:lang w:val="en-ID"/>
        </w:rPr>
        <w:t xml:space="preserve"> </w:t>
      </w:r>
      <w:proofErr w:type="spellStart"/>
      <w:r w:rsidRPr="000A324A">
        <w:rPr>
          <w:bCs/>
          <w:sz w:val="20"/>
          <w:lang w:val="en-ID"/>
        </w:rPr>
        <w:t>berikut</w:t>
      </w:r>
      <w:proofErr w:type="spellEnd"/>
      <w:r w:rsidRPr="000A324A">
        <w:rPr>
          <w:bCs/>
          <w:sz w:val="20"/>
          <w:lang w:val="en-ID"/>
        </w:rPr>
        <w:t>:</w:t>
      </w:r>
    </w:p>
    <w:p w14:paraId="0661B0E0" w14:textId="586130B4" w:rsidR="00D52E98" w:rsidRDefault="00D52E98">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 </w:t>
      </w:r>
    </w:p>
    <w:p w14:paraId="23964F25" w14:textId="32321DE1" w:rsidR="00D52E98" w:rsidRDefault="00D52E98" w:rsidP="00D52E98">
      <w:pPr>
        <w:pBdr>
          <w:top w:val="nil"/>
          <w:left w:val="nil"/>
          <w:bottom w:val="nil"/>
          <w:right w:val="nil"/>
          <w:between w:val="nil"/>
        </w:pBdr>
        <w:ind w:firstLine="288"/>
        <w:jc w:val="center"/>
        <w:rPr>
          <w:b/>
          <w:bCs/>
          <w:color w:val="000000"/>
          <w:sz w:val="20"/>
          <w:szCs w:val="20"/>
          <w:lang w:val="en-US"/>
        </w:rPr>
      </w:pPr>
      <w:proofErr w:type="spellStart"/>
      <w:r>
        <w:rPr>
          <w:b/>
          <w:bCs/>
          <w:color w:val="000000"/>
          <w:sz w:val="20"/>
          <w:szCs w:val="20"/>
          <w:lang w:val="en-US"/>
        </w:rPr>
        <w:t>Tabel</w:t>
      </w:r>
      <w:proofErr w:type="spellEnd"/>
      <w:r>
        <w:rPr>
          <w:b/>
          <w:bCs/>
          <w:color w:val="000000"/>
          <w:sz w:val="20"/>
          <w:szCs w:val="20"/>
          <w:lang w:val="en-US"/>
        </w:rPr>
        <w:t xml:space="preserve"> 1. </w:t>
      </w:r>
      <w:proofErr w:type="spellStart"/>
      <w:r>
        <w:rPr>
          <w:b/>
          <w:bCs/>
          <w:color w:val="000000"/>
          <w:sz w:val="20"/>
          <w:szCs w:val="20"/>
          <w:lang w:val="en-US"/>
        </w:rPr>
        <w:t>Karakteristik</w:t>
      </w:r>
      <w:proofErr w:type="spellEnd"/>
      <w:r>
        <w:rPr>
          <w:b/>
          <w:bCs/>
          <w:color w:val="000000"/>
          <w:sz w:val="20"/>
          <w:szCs w:val="20"/>
          <w:lang w:val="en-US"/>
        </w:rPr>
        <w:t xml:space="preserve"> </w:t>
      </w:r>
      <w:proofErr w:type="spellStart"/>
      <w:r>
        <w:rPr>
          <w:b/>
          <w:bCs/>
          <w:color w:val="000000"/>
          <w:sz w:val="20"/>
          <w:szCs w:val="20"/>
          <w:lang w:val="en-US"/>
        </w:rPr>
        <w:t>Responden</w:t>
      </w:r>
      <w:proofErr w:type="spellEnd"/>
    </w:p>
    <w:p w14:paraId="47B11D46" w14:textId="77777777" w:rsidR="000E684A" w:rsidRPr="00D52E98" w:rsidRDefault="000E684A" w:rsidP="00D52E98">
      <w:pPr>
        <w:pBdr>
          <w:top w:val="nil"/>
          <w:left w:val="nil"/>
          <w:bottom w:val="nil"/>
          <w:right w:val="nil"/>
          <w:between w:val="nil"/>
        </w:pBdr>
        <w:ind w:firstLine="288"/>
        <w:jc w:val="center"/>
        <w:rPr>
          <w:b/>
          <w:bCs/>
          <w:color w:val="000000"/>
          <w:sz w:val="20"/>
          <w:szCs w:val="20"/>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D52E98" w14:paraId="574A0A6B" w14:textId="77777777" w:rsidTr="00241814">
        <w:trPr>
          <w:trHeight w:val="342"/>
        </w:trPr>
        <w:tc>
          <w:tcPr>
            <w:tcW w:w="3116" w:type="dxa"/>
            <w:tcBorders>
              <w:top w:val="single" w:sz="4" w:space="0" w:color="auto"/>
              <w:bottom w:val="single" w:sz="4" w:space="0" w:color="auto"/>
            </w:tcBorders>
            <w:vAlign w:val="center"/>
          </w:tcPr>
          <w:p w14:paraId="5D67CE4D" w14:textId="296E4B5E" w:rsidR="00D52E98" w:rsidRPr="000E684A" w:rsidRDefault="00D52E98" w:rsidP="000E684A">
            <w:pPr>
              <w:jc w:val="center"/>
              <w:rPr>
                <w:b/>
                <w:bCs/>
                <w:color w:val="000000"/>
                <w:sz w:val="20"/>
                <w:szCs w:val="20"/>
                <w:lang w:val="en-US"/>
              </w:rPr>
            </w:pPr>
            <w:proofErr w:type="spellStart"/>
            <w:r w:rsidRPr="000E684A">
              <w:rPr>
                <w:b/>
                <w:bCs/>
                <w:color w:val="000000"/>
                <w:sz w:val="20"/>
                <w:szCs w:val="20"/>
                <w:lang w:val="en-US"/>
              </w:rPr>
              <w:t>Usia</w:t>
            </w:r>
            <w:proofErr w:type="spellEnd"/>
          </w:p>
        </w:tc>
        <w:tc>
          <w:tcPr>
            <w:tcW w:w="3117" w:type="dxa"/>
            <w:tcBorders>
              <w:top w:val="single" w:sz="4" w:space="0" w:color="auto"/>
              <w:bottom w:val="single" w:sz="4" w:space="0" w:color="auto"/>
            </w:tcBorders>
            <w:vAlign w:val="center"/>
          </w:tcPr>
          <w:p w14:paraId="726251A3" w14:textId="5050E4F9" w:rsidR="00D52E98" w:rsidRPr="000E684A" w:rsidRDefault="000E684A" w:rsidP="000E684A">
            <w:pPr>
              <w:jc w:val="center"/>
              <w:rPr>
                <w:b/>
                <w:bCs/>
                <w:color w:val="000000"/>
                <w:sz w:val="20"/>
                <w:szCs w:val="20"/>
                <w:lang w:val="en-US"/>
              </w:rPr>
            </w:pPr>
            <w:proofErr w:type="spellStart"/>
            <w:r>
              <w:rPr>
                <w:b/>
                <w:bCs/>
                <w:color w:val="000000"/>
                <w:sz w:val="20"/>
                <w:szCs w:val="20"/>
                <w:lang w:val="en-US"/>
              </w:rPr>
              <w:t>Jumlah</w:t>
            </w:r>
            <w:proofErr w:type="spellEnd"/>
          </w:p>
        </w:tc>
        <w:tc>
          <w:tcPr>
            <w:tcW w:w="3117" w:type="dxa"/>
            <w:tcBorders>
              <w:top w:val="single" w:sz="4" w:space="0" w:color="auto"/>
              <w:bottom w:val="single" w:sz="4" w:space="0" w:color="auto"/>
            </w:tcBorders>
            <w:vAlign w:val="center"/>
          </w:tcPr>
          <w:p w14:paraId="40E2C91C" w14:textId="694D3FC8" w:rsidR="00D52E98" w:rsidRPr="000E684A" w:rsidRDefault="000E684A" w:rsidP="000E684A">
            <w:pPr>
              <w:jc w:val="center"/>
              <w:rPr>
                <w:b/>
                <w:bCs/>
                <w:color w:val="000000"/>
                <w:sz w:val="20"/>
                <w:szCs w:val="20"/>
                <w:lang w:val="en-US"/>
              </w:rPr>
            </w:pPr>
            <w:proofErr w:type="spellStart"/>
            <w:r>
              <w:rPr>
                <w:b/>
                <w:bCs/>
                <w:color w:val="000000"/>
                <w:sz w:val="20"/>
                <w:szCs w:val="20"/>
                <w:lang w:val="en-US"/>
              </w:rPr>
              <w:t>Persentase</w:t>
            </w:r>
            <w:proofErr w:type="spellEnd"/>
          </w:p>
        </w:tc>
      </w:tr>
      <w:tr w:rsidR="00D52E98" w14:paraId="533A5EAD" w14:textId="77777777" w:rsidTr="00D52E98">
        <w:tc>
          <w:tcPr>
            <w:tcW w:w="3116" w:type="dxa"/>
            <w:tcBorders>
              <w:top w:val="single" w:sz="4" w:space="0" w:color="auto"/>
            </w:tcBorders>
          </w:tcPr>
          <w:p w14:paraId="65FB90FF" w14:textId="77777777" w:rsidR="00D52E98" w:rsidRDefault="000E684A" w:rsidP="00D52E98">
            <w:pPr>
              <w:jc w:val="center"/>
              <w:rPr>
                <w:color w:val="000000"/>
                <w:sz w:val="20"/>
                <w:szCs w:val="20"/>
                <w:lang w:val="en-US"/>
              </w:rPr>
            </w:pPr>
            <w:r>
              <w:rPr>
                <w:color w:val="000000"/>
                <w:sz w:val="20"/>
                <w:szCs w:val="20"/>
                <w:lang w:val="en-US"/>
              </w:rPr>
              <w:t>18</w:t>
            </w:r>
          </w:p>
          <w:p w14:paraId="2467E680" w14:textId="77777777" w:rsidR="000E684A" w:rsidRDefault="000E684A" w:rsidP="00D52E98">
            <w:pPr>
              <w:jc w:val="center"/>
              <w:rPr>
                <w:color w:val="000000"/>
                <w:sz w:val="20"/>
                <w:szCs w:val="20"/>
                <w:lang w:val="en-US"/>
              </w:rPr>
            </w:pPr>
            <w:r>
              <w:rPr>
                <w:color w:val="000000"/>
                <w:sz w:val="20"/>
                <w:szCs w:val="20"/>
                <w:lang w:val="en-US"/>
              </w:rPr>
              <w:t>19</w:t>
            </w:r>
          </w:p>
          <w:p w14:paraId="3CDD65B2" w14:textId="77777777" w:rsidR="000E684A" w:rsidRDefault="000E684A" w:rsidP="00D52E98">
            <w:pPr>
              <w:jc w:val="center"/>
              <w:rPr>
                <w:color w:val="000000"/>
                <w:sz w:val="20"/>
                <w:szCs w:val="20"/>
                <w:lang w:val="en-US"/>
              </w:rPr>
            </w:pPr>
            <w:r>
              <w:rPr>
                <w:color w:val="000000"/>
                <w:sz w:val="20"/>
                <w:szCs w:val="20"/>
                <w:lang w:val="en-US"/>
              </w:rPr>
              <w:t>20</w:t>
            </w:r>
          </w:p>
          <w:p w14:paraId="471ABCD8" w14:textId="77777777" w:rsidR="000E684A" w:rsidRDefault="000E684A" w:rsidP="00D52E98">
            <w:pPr>
              <w:jc w:val="center"/>
              <w:rPr>
                <w:color w:val="000000"/>
                <w:sz w:val="20"/>
                <w:szCs w:val="20"/>
                <w:lang w:val="en-US"/>
              </w:rPr>
            </w:pPr>
            <w:r>
              <w:rPr>
                <w:color w:val="000000"/>
                <w:sz w:val="20"/>
                <w:szCs w:val="20"/>
                <w:lang w:val="en-US"/>
              </w:rPr>
              <w:t>21</w:t>
            </w:r>
          </w:p>
          <w:p w14:paraId="2F5F89F9" w14:textId="77777777" w:rsidR="000E684A" w:rsidRDefault="000E684A" w:rsidP="00D52E98">
            <w:pPr>
              <w:jc w:val="center"/>
              <w:rPr>
                <w:color w:val="000000"/>
                <w:sz w:val="20"/>
                <w:szCs w:val="20"/>
                <w:lang w:val="en-US"/>
              </w:rPr>
            </w:pPr>
            <w:r>
              <w:rPr>
                <w:color w:val="000000"/>
                <w:sz w:val="20"/>
                <w:szCs w:val="20"/>
                <w:lang w:val="en-US"/>
              </w:rPr>
              <w:t>22</w:t>
            </w:r>
          </w:p>
          <w:p w14:paraId="500E5960" w14:textId="77777777" w:rsidR="000E684A" w:rsidRDefault="000E684A" w:rsidP="00D52E98">
            <w:pPr>
              <w:jc w:val="center"/>
              <w:rPr>
                <w:color w:val="000000"/>
                <w:sz w:val="20"/>
                <w:szCs w:val="20"/>
                <w:lang w:val="en-US"/>
              </w:rPr>
            </w:pPr>
            <w:r>
              <w:rPr>
                <w:color w:val="000000"/>
                <w:sz w:val="20"/>
                <w:szCs w:val="20"/>
                <w:lang w:val="en-US"/>
              </w:rPr>
              <w:t>23</w:t>
            </w:r>
          </w:p>
          <w:p w14:paraId="4E7E7D24" w14:textId="68506BF5" w:rsidR="000E684A" w:rsidRDefault="000E684A" w:rsidP="00D52E98">
            <w:pPr>
              <w:jc w:val="center"/>
              <w:rPr>
                <w:color w:val="000000"/>
                <w:sz w:val="20"/>
                <w:szCs w:val="20"/>
                <w:lang w:val="en-US"/>
              </w:rPr>
            </w:pPr>
            <w:r>
              <w:rPr>
                <w:color w:val="000000"/>
                <w:sz w:val="20"/>
                <w:szCs w:val="20"/>
                <w:lang w:val="en-US"/>
              </w:rPr>
              <w:t>Total</w:t>
            </w:r>
          </w:p>
        </w:tc>
        <w:tc>
          <w:tcPr>
            <w:tcW w:w="3117" w:type="dxa"/>
            <w:tcBorders>
              <w:top w:val="single" w:sz="4" w:space="0" w:color="auto"/>
            </w:tcBorders>
          </w:tcPr>
          <w:p w14:paraId="72DA131A" w14:textId="77777777" w:rsidR="00D52E98" w:rsidRDefault="000E684A" w:rsidP="00D52E98">
            <w:pPr>
              <w:jc w:val="center"/>
              <w:rPr>
                <w:color w:val="000000"/>
                <w:sz w:val="20"/>
                <w:szCs w:val="20"/>
                <w:lang w:val="en-US"/>
              </w:rPr>
            </w:pPr>
            <w:r>
              <w:rPr>
                <w:color w:val="000000"/>
                <w:sz w:val="20"/>
                <w:szCs w:val="20"/>
                <w:lang w:val="en-US"/>
              </w:rPr>
              <w:t>2</w:t>
            </w:r>
          </w:p>
          <w:p w14:paraId="13C3817E" w14:textId="77777777" w:rsidR="000E684A" w:rsidRDefault="000E684A" w:rsidP="00D52E98">
            <w:pPr>
              <w:jc w:val="center"/>
              <w:rPr>
                <w:color w:val="000000"/>
                <w:sz w:val="20"/>
                <w:szCs w:val="20"/>
                <w:lang w:val="en-US"/>
              </w:rPr>
            </w:pPr>
            <w:r>
              <w:rPr>
                <w:color w:val="000000"/>
                <w:sz w:val="20"/>
                <w:szCs w:val="20"/>
                <w:lang w:val="en-US"/>
              </w:rPr>
              <w:t>5</w:t>
            </w:r>
          </w:p>
          <w:p w14:paraId="190CB7BD" w14:textId="77777777" w:rsidR="000E684A" w:rsidRDefault="000E684A" w:rsidP="00D52E98">
            <w:pPr>
              <w:jc w:val="center"/>
              <w:rPr>
                <w:color w:val="000000"/>
                <w:sz w:val="20"/>
                <w:szCs w:val="20"/>
                <w:lang w:val="en-US"/>
              </w:rPr>
            </w:pPr>
            <w:r>
              <w:rPr>
                <w:color w:val="000000"/>
                <w:sz w:val="20"/>
                <w:szCs w:val="20"/>
                <w:lang w:val="en-US"/>
              </w:rPr>
              <w:t>22</w:t>
            </w:r>
          </w:p>
          <w:p w14:paraId="41FA740D" w14:textId="77777777" w:rsidR="000E684A" w:rsidRDefault="000E684A" w:rsidP="00D52E98">
            <w:pPr>
              <w:jc w:val="center"/>
              <w:rPr>
                <w:color w:val="000000"/>
                <w:sz w:val="20"/>
                <w:szCs w:val="20"/>
                <w:lang w:val="en-US"/>
              </w:rPr>
            </w:pPr>
            <w:r>
              <w:rPr>
                <w:color w:val="000000"/>
                <w:sz w:val="20"/>
                <w:szCs w:val="20"/>
                <w:lang w:val="en-US"/>
              </w:rPr>
              <w:t>49</w:t>
            </w:r>
          </w:p>
          <w:p w14:paraId="382EBC21" w14:textId="77777777" w:rsidR="000E684A" w:rsidRDefault="000E684A" w:rsidP="00D52E98">
            <w:pPr>
              <w:jc w:val="center"/>
              <w:rPr>
                <w:color w:val="000000"/>
                <w:sz w:val="20"/>
                <w:szCs w:val="20"/>
                <w:lang w:val="en-US"/>
              </w:rPr>
            </w:pPr>
            <w:r>
              <w:rPr>
                <w:color w:val="000000"/>
                <w:sz w:val="20"/>
                <w:szCs w:val="20"/>
                <w:lang w:val="en-US"/>
              </w:rPr>
              <w:t>49</w:t>
            </w:r>
          </w:p>
          <w:p w14:paraId="6880941A" w14:textId="77777777" w:rsidR="000E684A" w:rsidRDefault="000E684A" w:rsidP="00D52E98">
            <w:pPr>
              <w:jc w:val="center"/>
              <w:rPr>
                <w:color w:val="000000"/>
                <w:sz w:val="20"/>
                <w:szCs w:val="20"/>
                <w:lang w:val="en-US"/>
              </w:rPr>
            </w:pPr>
            <w:r>
              <w:rPr>
                <w:color w:val="000000"/>
                <w:sz w:val="20"/>
                <w:szCs w:val="20"/>
                <w:lang w:val="en-US"/>
              </w:rPr>
              <w:t>23</w:t>
            </w:r>
          </w:p>
          <w:p w14:paraId="6593B8D9" w14:textId="1EC06B52" w:rsidR="000E684A" w:rsidRDefault="000E684A" w:rsidP="00D52E98">
            <w:pPr>
              <w:jc w:val="center"/>
              <w:rPr>
                <w:color w:val="000000"/>
                <w:sz w:val="20"/>
                <w:szCs w:val="20"/>
                <w:lang w:val="en-US"/>
              </w:rPr>
            </w:pPr>
            <w:r>
              <w:rPr>
                <w:color w:val="000000"/>
                <w:sz w:val="20"/>
                <w:szCs w:val="20"/>
                <w:lang w:val="en-US"/>
              </w:rPr>
              <w:t>150</w:t>
            </w:r>
          </w:p>
        </w:tc>
        <w:tc>
          <w:tcPr>
            <w:tcW w:w="3117" w:type="dxa"/>
            <w:tcBorders>
              <w:top w:val="single" w:sz="4" w:space="0" w:color="auto"/>
            </w:tcBorders>
          </w:tcPr>
          <w:p w14:paraId="2241AF6B" w14:textId="77777777" w:rsidR="00D52E98" w:rsidRDefault="000E684A" w:rsidP="00D52E98">
            <w:pPr>
              <w:jc w:val="center"/>
              <w:rPr>
                <w:color w:val="000000"/>
                <w:sz w:val="20"/>
                <w:szCs w:val="20"/>
                <w:lang w:val="en-US"/>
              </w:rPr>
            </w:pPr>
            <w:r>
              <w:rPr>
                <w:color w:val="000000"/>
                <w:sz w:val="20"/>
                <w:szCs w:val="20"/>
                <w:lang w:val="en-US"/>
              </w:rPr>
              <w:t>1%</w:t>
            </w:r>
          </w:p>
          <w:p w14:paraId="1565D887" w14:textId="77777777" w:rsidR="000E684A" w:rsidRDefault="000E684A" w:rsidP="00D52E98">
            <w:pPr>
              <w:jc w:val="center"/>
              <w:rPr>
                <w:color w:val="000000"/>
                <w:sz w:val="20"/>
                <w:szCs w:val="20"/>
                <w:lang w:val="en-US"/>
              </w:rPr>
            </w:pPr>
            <w:r>
              <w:rPr>
                <w:color w:val="000000"/>
                <w:sz w:val="20"/>
                <w:szCs w:val="20"/>
                <w:lang w:val="en-US"/>
              </w:rPr>
              <w:t>3%</w:t>
            </w:r>
          </w:p>
          <w:p w14:paraId="38B30714" w14:textId="77777777" w:rsidR="000E684A" w:rsidRDefault="000E684A" w:rsidP="00D52E98">
            <w:pPr>
              <w:jc w:val="center"/>
              <w:rPr>
                <w:color w:val="000000"/>
                <w:sz w:val="20"/>
                <w:szCs w:val="20"/>
                <w:lang w:val="en-US"/>
              </w:rPr>
            </w:pPr>
            <w:r>
              <w:rPr>
                <w:color w:val="000000"/>
                <w:sz w:val="20"/>
                <w:szCs w:val="20"/>
                <w:lang w:val="en-US"/>
              </w:rPr>
              <w:t>15%</w:t>
            </w:r>
          </w:p>
          <w:p w14:paraId="22AF4A36" w14:textId="77777777" w:rsidR="000E684A" w:rsidRDefault="000E684A" w:rsidP="00D52E98">
            <w:pPr>
              <w:jc w:val="center"/>
              <w:rPr>
                <w:color w:val="000000"/>
                <w:sz w:val="20"/>
                <w:szCs w:val="20"/>
                <w:lang w:val="en-US"/>
              </w:rPr>
            </w:pPr>
            <w:r>
              <w:rPr>
                <w:color w:val="000000"/>
                <w:sz w:val="20"/>
                <w:szCs w:val="20"/>
                <w:lang w:val="en-US"/>
              </w:rPr>
              <w:t>33%</w:t>
            </w:r>
          </w:p>
          <w:p w14:paraId="4951A543" w14:textId="77777777" w:rsidR="000E684A" w:rsidRDefault="000E684A" w:rsidP="00D52E98">
            <w:pPr>
              <w:jc w:val="center"/>
              <w:rPr>
                <w:color w:val="000000"/>
                <w:sz w:val="20"/>
                <w:szCs w:val="20"/>
                <w:lang w:val="en-US"/>
              </w:rPr>
            </w:pPr>
            <w:r>
              <w:rPr>
                <w:color w:val="000000"/>
                <w:sz w:val="20"/>
                <w:szCs w:val="20"/>
                <w:lang w:val="en-US"/>
              </w:rPr>
              <w:t>33%</w:t>
            </w:r>
          </w:p>
          <w:p w14:paraId="66A4EF45" w14:textId="77777777" w:rsidR="000E684A" w:rsidRDefault="000E684A" w:rsidP="00D52E98">
            <w:pPr>
              <w:jc w:val="center"/>
              <w:rPr>
                <w:color w:val="000000"/>
                <w:sz w:val="20"/>
                <w:szCs w:val="20"/>
                <w:lang w:val="en-US"/>
              </w:rPr>
            </w:pPr>
            <w:r>
              <w:rPr>
                <w:color w:val="000000"/>
                <w:sz w:val="20"/>
                <w:szCs w:val="20"/>
                <w:lang w:val="en-US"/>
              </w:rPr>
              <w:t>15%</w:t>
            </w:r>
          </w:p>
          <w:p w14:paraId="6F2756D0" w14:textId="47F236EE" w:rsidR="000E684A" w:rsidRDefault="000E684A" w:rsidP="00D52E98">
            <w:pPr>
              <w:jc w:val="center"/>
              <w:rPr>
                <w:color w:val="000000"/>
                <w:sz w:val="20"/>
                <w:szCs w:val="20"/>
                <w:lang w:val="en-US"/>
              </w:rPr>
            </w:pPr>
            <w:r>
              <w:rPr>
                <w:color w:val="000000"/>
                <w:sz w:val="20"/>
                <w:szCs w:val="20"/>
                <w:lang w:val="en-US"/>
              </w:rPr>
              <w:t>100%</w:t>
            </w:r>
          </w:p>
        </w:tc>
      </w:tr>
    </w:tbl>
    <w:p w14:paraId="0432A9D1" w14:textId="26A973FF" w:rsidR="00D52E98" w:rsidRDefault="00D52E98" w:rsidP="000E684A">
      <w:pPr>
        <w:pBdr>
          <w:top w:val="nil"/>
          <w:left w:val="nil"/>
          <w:bottom w:val="nil"/>
          <w:right w:val="nil"/>
          <w:between w:val="nil"/>
        </w:pBdr>
        <w:jc w:val="both"/>
        <w:rPr>
          <w:color w:val="000000"/>
          <w:sz w:val="20"/>
          <w:szCs w:val="20"/>
          <w:lang w:val="en-US"/>
        </w:rPr>
      </w:pPr>
    </w:p>
    <w:p w14:paraId="27C7A4C9" w14:textId="77777777" w:rsidR="000E684A" w:rsidRDefault="000E684A" w:rsidP="000E684A">
      <w:pPr>
        <w:ind w:firstLine="284"/>
        <w:jc w:val="both"/>
        <w:rPr>
          <w:bCs/>
          <w:sz w:val="20"/>
          <w:lang w:val="en-ID"/>
        </w:rPr>
      </w:pPr>
      <w:r>
        <w:rPr>
          <w:bCs/>
          <w:sz w:val="20"/>
          <w:lang w:val="en-ID"/>
        </w:rPr>
        <w:t xml:space="preserve">Pada table 1. </w:t>
      </w:r>
      <w:proofErr w:type="spellStart"/>
      <w:r>
        <w:rPr>
          <w:bCs/>
          <w:sz w:val="20"/>
          <w:lang w:val="en-ID"/>
        </w:rPr>
        <w:t>menunjukkan</w:t>
      </w:r>
      <w:proofErr w:type="spellEnd"/>
      <w:r>
        <w:rPr>
          <w:bCs/>
          <w:sz w:val="20"/>
          <w:lang w:val="en-ID"/>
        </w:rPr>
        <w:t xml:space="preserve"> </w:t>
      </w:r>
      <w:proofErr w:type="spellStart"/>
      <w:r>
        <w:rPr>
          <w:bCs/>
          <w:sz w:val="20"/>
          <w:lang w:val="en-ID"/>
        </w:rPr>
        <w:t>bahwa</w:t>
      </w:r>
      <w:proofErr w:type="spellEnd"/>
      <w:r>
        <w:rPr>
          <w:bCs/>
          <w:sz w:val="20"/>
          <w:lang w:val="en-ID"/>
        </w:rPr>
        <w:t xml:space="preserve"> pada </w:t>
      </w:r>
      <w:proofErr w:type="spellStart"/>
      <w:r>
        <w:rPr>
          <w:bCs/>
          <w:sz w:val="20"/>
          <w:lang w:val="en-ID"/>
        </w:rPr>
        <w:t>penelitian</w:t>
      </w:r>
      <w:proofErr w:type="spellEnd"/>
      <w:r>
        <w:rPr>
          <w:bCs/>
          <w:sz w:val="20"/>
          <w:lang w:val="en-ID"/>
        </w:rPr>
        <w:t xml:space="preserve"> </w:t>
      </w:r>
      <w:proofErr w:type="spellStart"/>
      <w:r>
        <w:rPr>
          <w:bCs/>
          <w:sz w:val="20"/>
          <w:lang w:val="en-ID"/>
        </w:rPr>
        <w:t>ini</w:t>
      </w:r>
      <w:proofErr w:type="spellEnd"/>
      <w:r>
        <w:rPr>
          <w:bCs/>
          <w:sz w:val="20"/>
          <w:lang w:val="en-ID"/>
        </w:rPr>
        <w:t xml:space="preserve"> </w:t>
      </w:r>
      <w:proofErr w:type="spellStart"/>
      <w:r>
        <w:rPr>
          <w:bCs/>
          <w:sz w:val="20"/>
          <w:lang w:val="en-ID"/>
        </w:rPr>
        <w:t>mayoritas</w:t>
      </w:r>
      <w:proofErr w:type="spellEnd"/>
      <w:r>
        <w:rPr>
          <w:bCs/>
          <w:sz w:val="20"/>
          <w:lang w:val="en-ID"/>
        </w:rPr>
        <w:t xml:space="preserve"> </w:t>
      </w:r>
      <w:proofErr w:type="spellStart"/>
      <w:r>
        <w:rPr>
          <w:bCs/>
          <w:sz w:val="20"/>
          <w:lang w:val="en-ID"/>
        </w:rPr>
        <w:t>responden</w:t>
      </w:r>
      <w:proofErr w:type="spellEnd"/>
      <w:r>
        <w:rPr>
          <w:bCs/>
          <w:sz w:val="20"/>
          <w:lang w:val="en-ID"/>
        </w:rPr>
        <w:t xml:space="preserve"> </w:t>
      </w:r>
      <w:proofErr w:type="spellStart"/>
      <w:r>
        <w:rPr>
          <w:bCs/>
          <w:sz w:val="20"/>
          <w:lang w:val="en-ID"/>
        </w:rPr>
        <w:t>berasal</w:t>
      </w:r>
      <w:proofErr w:type="spellEnd"/>
      <w:r>
        <w:rPr>
          <w:bCs/>
          <w:sz w:val="20"/>
          <w:lang w:val="en-ID"/>
        </w:rPr>
        <w:t xml:space="preserve"> </w:t>
      </w:r>
      <w:proofErr w:type="spellStart"/>
      <w:r>
        <w:rPr>
          <w:bCs/>
          <w:sz w:val="20"/>
          <w:lang w:val="en-ID"/>
        </w:rPr>
        <w:t>dari</w:t>
      </w:r>
      <w:proofErr w:type="spellEnd"/>
      <w:r>
        <w:rPr>
          <w:bCs/>
          <w:sz w:val="20"/>
          <w:lang w:val="en-ID"/>
        </w:rPr>
        <w:t xml:space="preserve"> </w:t>
      </w:r>
      <w:proofErr w:type="spellStart"/>
      <w:r>
        <w:rPr>
          <w:bCs/>
          <w:sz w:val="20"/>
          <w:lang w:val="en-ID"/>
        </w:rPr>
        <w:t>kalangan</w:t>
      </w:r>
      <w:proofErr w:type="spellEnd"/>
      <w:r>
        <w:rPr>
          <w:bCs/>
          <w:sz w:val="20"/>
          <w:lang w:val="en-ID"/>
        </w:rPr>
        <w:t xml:space="preserve"> </w:t>
      </w:r>
      <w:proofErr w:type="spellStart"/>
      <w:r>
        <w:rPr>
          <w:bCs/>
          <w:sz w:val="20"/>
          <w:lang w:val="en-ID"/>
        </w:rPr>
        <w:t>mahasiswi</w:t>
      </w:r>
      <w:proofErr w:type="spellEnd"/>
      <w:r>
        <w:rPr>
          <w:bCs/>
          <w:sz w:val="20"/>
          <w:lang w:val="en-ID"/>
        </w:rPr>
        <w:t xml:space="preserve"> </w:t>
      </w:r>
      <w:proofErr w:type="spellStart"/>
      <w:r>
        <w:rPr>
          <w:bCs/>
          <w:sz w:val="20"/>
          <w:lang w:val="en-ID"/>
        </w:rPr>
        <w:t>berusia</w:t>
      </w:r>
      <w:proofErr w:type="spellEnd"/>
      <w:r>
        <w:rPr>
          <w:bCs/>
          <w:sz w:val="20"/>
          <w:lang w:val="en-ID"/>
        </w:rPr>
        <w:t xml:space="preserve"> 21 </w:t>
      </w:r>
      <w:proofErr w:type="spellStart"/>
      <w:r>
        <w:rPr>
          <w:bCs/>
          <w:sz w:val="20"/>
          <w:lang w:val="en-ID"/>
        </w:rPr>
        <w:t>tahun</w:t>
      </w:r>
      <w:proofErr w:type="spellEnd"/>
      <w:r>
        <w:rPr>
          <w:bCs/>
          <w:sz w:val="20"/>
          <w:lang w:val="en-ID"/>
        </w:rPr>
        <w:t xml:space="preserve"> dan 22 </w:t>
      </w:r>
      <w:proofErr w:type="spellStart"/>
      <w:r>
        <w:rPr>
          <w:bCs/>
          <w:sz w:val="20"/>
          <w:lang w:val="en-ID"/>
        </w:rPr>
        <w:t>tahun</w:t>
      </w:r>
      <w:proofErr w:type="spellEnd"/>
      <w:r>
        <w:rPr>
          <w:bCs/>
          <w:sz w:val="20"/>
          <w:lang w:val="en-ID"/>
        </w:rPr>
        <w:t xml:space="preserve"> </w:t>
      </w:r>
      <w:proofErr w:type="spellStart"/>
      <w:r>
        <w:rPr>
          <w:bCs/>
          <w:sz w:val="20"/>
          <w:lang w:val="en-ID"/>
        </w:rPr>
        <w:t>sebanyak</w:t>
      </w:r>
      <w:proofErr w:type="spellEnd"/>
      <w:r>
        <w:rPr>
          <w:bCs/>
          <w:sz w:val="20"/>
          <w:lang w:val="en-ID"/>
        </w:rPr>
        <w:t xml:space="preserve"> 49 </w:t>
      </w:r>
      <w:proofErr w:type="spellStart"/>
      <w:r>
        <w:rPr>
          <w:bCs/>
          <w:sz w:val="20"/>
          <w:lang w:val="en-ID"/>
        </w:rPr>
        <w:t>mahasiswi</w:t>
      </w:r>
      <w:proofErr w:type="spellEnd"/>
      <w:r>
        <w:rPr>
          <w:bCs/>
          <w:sz w:val="20"/>
          <w:lang w:val="en-ID"/>
        </w:rPr>
        <w:t xml:space="preserve"> </w:t>
      </w:r>
      <w:proofErr w:type="spellStart"/>
      <w:r>
        <w:rPr>
          <w:bCs/>
          <w:sz w:val="20"/>
          <w:lang w:val="en-ID"/>
        </w:rPr>
        <w:t>dengan</w:t>
      </w:r>
      <w:proofErr w:type="spellEnd"/>
      <w:r>
        <w:rPr>
          <w:bCs/>
          <w:sz w:val="20"/>
          <w:lang w:val="en-ID"/>
        </w:rPr>
        <w:t xml:space="preserve"> </w:t>
      </w:r>
      <w:proofErr w:type="spellStart"/>
      <w:r>
        <w:rPr>
          <w:bCs/>
          <w:sz w:val="20"/>
          <w:lang w:val="en-ID"/>
        </w:rPr>
        <w:t>persentase</w:t>
      </w:r>
      <w:proofErr w:type="spellEnd"/>
      <w:r>
        <w:rPr>
          <w:bCs/>
          <w:sz w:val="20"/>
          <w:lang w:val="en-ID"/>
        </w:rPr>
        <w:t xml:space="preserve"> </w:t>
      </w:r>
      <w:proofErr w:type="spellStart"/>
      <w:r>
        <w:rPr>
          <w:bCs/>
          <w:sz w:val="20"/>
          <w:lang w:val="en-ID"/>
        </w:rPr>
        <w:t>sebesar</w:t>
      </w:r>
      <w:proofErr w:type="spellEnd"/>
      <w:r>
        <w:rPr>
          <w:bCs/>
          <w:sz w:val="20"/>
          <w:lang w:val="en-ID"/>
        </w:rPr>
        <w:t xml:space="preserve"> 33%, </w:t>
      </w:r>
      <w:proofErr w:type="spellStart"/>
      <w:r>
        <w:rPr>
          <w:bCs/>
          <w:sz w:val="20"/>
          <w:lang w:val="en-ID"/>
        </w:rPr>
        <w:t>kemudian</w:t>
      </w:r>
      <w:proofErr w:type="spellEnd"/>
      <w:r>
        <w:rPr>
          <w:bCs/>
          <w:sz w:val="20"/>
          <w:lang w:val="en-ID"/>
        </w:rPr>
        <w:t xml:space="preserve"> 23 </w:t>
      </w:r>
      <w:proofErr w:type="spellStart"/>
      <w:r>
        <w:rPr>
          <w:bCs/>
          <w:sz w:val="20"/>
          <w:lang w:val="en-ID"/>
        </w:rPr>
        <w:t>mahasiswi</w:t>
      </w:r>
      <w:proofErr w:type="spellEnd"/>
      <w:r>
        <w:rPr>
          <w:bCs/>
          <w:sz w:val="20"/>
          <w:lang w:val="en-ID"/>
        </w:rPr>
        <w:t xml:space="preserve"> </w:t>
      </w:r>
      <w:proofErr w:type="spellStart"/>
      <w:r>
        <w:rPr>
          <w:bCs/>
          <w:sz w:val="20"/>
          <w:lang w:val="en-ID"/>
        </w:rPr>
        <w:t>dengan</w:t>
      </w:r>
      <w:proofErr w:type="spellEnd"/>
      <w:r>
        <w:rPr>
          <w:bCs/>
          <w:sz w:val="20"/>
          <w:lang w:val="en-ID"/>
        </w:rPr>
        <w:t xml:space="preserve"> </w:t>
      </w:r>
      <w:proofErr w:type="spellStart"/>
      <w:r>
        <w:rPr>
          <w:bCs/>
          <w:sz w:val="20"/>
          <w:lang w:val="en-ID"/>
        </w:rPr>
        <w:t>persentase</w:t>
      </w:r>
      <w:proofErr w:type="spellEnd"/>
      <w:r>
        <w:rPr>
          <w:bCs/>
          <w:sz w:val="20"/>
          <w:lang w:val="en-ID"/>
        </w:rPr>
        <w:t xml:space="preserve"> </w:t>
      </w:r>
      <w:proofErr w:type="spellStart"/>
      <w:r>
        <w:rPr>
          <w:bCs/>
          <w:sz w:val="20"/>
          <w:lang w:val="en-ID"/>
        </w:rPr>
        <w:t>sebesar</w:t>
      </w:r>
      <w:proofErr w:type="spellEnd"/>
      <w:r>
        <w:rPr>
          <w:bCs/>
          <w:sz w:val="20"/>
          <w:lang w:val="en-ID"/>
        </w:rPr>
        <w:t xml:space="preserve"> 15% yang </w:t>
      </w:r>
      <w:proofErr w:type="spellStart"/>
      <w:r>
        <w:rPr>
          <w:bCs/>
          <w:sz w:val="20"/>
          <w:lang w:val="en-ID"/>
        </w:rPr>
        <w:t>berusia</w:t>
      </w:r>
      <w:proofErr w:type="spellEnd"/>
      <w:r>
        <w:rPr>
          <w:bCs/>
          <w:sz w:val="20"/>
          <w:lang w:val="en-ID"/>
        </w:rPr>
        <w:t xml:space="preserve"> 23 </w:t>
      </w:r>
      <w:proofErr w:type="spellStart"/>
      <w:r>
        <w:rPr>
          <w:bCs/>
          <w:sz w:val="20"/>
          <w:lang w:val="en-ID"/>
        </w:rPr>
        <w:t>tahun</w:t>
      </w:r>
      <w:proofErr w:type="spellEnd"/>
      <w:r>
        <w:rPr>
          <w:bCs/>
          <w:sz w:val="20"/>
          <w:lang w:val="en-ID"/>
        </w:rPr>
        <w:t xml:space="preserve">, </w:t>
      </w:r>
      <w:proofErr w:type="spellStart"/>
      <w:r>
        <w:rPr>
          <w:bCs/>
          <w:sz w:val="20"/>
          <w:lang w:val="en-ID"/>
        </w:rPr>
        <w:t>mahasiswi</w:t>
      </w:r>
      <w:proofErr w:type="spellEnd"/>
      <w:r>
        <w:rPr>
          <w:bCs/>
          <w:sz w:val="20"/>
          <w:lang w:val="en-ID"/>
        </w:rPr>
        <w:t xml:space="preserve"> </w:t>
      </w:r>
      <w:proofErr w:type="spellStart"/>
      <w:r>
        <w:rPr>
          <w:bCs/>
          <w:sz w:val="20"/>
          <w:lang w:val="en-ID"/>
        </w:rPr>
        <w:t>berusia</w:t>
      </w:r>
      <w:proofErr w:type="spellEnd"/>
      <w:r>
        <w:rPr>
          <w:bCs/>
          <w:sz w:val="20"/>
          <w:lang w:val="en-ID"/>
        </w:rPr>
        <w:t xml:space="preserve"> 22 </w:t>
      </w:r>
      <w:proofErr w:type="spellStart"/>
      <w:r>
        <w:rPr>
          <w:bCs/>
          <w:sz w:val="20"/>
          <w:lang w:val="en-ID"/>
        </w:rPr>
        <w:t>tahun</w:t>
      </w:r>
      <w:proofErr w:type="spellEnd"/>
      <w:r>
        <w:rPr>
          <w:bCs/>
          <w:sz w:val="20"/>
          <w:lang w:val="en-ID"/>
        </w:rPr>
        <w:t xml:space="preserve"> </w:t>
      </w:r>
      <w:proofErr w:type="spellStart"/>
      <w:r>
        <w:rPr>
          <w:bCs/>
          <w:sz w:val="20"/>
          <w:lang w:val="en-ID"/>
        </w:rPr>
        <w:t>sebanyak</w:t>
      </w:r>
      <w:proofErr w:type="spellEnd"/>
      <w:r>
        <w:rPr>
          <w:bCs/>
          <w:sz w:val="20"/>
          <w:lang w:val="en-ID"/>
        </w:rPr>
        <w:t xml:space="preserve"> 22 </w:t>
      </w:r>
      <w:proofErr w:type="spellStart"/>
      <w:r>
        <w:rPr>
          <w:bCs/>
          <w:sz w:val="20"/>
          <w:lang w:val="en-ID"/>
        </w:rPr>
        <w:t>mahasiswi</w:t>
      </w:r>
      <w:proofErr w:type="spellEnd"/>
      <w:r>
        <w:rPr>
          <w:bCs/>
          <w:sz w:val="20"/>
          <w:lang w:val="en-ID"/>
        </w:rPr>
        <w:t xml:space="preserve"> </w:t>
      </w:r>
      <w:proofErr w:type="spellStart"/>
      <w:r>
        <w:rPr>
          <w:bCs/>
          <w:sz w:val="20"/>
          <w:lang w:val="en-ID"/>
        </w:rPr>
        <w:t>dengan</w:t>
      </w:r>
      <w:proofErr w:type="spellEnd"/>
      <w:r>
        <w:rPr>
          <w:bCs/>
          <w:sz w:val="20"/>
          <w:lang w:val="en-ID"/>
        </w:rPr>
        <w:t xml:space="preserve"> </w:t>
      </w:r>
      <w:proofErr w:type="spellStart"/>
      <w:r>
        <w:rPr>
          <w:bCs/>
          <w:sz w:val="20"/>
          <w:lang w:val="en-ID"/>
        </w:rPr>
        <w:t>persentase</w:t>
      </w:r>
      <w:proofErr w:type="spellEnd"/>
      <w:r>
        <w:rPr>
          <w:bCs/>
          <w:sz w:val="20"/>
          <w:lang w:val="en-ID"/>
        </w:rPr>
        <w:t xml:space="preserve"> 15%, </w:t>
      </w:r>
      <w:proofErr w:type="spellStart"/>
      <w:r>
        <w:rPr>
          <w:bCs/>
          <w:sz w:val="20"/>
          <w:lang w:val="en-ID"/>
        </w:rPr>
        <w:t>sisanya</w:t>
      </w:r>
      <w:proofErr w:type="spellEnd"/>
      <w:r>
        <w:rPr>
          <w:bCs/>
          <w:sz w:val="20"/>
          <w:lang w:val="en-ID"/>
        </w:rPr>
        <w:t xml:space="preserve"> </w:t>
      </w:r>
      <w:proofErr w:type="spellStart"/>
      <w:r>
        <w:rPr>
          <w:bCs/>
          <w:sz w:val="20"/>
          <w:lang w:val="en-ID"/>
        </w:rPr>
        <w:t>dari</w:t>
      </w:r>
      <w:proofErr w:type="spellEnd"/>
      <w:r>
        <w:rPr>
          <w:bCs/>
          <w:sz w:val="20"/>
          <w:lang w:val="en-ID"/>
        </w:rPr>
        <w:t xml:space="preserve"> </w:t>
      </w:r>
      <w:proofErr w:type="spellStart"/>
      <w:r>
        <w:rPr>
          <w:bCs/>
          <w:sz w:val="20"/>
          <w:lang w:val="en-ID"/>
        </w:rPr>
        <w:t>mahasiswi</w:t>
      </w:r>
      <w:proofErr w:type="spellEnd"/>
      <w:r>
        <w:rPr>
          <w:bCs/>
          <w:sz w:val="20"/>
          <w:lang w:val="en-ID"/>
        </w:rPr>
        <w:t xml:space="preserve"> </w:t>
      </w:r>
      <w:proofErr w:type="spellStart"/>
      <w:r>
        <w:rPr>
          <w:bCs/>
          <w:sz w:val="20"/>
          <w:lang w:val="en-ID"/>
        </w:rPr>
        <w:t>berusia</w:t>
      </w:r>
      <w:proofErr w:type="spellEnd"/>
      <w:r>
        <w:rPr>
          <w:bCs/>
          <w:sz w:val="20"/>
          <w:lang w:val="en-ID"/>
        </w:rPr>
        <w:t xml:space="preserve"> 19 </w:t>
      </w:r>
      <w:proofErr w:type="spellStart"/>
      <w:r>
        <w:rPr>
          <w:bCs/>
          <w:sz w:val="20"/>
          <w:lang w:val="en-ID"/>
        </w:rPr>
        <w:t>tahun</w:t>
      </w:r>
      <w:proofErr w:type="spellEnd"/>
      <w:r>
        <w:rPr>
          <w:bCs/>
          <w:sz w:val="20"/>
          <w:lang w:val="en-ID"/>
        </w:rPr>
        <w:t xml:space="preserve"> </w:t>
      </w:r>
      <w:proofErr w:type="spellStart"/>
      <w:r>
        <w:rPr>
          <w:bCs/>
          <w:sz w:val="20"/>
          <w:lang w:val="en-ID"/>
        </w:rPr>
        <w:t>sebanyak</w:t>
      </w:r>
      <w:proofErr w:type="spellEnd"/>
      <w:r>
        <w:rPr>
          <w:bCs/>
          <w:sz w:val="20"/>
          <w:lang w:val="en-ID"/>
        </w:rPr>
        <w:t xml:space="preserve"> 5 </w:t>
      </w:r>
      <w:proofErr w:type="spellStart"/>
      <w:r>
        <w:rPr>
          <w:bCs/>
          <w:sz w:val="20"/>
          <w:lang w:val="en-ID"/>
        </w:rPr>
        <w:t>mahasiswi</w:t>
      </w:r>
      <w:proofErr w:type="spellEnd"/>
      <w:r>
        <w:rPr>
          <w:bCs/>
          <w:sz w:val="20"/>
          <w:lang w:val="en-ID"/>
        </w:rPr>
        <w:t xml:space="preserve"> </w:t>
      </w:r>
      <w:proofErr w:type="spellStart"/>
      <w:r>
        <w:rPr>
          <w:bCs/>
          <w:sz w:val="20"/>
          <w:lang w:val="en-ID"/>
        </w:rPr>
        <w:t>dengan</w:t>
      </w:r>
      <w:proofErr w:type="spellEnd"/>
      <w:r>
        <w:rPr>
          <w:bCs/>
          <w:sz w:val="20"/>
          <w:lang w:val="en-ID"/>
        </w:rPr>
        <w:t xml:space="preserve"> 3% dan </w:t>
      </w:r>
      <w:proofErr w:type="spellStart"/>
      <w:r>
        <w:rPr>
          <w:bCs/>
          <w:sz w:val="20"/>
          <w:lang w:val="en-ID"/>
        </w:rPr>
        <w:t>mahasiswi</w:t>
      </w:r>
      <w:proofErr w:type="spellEnd"/>
      <w:r>
        <w:rPr>
          <w:bCs/>
          <w:sz w:val="20"/>
          <w:lang w:val="en-ID"/>
        </w:rPr>
        <w:t xml:space="preserve"> </w:t>
      </w:r>
      <w:proofErr w:type="spellStart"/>
      <w:r>
        <w:rPr>
          <w:bCs/>
          <w:sz w:val="20"/>
          <w:lang w:val="en-ID"/>
        </w:rPr>
        <w:t>berusia</w:t>
      </w:r>
      <w:proofErr w:type="spellEnd"/>
      <w:r>
        <w:rPr>
          <w:bCs/>
          <w:sz w:val="20"/>
          <w:lang w:val="en-ID"/>
        </w:rPr>
        <w:t xml:space="preserve"> 18 </w:t>
      </w:r>
      <w:proofErr w:type="spellStart"/>
      <w:r>
        <w:rPr>
          <w:bCs/>
          <w:sz w:val="20"/>
          <w:lang w:val="en-ID"/>
        </w:rPr>
        <w:t>tahun</w:t>
      </w:r>
      <w:proofErr w:type="spellEnd"/>
      <w:r>
        <w:rPr>
          <w:bCs/>
          <w:sz w:val="20"/>
          <w:lang w:val="en-ID"/>
        </w:rPr>
        <w:t xml:space="preserve"> </w:t>
      </w:r>
      <w:proofErr w:type="spellStart"/>
      <w:r>
        <w:rPr>
          <w:bCs/>
          <w:sz w:val="20"/>
          <w:lang w:val="en-ID"/>
        </w:rPr>
        <w:t>sebanyak</w:t>
      </w:r>
      <w:proofErr w:type="spellEnd"/>
      <w:r>
        <w:rPr>
          <w:bCs/>
          <w:sz w:val="20"/>
          <w:lang w:val="en-ID"/>
        </w:rPr>
        <w:t xml:space="preserve"> 2 </w:t>
      </w:r>
      <w:proofErr w:type="spellStart"/>
      <w:r>
        <w:rPr>
          <w:bCs/>
          <w:sz w:val="20"/>
          <w:lang w:val="en-ID"/>
        </w:rPr>
        <w:t>mahasiswi</w:t>
      </w:r>
      <w:proofErr w:type="spellEnd"/>
      <w:r>
        <w:rPr>
          <w:bCs/>
          <w:sz w:val="20"/>
          <w:lang w:val="en-ID"/>
        </w:rPr>
        <w:t xml:space="preserve"> </w:t>
      </w:r>
      <w:proofErr w:type="spellStart"/>
      <w:r>
        <w:rPr>
          <w:bCs/>
          <w:sz w:val="20"/>
          <w:lang w:val="en-ID"/>
        </w:rPr>
        <w:t>dengan</w:t>
      </w:r>
      <w:proofErr w:type="spellEnd"/>
      <w:r>
        <w:rPr>
          <w:bCs/>
          <w:sz w:val="20"/>
          <w:lang w:val="en-ID"/>
        </w:rPr>
        <w:t xml:space="preserve"> 1%.</w:t>
      </w:r>
    </w:p>
    <w:p w14:paraId="4DD3B289" w14:textId="1500C786" w:rsidR="00D52E98" w:rsidRDefault="00D52E98">
      <w:pPr>
        <w:pBdr>
          <w:top w:val="nil"/>
          <w:left w:val="nil"/>
          <w:bottom w:val="nil"/>
          <w:right w:val="nil"/>
          <w:between w:val="nil"/>
        </w:pBdr>
        <w:ind w:firstLine="288"/>
        <w:jc w:val="both"/>
        <w:rPr>
          <w:color w:val="000000"/>
          <w:sz w:val="20"/>
          <w:szCs w:val="20"/>
          <w:lang w:val="en-US"/>
        </w:rPr>
      </w:pPr>
    </w:p>
    <w:p w14:paraId="7535C346" w14:textId="36955566" w:rsidR="000E684A" w:rsidRPr="005368A2" w:rsidRDefault="000E684A" w:rsidP="005368A2">
      <w:pPr>
        <w:pBdr>
          <w:top w:val="nil"/>
          <w:left w:val="nil"/>
          <w:bottom w:val="nil"/>
          <w:right w:val="nil"/>
          <w:between w:val="nil"/>
        </w:pBdr>
        <w:ind w:firstLine="288"/>
        <w:jc w:val="center"/>
        <w:rPr>
          <w:b/>
          <w:bCs/>
          <w:color w:val="000000"/>
          <w:sz w:val="20"/>
          <w:szCs w:val="20"/>
          <w:lang w:val="en-US"/>
        </w:rPr>
      </w:pPr>
      <w:proofErr w:type="spellStart"/>
      <w:r>
        <w:rPr>
          <w:b/>
          <w:bCs/>
          <w:color w:val="000000"/>
          <w:sz w:val="20"/>
          <w:szCs w:val="20"/>
          <w:lang w:val="en-US"/>
        </w:rPr>
        <w:t>Tabel</w:t>
      </w:r>
      <w:proofErr w:type="spellEnd"/>
      <w:r>
        <w:rPr>
          <w:b/>
          <w:bCs/>
          <w:color w:val="000000"/>
          <w:sz w:val="20"/>
          <w:szCs w:val="20"/>
          <w:lang w:val="en-US"/>
        </w:rPr>
        <w:t xml:space="preserve"> 2. </w:t>
      </w:r>
      <w:proofErr w:type="spellStart"/>
      <w:r>
        <w:rPr>
          <w:b/>
          <w:bCs/>
          <w:color w:val="000000"/>
          <w:sz w:val="20"/>
          <w:szCs w:val="20"/>
          <w:lang w:val="en-US"/>
        </w:rPr>
        <w:t>Analisis</w:t>
      </w:r>
      <w:proofErr w:type="spellEnd"/>
      <w:r>
        <w:rPr>
          <w:b/>
          <w:bCs/>
          <w:color w:val="000000"/>
          <w:sz w:val="20"/>
          <w:szCs w:val="20"/>
          <w:lang w:val="en-US"/>
        </w:rPr>
        <w:t xml:space="preserve"> </w:t>
      </w:r>
      <w:proofErr w:type="spellStart"/>
      <w:r>
        <w:rPr>
          <w:b/>
          <w:bCs/>
          <w:color w:val="000000"/>
          <w:sz w:val="20"/>
          <w:szCs w:val="20"/>
          <w:lang w:val="en-US"/>
        </w:rPr>
        <w:t>Deskriptif</w:t>
      </w:r>
      <w:proofErr w:type="spellEnd"/>
    </w:p>
    <w:tbl>
      <w:tblPr>
        <w:tblW w:w="9466" w:type="dxa"/>
        <w:jc w:val="center"/>
        <w:tblCellMar>
          <w:top w:w="15" w:type="dxa"/>
          <w:left w:w="15" w:type="dxa"/>
          <w:bottom w:w="15" w:type="dxa"/>
          <w:right w:w="15" w:type="dxa"/>
        </w:tblCellMar>
        <w:tblLook w:val="04A0" w:firstRow="1" w:lastRow="0" w:firstColumn="1" w:lastColumn="0" w:noHBand="0" w:noVBand="1"/>
      </w:tblPr>
      <w:tblGrid>
        <w:gridCol w:w="9466"/>
      </w:tblGrid>
      <w:tr w:rsidR="000E684A" w:rsidRPr="00BB6D15" w14:paraId="6A8355B4" w14:textId="77777777" w:rsidTr="005368A2">
        <w:trPr>
          <w:trHeight w:val="2382"/>
          <w:tblHeader/>
          <w:jc w:val="center"/>
        </w:trPr>
        <w:tc>
          <w:tcPr>
            <w:tcW w:w="9466" w:type="dxa"/>
            <w:vAlign w:val="center"/>
            <w:hideMark/>
          </w:tcPr>
          <w:p w14:paraId="1C830F57" w14:textId="77777777" w:rsidR="000E684A" w:rsidRDefault="000E684A" w:rsidP="00C96682">
            <w:pPr>
              <w:suppressAutoHyphens w:val="0"/>
              <w:rPr>
                <w:b/>
                <w:bCs/>
                <w:sz w:val="20"/>
                <w:szCs w:val="20"/>
                <w:lang w:val="en-ID" w:eastAsia="en-ID"/>
              </w:rPr>
            </w:pPr>
            <w:r w:rsidRPr="00BB6D15">
              <w:rPr>
                <w:b/>
                <w:bCs/>
                <w:sz w:val="20"/>
                <w:szCs w:val="20"/>
                <w:lang w:val="en-ID" w:eastAsia="en-ID"/>
              </w:rPr>
              <w:t xml:space="preserve">Descriptive Statistics </w:t>
            </w:r>
          </w:p>
          <w:tbl>
            <w:tblPr>
              <w:tblStyle w:val="TableGrid"/>
              <w:tblW w:w="0" w:type="auto"/>
              <w:tblInd w:w="2" w:type="dxa"/>
              <w:tblBorders>
                <w:left w:val="none" w:sz="0" w:space="0" w:color="auto"/>
                <w:right w:val="none" w:sz="0" w:space="0" w:color="auto"/>
              </w:tblBorders>
              <w:tblLook w:val="04A0" w:firstRow="1" w:lastRow="0" w:firstColumn="1" w:lastColumn="0" w:noHBand="0" w:noVBand="1"/>
            </w:tblPr>
            <w:tblGrid>
              <w:gridCol w:w="2285"/>
              <w:gridCol w:w="4077"/>
              <w:gridCol w:w="3062"/>
            </w:tblGrid>
            <w:tr w:rsidR="000E684A" w14:paraId="60D19FB1" w14:textId="77777777" w:rsidTr="00241814">
              <w:trPr>
                <w:trHeight w:val="287"/>
              </w:trPr>
              <w:tc>
                <w:tcPr>
                  <w:tcW w:w="2285" w:type="dxa"/>
                  <w:tcBorders>
                    <w:right w:val="nil"/>
                  </w:tcBorders>
                  <w:vAlign w:val="center"/>
                </w:tcPr>
                <w:p w14:paraId="77D96678" w14:textId="3B0BE0A7" w:rsidR="000E684A" w:rsidRPr="000E684A" w:rsidRDefault="000E684A" w:rsidP="00241814">
                  <w:pPr>
                    <w:suppressAutoHyphens w:val="0"/>
                    <w:jc w:val="center"/>
                    <w:rPr>
                      <w:b/>
                      <w:bCs/>
                      <w:sz w:val="20"/>
                      <w:szCs w:val="20"/>
                      <w:lang w:val="en-ID" w:eastAsia="en-ID"/>
                    </w:rPr>
                  </w:pPr>
                </w:p>
              </w:tc>
              <w:tc>
                <w:tcPr>
                  <w:tcW w:w="4077" w:type="dxa"/>
                  <w:tcBorders>
                    <w:left w:val="nil"/>
                    <w:right w:val="nil"/>
                  </w:tcBorders>
                  <w:vAlign w:val="center"/>
                </w:tcPr>
                <w:p w14:paraId="6A3CEE72" w14:textId="11C1DBD5" w:rsidR="000E684A" w:rsidRPr="000E684A" w:rsidRDefault="000E684A" w:rsidP="00241814">
                  <w:pPr>
                    <w:suppressAutoHyphens w:val="0"/>
                    <w:jc w:val="center"/>
                    <w:rPr>
                      <w:b/>
                      <w:bCs/>
                      <w:sz w:val="20"/>
                      <w:szCs w:val="20"/>
                      <w:lang w:val="en-ID" w:eastAsia="en-ID"/>
                    </w:rPr>
                  </w:pPr>
                  <w:r>
                    <w:rPr>
                      <w:b/>
                      <w:bCs/>
                      <w:sz w:val="20"/>
                      <w:szCs w:val="20"/>
                      <w:lang w:val="en-ID" w:eastAsia="en-ID"/>
                    </w:rPr>
                    <w:t>Body Dissatisfaction</w:t>
                  </w:r>
                </w:p>
              </w:tc>
              <w:tc>
                <w:tcPr>
                  <w:tcW w:w="3062" w:type="dxa"/>
                  <w:tcBorders>
                    <w:left w:val="nil"/>
                  </w:tcBorders>
                  <w:vAlign w:val="center"/>
                </w:tcPr>
                <w:p w14:paraId="3E947823" w14:textId="2991BD20" w:rsidR="000E684A" w:rsidRPr="000E684A" w:rsidRDefault="000E684A" w:rsidP="00241814">
                  <w:pPr>
                    <w:suppressAutoHyphens w:val="0"/>
                    <w:jc w:val="center"/>
                    <w:rPr>
                      <w:b/>
                      <w:bCs/>
                      <w:sz w:val="20"/>
                      <w:szCs w:val="20"/>
                      <w:lang w:val="en-ID" w:eastAsia="en-ID"/>
                    </w:rPr>
                  </w:pPr>
                  <w:proofErr w:type="spellStart"/>
                  <w:r>
                    <w:rPr>
                      <w:b/>
                      <w:bCs/>
                      <w:sz w:val="20"/>
                      <w:szCs w:val="20"/>
                      <w:lang w:val="en-ID" w:eastAsia="en-ID"/>
                    </w:rPr>
                    <w:t>Kecemasan</w:t>
                  </w:r>
                  <w:proofErr w:type="spellEnd"/>
                  <w:r>
                    <w:rPr>
                      <w:b/>
                      <w:bCs/>
                      <w:sz w:val="20"/>
                      <w:szCs w:val="20"/>
                      <w:lang w:val="en-ID" w:eastAsia="en-ID"/>
                    </w:rPr>
                    <w:t xml:space="preserve"> Sosial</w:t>
                  </w:r>
                </w:p>
              </w:tc>
            </w:tr>
            <w:tr w:rsidR="000E684A" w14:paraId="5EF14A9A" w14:textId="77777777" w:rsidTr="00241814">
              <w:trPr>
                <w:trHeight w:val="1474"/>
              </w:trPr>
              <w:tc>
                <w:tcPr>
                  <w:tcW w:w="2285" w:type="dxa"/>
                  <w:tcBorders>
                    <w:right w:val="nil"/>
                  </w:tcBorders>
                  <w:vAlign w:val="center"/>
                </w:tcPr>
                <w:p w14:paraId="137697C4" w14:textId="77777777" w:rsidR="000E684A" w:rsidRDefault="000E684A" w:rsidP="00241814">
                  <w:pPr>
                    <w:suppressAutoHyphens w:val="0"/>
                    <w:jc w:val="center"/>
                    <w:rPr>
                      <w:sz w:val="20"/>
                      <w:szCs w:val="20"/>
                      <w:lang w:val="en-ID" w:eastAsia="en-ID"/>
                    </w:rPr>
                  </w:pPr>
                  <w:r>
                    <w:rPr>
                      <w:sz w:val="20"/>
                      <w:szCs w:val="20"/>
                      <w:lang w:val="en-ID" w:eastAsia="en-ID"/>
                    </w:rPr>
                    <w:t>Valid</w:t>
                  </w:r>
                </w:p>
                <w:p w14:paraId="093AD717" w14:textId="77777777" w:rsidR="000E684A" w:rsidRDefault="000E684A" w:rsidP="00241814">
                  <w:pPr>
                    <w:suppressAutoHyphens w:val="0"/>
                    <w:jc w:val="center"/>
                    <w:rPr>
                      <w:sz w:val="20"/>
                      <w:szCs w:val="20"/>
                      <w:lang w:val="en-ID" w:eastAsia="en-ID"/>
                    </w:rPr>
                  </w:pPr>
                  <w:r>
                    <w:rPr>
                      <w:sz w:val="20"/>
                      <w:szCs w:val="20"/>
                      <w:lang w:val="en-ID" w:eastAsia="en-ID"/>
                    </w:rPr>
                    <w:t>Missing</w:t>
                  </w:r>
                </w:p>
                <w:p w14:paraId="77FF5033" w14:textId="77777777" w:rsidR="000E684A" w:rsidRDefault="000E684A" w:rsidP="00241814">
                  <w:pPr>
                    <w:suppressAutoHyphens w:val="0"/>
                    <w:jc w:val="center"/>
                    <w:rPr>
                      <w:sz w:val="20"/>
                      <w:szCs w:val="20"/>
                      <w:lang w:val="en-ID" w:eastAsia="en-ID"/>
                    </w:rPr>
                  </w:pPr>
                  <w:r>
                    <w:rPr>
                      <w:sz w:val="20"/>
                      <w:szCs w:val="20"/>
                      <w:lang w:val="en-ID" w:eastAsia="en-ID"/>
                    </w:rPr>
                    <w:t>Mean</w:t>
                  </w:r>
                </w:p>
                <w:p w14:paraId="292CA148" w14:textId="77777777" w:rsidR="000E684A" w:rsidRDefault="000E684A" w:rsidP="00241814">
                  <w:pPr>
                    <w:suppressAutoHyphens w:val="0"/>
                    <w:jc w:val="center"/>
                    <w:rPr>
                      <w:sz w:val="20"/>
                      <w:szCs w:val="20"/>
                      <w:lang w:val="en-ID" w:eastAsia="en-ID"/>
                    </w:rPr>
                  </w:pPr>
                  <w:r>
                    <w:rPr>
                      <w:sz w:val="20"/>
                      <w:szCs w:val="20"/>
                      <w:lang w:val="en-ID" w:eastAsia="en-ID"/>
                    </w:rPr>
                    <w:t xml:space="preserve">Std. </w:t>
                  </w:r>
                  <w:proofErr w:type="spellStart"/>
                  <w:r>
                    <w:rPr>
                      <w:sz w:val="20"/>
                      <w:szCs w:val="20"/>
                      <w:lang w:val="en-ID" w:eastAsia="en-ID"/>
                    </w:rPr>
                    <w:t>Devation</w:t>
                  </w:r>
                  <w:proofErr w:type="spellEnd"/>
                </w:p>
                <w:p w14:paraId="3942ECC3" w14:textId="1244F706" w:rsidR="000E684A" w:rsidRDefault="000E684A" w:rsidP="00241814">
                  <w:pPr>
                    <w:suppressAutoHyphens w:val="0"/>
                    <w:jc w:val="center"/>
                    <w:rPr>
                      <w:sz w:val="20"/>
                      <w:szCs w:val="20"/>
                      <w:lang w:val="en-ID" w:eastAsia="en-ID"/>
                    </w:rPr>
                  </w:pPr>
                  <w:r>
                    <w:rPr>
                      <w:sz w:val="20"/>
                      <w:szCs w:val="20"/>
                      <w:lang w:val="en-ID" w:eastAsia="en-ID"/>
                    </w:rPr>
                    <w:t>Minimum</w:t>
                  </w:r>
                </w:p>
                <w:p w14:paraId="64E8465B" w14:textId="4A299B98" w:rsidR="000E684A" w:rsidRPr="000E684A" w:rsidRDefault="000E684A" w:rsidP="00241814">
                  <w:pPr>
                    <w:suppressAutoHyphens w:val="0"/>
                    <w:jc w:val="center"/>
                    <w:rPr>
                      <w:sz w:val="20"/>
                      <w:szCs w:val="20"/>
                      <w:lang w:val="en-ID" w:eastAsia="en-ID"/>
                    </w:rPr>
                  </w:pPr>
                  <w:r>
                    <w:rPr>
                      <w:sz w:val="20"/>
                      <w:szCs w:val="20"/>
                      <w:lang w:val="en-ID" w:eastAsia="en-ID"/>
                    </w:rPr>
                    <w:t>Maximum</w:t>
                  </w:r>
                </w:p>
              </w:tc>
              <w:tc>
                <w:tcPr>
                  <w:tcW w:w="4077" w:type="dxa"/>
                  <w:tcBorders>
                    <w:left w:val="nil"/>
                    <w:right w:val="nil"/>
                  </w:tcBorders>
                  <w:vAlign w:val="center"/>
                </w:tcPr>
                <w:p w14:paraId="11E76873" w14:textId="77777777" w:rsidR="000E684A" w:rsidRDefault="000E684A" w:rsidP="00241814">
                  <w:pPr>
                    <w:suppressAutoHyphens w:val="0"/>
                    <w:jc w:val="center"/>
                    <w:rPr>
                      <w:sz w:val="20"/>
                      <w:szCs w:val="20"/>
                      <w:lang w:val="en-ID" w:eastAsia="en-ID"/>
                    </w:rPr>
                  </w:pPr>
                  <w:r>
                    <w:rPr>
                      <w:sz w:val="20"/>
                      <w:szCs w:val="20"/>
                      <w:lang w:val="en-ID" w:eastAsia="en-ID"/>
                    </w:rPr>
                    <w:t>150</w:t>
                  </w:r>
                </w:p>
                <w:p w14:paraId="0FCD9CB5" w14:textId="77777777" w:rsidR="000E684A" w:rsidRDefault="000E684A" w:rsidP="00241814">
                  <w:pPr>
                    <w:suppressAutoHyphens w:val="0"/>
                    <w:jc w:val="center"/>
                    <w:rPr>
                      <w:sz w:val="20"/>
                      <w:szCs w:val="20"/>
                      <w:lang w:val="en-ID" w:eastAsia="en-ID"/>
                    </w:rPr>
                  </w:pPr>
                  <w:r>
                    <w:rPr>
                      <w:sz w:val="20"/>
                      <w:szCs w:val="20"/>
                      <w:lang w:val="en-ID" w:eastAsia="en-ID"/>
                    </w:rPr>
                    <w:t>0</w:t>
                  </w:r>
                </w:p>
                <w:p w14:paraId="4872B570" w14:textId="77777777" w:rsidR="000E684A" w:rsidRDefault="000E684A" w:rsidP="00241814">
                  <w:pPr>
                    <w:suppressAutoHyphens w:val="0"/>
                    <w:jc w:val="center"/>
                    <w:rPr>
                      <w:sz w:val="20"/>
                      <w:szCs w:val="20"/>
                      <w:lang w:val="en-ID" w:eastAsia="en-ID"/>
                    </w:rPr>
                  </w:pPr>
                  <w:r>
                    <w:rPr>
                      <w:sz w:val="20"/>
                      <w:szCs w:val="20"/>
                      <w:lang w:val="en-ID" w:eastAsia="en-ID"/>
                    </w:rPr>
                    <w:t>44.440</w:t>
                  </w:r>
                </w:p>
                <w:p w14:paraId="6E4FBCBF" w14:textId="77777777" w:rsidR="000E684A" w:rsidRDefault="000E684A" w:rsidP="00241814">
                  <w:pPr>
                    <w:suppressAutoHyphens w:val="0"/>
                    <w:jc w:val="center"/>
                    <w:rPr>
                      <w:sz w:val="20"/>
                      <w:szCs w:val="20"/>
                      <w:lang w:val="en-ID" w:eastAsia="en-ID"/>
                    </w:rPr>
                  </w:pPr>
                  <w:r>
                    <w:rPr>
                      <w:sz w:val="20"/>
                      <w:szCs w:val="20"/>
                      <w:lang w:val="en-ID" w:eastAsia="en-ID"/>
                    </w:rPr>
                    <w:t>8.006</w:t>
                  </w:r>
                </w:p>
                <w:p w14:paraId="3CEE61F0" w14:textId="77777777" w:rsidR="000E684A" w:rsidRDefault="000E684A" w:rsidP="00241814">
                  <w:pPr>
                    <w:suppressAutoHyphens w:val="0"/>
                    <w:jc w:val="center"/>
                    <w:rPr>
                      <w:sz w:val="20"/>
                      <w:szCs w:val="20"/>
                      <w:lang w:val="en-ID" w:eastAsia="en-ID"/>
                    </w:rPr>
                  </w:pPr>
                  <w:r>
                    <w:rPr>
                      <w:sz w:val="20"/>
                      <w:szCs w:val="20"/>
                      <w:lang w:val="en-ID" w:eastAsia="en-ID"/>
                    </w:rPr>
                    <w:t>26.000</w:t>
                  </w:r>
                </w:p>
                <w:p w14:paraId="3DDFF0F8" w14:textId="6EBC5584" w:rsidR="000E684A" w:rsidRPr="000E684A" w:rsidRDefault="000E684A" w:rsidP="00241814">
                  <w:pPr>
                    <w:suppressAutoHyphens w:val="0"/>
                    <w:jc w:val="center"/>
                    <w:rPr>
                      <w:sz w:val="20"/>
                      <w:szCs w:val="20"/>
                      <w:lang w:val="en-ID" w:eastAsia="en-ID"/>
                    </w:rPr>
                  </w:pPr>
                  <w:r>
                    <w:rPr>
                      <w:sz w:val="20"/>
                      <w:szCs w:val="20"/>
                      <w:lang w:val="en-ID" w:eastAsia="en-ID"/>
                    </w:rPr>
                    <w:t>60.000</w:t>
                  </w:r>
                </w:p>
              </w:tc>
              <w:tc>
                <w:tcPr>
                  <w:tcW w:w="3062" w:type="dxa"/>
                  <w:tcBorders>
                    <w:left w:val="nil"/>
                  </w:tcBorders>
                  <w:vAlign w:val="center"/>
                </w:tcPr>
                <w:p w14:paraId="2333E201" w14:textId="77777777" w:rsidR="000E684A" w:rsidRDefault="005368A2" w:rsidP="00241814">
                  <w:pPr>
                    <w:suppressAutoHyphens w:val="0"/>
                    <w:jc w:val="center"/>
                    <w:rPr>
                      <w:sz w:val="20"/>
                      <w:szCs w:val="20"/>
                      <w:lang w:val="en-ID" w:eastAsia="en-ID"/>
                    </w:rPr>
                  </w:pPr>
                  <w:r>
                    <w:rPr>
                      <w:sz w:val="20"/>
                      <w:szCs w:val="20"/>
                      <w:lang w:val="en-ID" w:eastAsia="en-ID"/>
                    </w:rPr>
                    <w:t>150</w:t>
                  </w:r>
                </w:p>
                <w:p w14:paraId="7940EA22" w14:textId="77777777" w:rsidR="005368A2" w:rsidRDefault="005368A2" w:rsidP="00241814">
                  <w:pPr>
                    <w:suppressAutoHyphens w:val="0"/>
                    <w:jc w:val="center"/>
                    <w:rPr>
                      <w:sz w:val="20"/>
                      <w:szCs w:val="20"/>
                      <w:lang w:val="en-ID" w:eastAsia="en-ID"/>
                    </w:rPr>
                  </w:pPr>
                  <w:r>
                    <w:rPr>
                      <w:sz w:val="20"/>
                      <w:szCs w:val="20"/>
                      <w:lang w:val="en-ID" w:eastAsia="en-ID"/>
                    </w:rPr>
                    <w:t>0</w:t>
                  </w:r>
                </w:p>
                <w:p w14:paraId="7CD9EE6E" w14:textId="77777777" w:rsidR="005368A2" w:rsidRDefault="005368A2" w:rsidP="00241814">
                  <w:pPr>
                    <w:suppressAutoHyphens w:val="0"/>
                    <w:jc w:val="center"/>
                    <w:rPr>
                      <w:sz w:val="20"/>
                      <w:szCs w:val="20"/>
                      <w:lang w:val="en-ID" w:eastAsia="en-ID"/>
                    </w:rPr>
                  </w:pPr>
                  <w:r>
                    <w:rPr>
                      <w:sz w:val="20"/>
                      <w:szCs w:val="20"/>
                      <w:lang w:val="en-ID" w:eastAsia="en-ID"/>
                    </w:rPr>
                    <w:t>93.340</w:t>
                  </w:r>
                </w:p>
                <w:p w14:paraId="59F805EC" w14:textId="77777777" w:rsidR="005368A2" w:rsidRDefault="005368A2" w:rsidP="00241814">
                  <w:pPr>
                    <w:suppressAutoHyphens w:val="0"/>
                    <w:jc w:val="center"/>
                    <w:rPr>
                      <w:sz w:val="20"/>
                      <w:szCs w:val="20"/>
                      <w:lang w:val="en-ID" w:eastAsia="en-ID"/>
                    </w:rPr>
                  </w:pPr>
                  <w:r>
                    <w:rPr>
                      <w:sz w:val="20"/>
                      <w:szCs w:val="20"/>
                      <w:lang w:val="en-ID" w:eastAsia="en-ID"/>
                    </w:rPr>
                    <w:t>13.544</w:t>
                  </w:r>
                </w:p>
                <w:p w14:paraId="6C9ECB62" w14:textId="77777777" w:rsidR="005368A2" w:rsidRDefault="005368A2" w:rsidP="00241814">
                  <w:pPr>
                    <w:suppressAutoHyphens w:val="0"/>
                    <w:jc w:val="center"/>
                    <w:rPr>
                      <w:sz w:val="20"/>
                      <w:szCs w:val="20"/>
                      <w:lang w:val="en-ID" w:eastAsia="en-ID"/>
                    </w:rPr>
                  </w:pPr>
                  <w:r>
                    <w:rPr>
                      <w:sz w:val="20"/>
                      <w:szCs w:val="20"/>
                      <w:lang w:val="en-ID" w:eastAsia="en-ID"/>
                    </w:rPr>
                    <w:t>67.000</w:t>
                  </w:r>
                </w:p>
                <w:p w14:paraId="532C20C0" w14:textId="174258AC" w:rsidR="005368A2" w:rsidRPr="000E684A" w:rsidRDefault="005368A2" w:rsidP="00241814">
                  <w:pPr>
                    <w:suppressAutoHyphens w:val="0"/>
                    <w:jc w:val="center"/>
                    <w:rPr>
                      <w:sz w:val="20"/>
                      <w:szCs w:val="20"/>
                      <w:lang w:val="en-ID" w:eastAsia="en-ID"/>
                    </w:rPr>
                  </w:pPr>
                  <w:r>
                    <w:rPr>
                      <w:sz w:val="20"/>
                      <w:szCs w:val="20"/>
                      <w:lang w:val="en-ID" w:eastAsia="en-ID"/>
                    </w:rPr>
                    <w:t>126.000</w:t>
                  </w:r>
                </w:p>
              </w:tc>
            </w:tr>
          </w:tbl>
          <w:p w14:paraId="3BD16102" w14:textId="706620BE" w:rsidR="005368A2" w:rsidRPr="00BB6D15" w:rsidRDefault="005368A2" w:rsidP="00C96682">
            <w:pPr>
              <w:suppressAutoHyphens w:val="0"/>
              <w:rPr>
                <w:b/>
                <w:bCs/>
                <w:sz w:val="20"/>
                <w:szCs w:val="20"/>
                <w:lang w:val="en-ID" w:eastAsia="en-ID"/>
              </w:rPr>
            </w:pPr>
          </w:p>
        </w:tc>
      </w:tr>
    </w:tbl>
    <w:p w14:paraId="6F74FF00" w14:textId="77777777" w:rsidR="005368A2" w:rsidRDefault="005368A2" w:rsidP="005368A2">
      <w:pPr>
        <w:ind w:firstLine="284"/>
        <w:jc w:val="both"/>
        <w:rPr>
          <w:bCs/>
          <w:sz w:val="20"/>
          <w:lang w:val="en-ID"/>
        </w:rPr>
      </w:pPr>
      <w:proofErr w:type="spellStart"/>
      <w:r>
        <w:rPr>
          <w:bCs/>
          <w:sz w:val="20"/>
          <w:lang w:val="en-ID"/>
        </w:rPr>
        <w:t>Tabel</w:t>
      </w:r>
      <w:proofErr w:type="spellEnd"/>
      <w:r>
        <w:rPr>
          <w:bCs/>
          <w:sz w:val="20"/>
          <w:lang w:val="en-ID"/>
        </w:rPr>
        <w:t xml:space="preserve"> 2.</w:t>
      </w:r>
      <w:r w:rsidRPr="00563C90">
        <w:rPr>
          <w:bCs/>
          <w:sz w:val="20"/>
          <w:lang w:val="en-ID"/>
        </w:rPr>
        <w:t xml:space="preserve"> </w:t>
      </w:r>
      <w:proofErr w:type="spellStart"/>
      <w:r w:rsidRPr="00563C90">
        <w:rPr>
          <w:bCs/>
          <w:sz w:val="20"/>
          <w:lang w:val="en-ID"/>
        </w:rPr>
        <w:t>menunjukkan</w:t>
      </w:r>
      <w:proofErr w:type="spellEnd"/>
      <w:r w:rsidRPr="00563C90">
        <w:rPr>
          <w:bCs/>
          <w:sz w:val="20"/>
          <w:lang w:val="en-ID"/>
        </w:rPr>
        <w:t xml:space="preserve"> </w:t>
      </w:r>
      <w:proofErr w:type="spellStart"/>
      <w:r>
        <w:rPr>
          <w:bCs/>
          <w:sz w:val="20"/>
          <w:lang w:val="en-ID"/>
        </w:rPr>
        <w:t>hasil</w:t>
      </w:r>
      <w:proofErr w:type="spellEnd"/>
      <w:r>
        <w:rPr>
          <w:bCs/>
          <w:sz w:val="20"/>
          <w:lang w:val="en-ID"/>
        </w:rPr>
        <w:t xml:space="preserve"> </w:t>
      </w:r>
      <w:proofErr w:type="spellStart"/>
      <w:r>
        <w:rPr>
          <w:bCs/>
          <w:sz w:val="20"/>
          <w:lang w:val="en-ID"/>
        </w:rPr>
        <w:t>analisis</w:t>
      </w:r>
      <w:proofErr w:type="spellEnd"/>
      <w:r>
        <w:rPr>
          <w:bCs/>
          <w:sz w:val="20"/>
          <w:lang w:val="en-ID"/>
        </w:rPr>
        <w:t xml:space="preserve"> </w:t>
      </w:r>
      <w:proofErr w:type="spellStart"/>
      <w:r>
        <w:rPr>
          <w:bCs/>
          <w:sz w:val="20"/>
          <w:lang w:val="en-ID"/>
        </w:rPr>
        <w:t>deskriptif</w:t>
      </w:r>
      <w:proofErr w:type="spellEnd"/>
      <w:r>
        <w:rPr>
          <w:bCs/>
          <w:sz w:val="20"/>
          <w:lang w:val="en-ID"/>
        </w:rPr>
        <w:t xml:space="preserve"> </w:t>
      </w:r>
      <w:proofErr w:type="spellStart"/>
      <w:r>
        <w:rPr>
          <w:bCs/>
          <w:sz w:val="20"/>
          <w:lang w:val="en-ID"/>
        </w:rPr>
        <w:t>diperoleh</w:t>
      </w:r>
      <w:proofErr w:type="spellEnd"/>
      <w:r>
        <w:rPr>
          <w:bCs/>
          <w:sz w:val="20"/>
          <w:lang w:val="en-ID"/>
        </w:rPr>
        <w:t xml:space="preserve"> pada </w:t>
      </w:r>
      <w:proofErr w:type="spellStart"/>
      <w:r>
        <w:rPr>
          <w:bCs/>
          <w:sz w:val="20"/>
          <w:lang w:val="en-ID"/>
        </w:rPr>
        <w:t>variabel</w:t>
      </w:r>
      <w:proofErr w:type="spellEnd"/>
      <w:r>
        <w:rPr>
          <w:bCs/>
          <w:sz w:val="20"/>
          <w:lang w:val="en-ID"/>
        </w:rPr>
        <w:t xml:space="preserve"> </w:t>
      </w:r>
      <w:r>
        <w:rPr>
          <w:bCs/>
          <w:i/>
          <w:iCs/>
          <w:sz w:val="20"/>
          <w:lang w:val="en-ID"/>
        </w:rPr>
        <w:t xml:space="preserve">Body Dissatisfaction (X) </w:t>
      </w:r>
      <w:proofErr w:type="spellStart"/>
      <w:r>
        <w:rPr>
          <w:bCs/>
          <w:sz w:val="20"/>
          <w:lang w:val="en-ID"/>
        </w:rPr>
        <w:t>skor</w:t>
      </w:r>
      <w:proofErr w:type="spellEnd"/>
      <w:r>
        <w:rPr>
          <w:bCs/>
          <w:sz w:val="20"/>
          <w:lang w:val="en-ID"/>
        </w:rPr>
        <w:t xml:space="preserve"> minimum 26 dan </w:t>
      </w:r>
      <w:proofErr w:type="spellStart"/>
      <w:r>
        <w:rPr>
          <w:bCs/>
          <w:sz w:val="20"/>
          <w:lang w:val="en-ID"/>
        </w:rPr>
        <w:t>skor</w:t>
      </w:r>
      <w:proofErr w:type="spellEnd"/>
      <w:r>
        <w:rPr>
          <w:bCs/>
          <w:sz w:val="20"/>
          <w:lang w:val="en-ID"/>
        </w:rPr>
        <w:t xml:space="preserve"> </w:t>
      </w:r>
      <w:proofErr w:type="spellStart"/>
      <w:r>
        <w:rPr>
          <w:bCs/>
          <w:sz w:val="20"/>
          <w:lang w:val="en-ID"/>
        </w:rPr>
        <w:t>maksimum</w:t>
      </w:r>
      <w:proofErr w:type="spellEnd"/>
      <w:r>
        <w:rPr>
          <w:bCs/>
          <w:sz w:val="20"/>
          <w:lang w:val="en-ID"/>
        </w:rPr>
        <w:t xml:space="preserve"> 60, </w:t>
      </w:r>
      <w:proofErr w:type="spellStart"/>
      <w:r>
        <w:rPr>
          <w:bCs/>
          <w:sz w:val="20"/>
          <w:lang w:val="en-ID"/>
        </w:rPr>
        <w:t>adapun</w:t>
      </w:r>
      <w:proofErr w:type="spellEnd"/>
      <w:r>
        <w:rPr>
          <w:bCs/>
          <w:sz w:val="20"/>
          <w:lang w:val="en-ID"/>
        </w:rPr>
        <w:t xml:space="preserve"> rata-rata total pada </w:t>
      </w:r>
      <w:proofErr w:type="spellStart"/>
      <w:r>
        <w:rPr>
          <w:bCs/>
          <w:sz w:val="20"/>
          <w:lang w:val="en-ID"/>
        </w:rPr>
        <w:t>variabel</w:t>
      </w:r>
      <w:proofErr w:type="spellEnd"/>
      <w:r>
        <w:rPr>
          <w:bCs/>
          <w:sz w:val="20"/>
          <w:lang w:val="en-ID"/>
        </w:rPr>
        <w:t xml:space="preserve"> </w:t>
      </w:r>
      <w:r>
        <w:rPr>
          <w:bCs/>
          <w:i/>
          <w:iCs/>
          <w:sz w:val="20"/>
          <w:lang w:val="en-ID"/>
        </w:rPr>
        <w:t xml:space="preserve">Body Dissatisfaction (X) </w:t>
      </w:r>
      <w:proofErr w:type="spellStart"/>
      <w:r>
        <w:rPr>
          <w:bCs/>
          <w:sz w:val="20"/>
          <w:lang w:val="en-ID"/>
        </w:rPr>
        <w:t>adalah</w:t>
      </w:r>
      <w:proofErr w:type="spellEnd"/>
      <w:r>
        <w:rPr>
          <w:bCs/>
          <w:sz w:val="20"/>
          <w:lang w:val="en-ID"/>
        </w:rPr>
        <w:t xml:space="preserve"> 44,44 </w:t>
      </w:r>
      <w:proofErr w:type="spellStart"/>
      <w:r>
        <w:rPr>
          <w:bCs/>
          <w:sz w:val="20"/>
          <w:lang w:val="en-ID"/>
        </w:rPr>
        <w:t>dengan</w:t>
      </w:r>
      <w:proofErr w:type="spellEnd"/>
      <w:r>
        <w:rPr>
          <w:bCs/>
          <w:sz w:val="20"/>
          <w:lang w:val="en-ID"/>
        </w:rPr>
        <w:t xml:space="preserve"> </w:t>
      </w:r>
      <w:proofErr w:type="spellStart"/>
      <w:r>
        <w:rPr>
          <w:bCs/>
          <w:sz w:val="20"/>
          <w:lang w:val="en-ID"/>
        </w:rPr>
        <w:t>standar</w:t>
      </w:r>
      <w:proofErr w:type="spellEnd"/>
      <w:r>
        <w:rPr>
          <w:bCs/>
          <w:sz w:val="20"/>
          <w:lang w:val="en-ID"/>
        </w:rPr>
        <w:t xml:space="preserve"> </w:t>
      </w:r>
      <w:proofErr w:type="spellStart"/>
      <w:r>
        <w:rPr>
          <w:bCs/>
          <w:sz w:val="20"/>
          <w:lang w:val="en-ID"/>
        </w:rPr>
        <w:t>deviasi</w:t>
      </w:r>
      <w:proofErr w:type="spellEnd"/>
      <w:r>
        <w:rPr>
          <w:bCs/>
          <w:sz w:val="20"/>
          <w:lang w:val="en-ID"/>
        </w:rPr>
        <w:t xml:space="preserve"> </w:t>
      </w:r>
      <w:proofErr w:type="spellStart"/>
      <w:r>
        <w:rPr>
          <w:bCs/>
          <w:sz w:val="20"/>
          <w:lang w:val="en-ID"/>
        </w:rPr>
        <w:t>sebesar</w:t>
      </w:r>
      <w:proofErr w:type="spellEnd"/>
      <w:r>
        <w:rPr>
          <w:bCs/>
          <w:sz w:val="20"/>
          <w:lang w:val="en-ID"/>
        </w:rPr>
        <w:t xml:space="preserve"> 8,006. </w:t>
      </w:r>
      <w:proofErr w:type="spellStart"/>
      <w:r>
        <w:rPr>
          <w:bCs/>
          <w:sz w:val="20"/>
          <w:lang w:val="en-ID"/>
        </w:rPr>
        <w:t>Sedangkan</w:t>
      </w:r>
      <w:proofErr w:type="spellEnd"/>
      <w:r>
        <w:rPr>
          <w:bCs/>
          <w:sz w:val="20"/>
          <w:lang w:val="en-ID"/>
        </w:rPr>
        <w:t xml:space="preserve"> pada </w:t>
      </w:r>
      <w:proofErr w:type="spellStart"/>
      <w:r>
        <w:rPr>
          <w:bCs/>
          <w:sz w:val="20"/>
          <w:lang w:val="en-ID"/>
        </w:rPr>
        <w:t>variabel</w:t>
      </w:r>
      <w:proofErr w:type="spellEnd"/>
      <w:r>
        <w:rPr>
          <w:bCs/>
          <w:sz w:val="20"/>
          <w:lang w:val="en-ID"/>
        </w:rPr>
        <w:t xml:space="preserve"> </w:t>
      </w:r>
      <w:proofErr w:type="spellStart"/>
      <w:r>
        <w:rPr>
          <w:bCs/>
          <w:sz w:val="20"/>
          <w:lang w:val="en-ID"/>
        </w:rPr>
        <w:t>Kecemasan</w:t>
      </w:r>
      <w:proofErr w:type="spellEnd"/>
      <w:r>
        <w:rPr>
          <w:bCs/>
          <w:sz w:val="20"/>
          <w:lang w:val="en-ID"/>
        </w:rPr>
        <w:t xml:space="preserve"> Sosial (Y) </w:t>
      </w:r>
      <w:proofErr w:type="spellStart"/>
      <w:r>
        <w:rPr>
          <w:bCs/>
          <w:sz w:val="20"/>
          <w:lang w:val="en-ID"/>
        </w:rPr>
        <w:t>diperoleh</w:t>
      </w:r>
      <w:proofErr w:type="spellEnd"/>
      <w:r>
        <w:rPr>
          <w:bCs/>
          <w:sz w:val="20"/>
          <w:lang w:val="en-ID"/>
        </w:rPr>
        <w:t xml:space="preserve"> </w:t>
      </w:r>
      <w:proofErr w:type="spellStart"/>
      <w:r>
        <w:rPr>
          <w:bCs/>
          <w:sz w:val="20"/>
          <w:lang w:val="en-ID"/>
        </w:rPr>
        <w:t>skor</w:t>
      </w:r>
      <w:proofErr w:type="spellEnd"/>
      <w:r>
        <w:rPr>
          <w:bCs/>
          <w:sz w:val="20"/>
          <w:lang w:val="en-ID"/>
        </w:rPr>
        <w:t xml:space="preserve"> minimum 67 dan </w:t>
      </w:r>
      <w:proofErr w:type="spellStart"/>
      <w:r>
        <w:rPr>
          <w:bCs/>
          <w:sz w:val="20"/>
          <w:lang w:val="en-ID"/>
        </w:rPr>
        <w:t>skor</w:t>
      </w:r>
      <w:proofErr w:type="spellEnd"/>
      <w:r>
        <w:rPr>
          <w:bCs/>
          <w:sz w:val="20"/>
          <w:lang w:val="en-ID"/>
        </w:rPr>
        <w:t xml:space="preserve"> </w:t>
      </w:r>
      <w:proofErr w:type="spellStart"/>
      <w:r>
        <w:rPr>
          <w:bCs/>
          <w:sz w:val="20"/>
          <w:lang w:val="en-ID"/>
        </w:rPr>
        <w:t>maksimum</w:t>
      </w:r>
      <w:proofErr w:type="spellEnd"/>
      <w:r>
        <w:rPr>
          <w:bCs/>
          <w:sz w:val="20"/>
          <w:lang w:val="en-ID"/>
        </w:rPr>
        <w:t xml:space="preserve"> 126, rata-rata total </w:t>
      </w:r>
      <w:proofErr w:type="spellStart"/>
      <w:r>
        <w:rPr>
          <w:bCs/>
          <w:sz w:val="20"/>
          <w:lang w:val="en-ID"/>
        </w:rPr>
        <w:t>variabel</w:t>
      </w:r>
      <w:proofErr w:type="spellEnd"/>
      <w:r>
        <w:rPr>
          <w:bCs/>
          <w:sz w:val="20"/>
          <w:lang w:val="en-ID"/>
        </w:rPr>
        <w:t xml:space="preserve"> </w:t>
      </w:r>
      <w:proofErr w:type="spellStart"/>
      <w:r>
        <w:rPr>
          <w:bCs/>
          <w:sz w:val="20"/>
          <w:lang w:val="en-ID"/>
        </w:rPr>
        <w:t>Kecemasan</w:t>
      </w:r>
      <w:proofErr w:type="spellEnd"/>
      <w:r>
        <w:rPr>
          <w:bCs/>
          <w:sz w:val="20"/>
          <w:lang w:val="en-ID"/>
        </w:rPr>
        <w:t xml:space="preserve"> Sosial (Y) </w:t>
      </w:r>
      <w:proofErr w:type="spellStart"/>
      <w:r>
        <w:rPr>
          <w:bCs/>
          <w:sz w:val="20"/>
          <w:lang w:val="en-ID"/>
        </w:rPr>
        <w:t>adalah</w:t>
      </w:r>
      <w:proofErr w:type="spellEnd"/>
      <w:r>
        <w:rPr>
          <w:bCs/>
          <w:sz w:val="20"/>
          <w:lang w:val="en-ID"/>
        </w:rPr>
        <w:t xml:space="preserve"> 94,34 </w:t>
      </w:r>
      <w:proofErr w:type="spellStart"/>
      <w:r>
        <w:rPr>
          <w:bCs/>
          <w:sz w:val="20"/>
          <w:lang w:val="en-ID"/>
        </w:rPr>
        <w:t>dengan</w:t>
      </w:r>
      <w:proofErr w:type="spellEnd"/>
      <w:r>
        <w:rPr>
          <w:bCs/>
          <w:sz w:val="20"/>
          <w:lang w:val="en-ID"/>
        </w:rPr>
        <w:t xml:space="preserve"> </w:t>
      </w:r>
      <w:proofErr w:type="spellStart"/>
      <w:r>
        <w:rPr>
          <w:bCs/>
          <w:sz w:val="20"/>
          <w:lang w:val="en-ID"/>
        </w:rPr>
        <w:t>standar</w:t>
      </w:r>
      <w:proofErr w:type="spellEnd"/>
      <w:r>
        <w:rPr>
          <w:bCs/>
          <w:sz w:val="20"/>
          <w:lang w:val="en-ID"/>
        </w:rPr>
        <w:t xml:space="preserve"> </w:t>
      </w:r>
      <w:proofErr w:type="spellStart"/>
      <w:r>
        <w:rPr>
          <w:bCs/>
          <w:sz w:val="20"/>
          <w:lang w:val="en-ID"/>
        </w:rPr>
        <w:t>deviasi</w:t>
      </w:r>
      <w:proofErr w:type="spellEnd"/>
      <w:r>
        <w:rPr>
          <w:bCs/>
          <w:sz w:val="20"/>
          <w:lang w:val="en-ID"/>
        </w:rPr>
        <w:t xml:space="preserve"> </w:t>
      </w:r>
      <w:proofErr w:type="spellStart"/>
      <w:r>
        <w:rPr>
          <w:bCs/>
          <w:sz w:val="20"/>
          <w:lang w:val="en-ID"/>
        </w:rPr>
        <w:t>sebesar</w:t>
      </w:r>
      <w:proofErr w:type="spellEnd"/>
      <w:r>
        <w:rPr>
          <w:bCs/>
          <w:sz w:val="20"/>
          <w:lang w:val="en-ID"/>
        </w:rPr>
        <w:t xml:space="preserve"> 13,54.</w:t>
      </w:r>
    </w:p>
    <w:p w14:paraId="7523C4B9" w14:textId="7CE692E5" w:rsidR="005368A2" w:rsidRDefault="005368A2">
      <w:pPr>
        <w:pBdr>
          <w:top w:val="nil"/>
          <w:left w:val="nil"/>
          <w:bottom w:val="nil"/>
          <w:right w:val="nil"/>
          <w:between w:val="nil"/>
        </w:pBdr>
        <w:ind w:firstLine="288"/>
        <w:jc w:val="both"/>
        <w:rPr>
          <w:color w:val="000000"/>
          <w:sz w:val="20"/>
          <w:szCs w:val="20"/>
        </w:rPr>
      </w:pPr>
    </w:p>
    <w:p w14:paraId="349E58A0" w14:textId="06090552" w:rsidR="005368A2" w:rsidRDefault="005368A2" w:rsidP="005368A2">
      <w:pPr>
        <w:pBdr>
          <w:top w:val="nil"/>
          <w:left w:val="nil"/>
          <w:bottom w:val="nil"/>
          <w:right w:val="nil"/>
          <w:between w:val="nil"/>
        </w:pBdr>
        <w:ind w:firstLine="288"/>
        <w:jc w:val="center"/>
        <w:rPr>
          <w:b/>
          <w:bCs/>
          <w:i/>
          <w:iCs/>
          <w:color w:val="000000"/>
          <w:sz w:val="20"/>
          <w:szCs w:val="20"/>
          <w:lang w:val="en-US"/>
        </w:rPr>
      </w:pPr>
      <w:proofErr w:type="spellStart"/>
      <w:r>
        <w:rPr>
          <w:b/>
          <w:bCs/>
          <w:color w:val="000000"/>
          <w:sz w:val="20"/>
          <w:szCs w:val="20"/>
          <w:lang w:val="en-US"/>
        </w:rPr>
        <w:t>Tabel</w:t>
      </w:r>
      <w:proofErr w:type="spellEnd"/>
      <w:r>
        <w:rPr>
          <w:b/>
          <w:bCs/>
          <w:color w:val="000000"/>
          <w:sz w:val="20"/>
          <w:szCs w:val="20"/>
          <w:lang w:val="en-US"/>
        </w:rPr>
        <w:t xml:space="preserve"> 3. </w:t>
      </w:r>
      <w:proofErr w:type="spellStart"/>
      <w:r>
        <w:rPr>
          <w:b/>
          <w:bCs/>
          <w:color w:val="000000"/>
          <w:sz w:val="20"/>
          <w:szCs w:val="20"/>
          <w:lang w:val="en-US"/>
        </w:rPr>
        <w:t>Kategorisasi</w:t>
      </w:r>
      <w:proofErr w:type="spellEnd"/>
      <w:r>
        <w:rPr>
          <w:b/>
          <w:bCs/>
          <w:color w:val="000000"/>
          <w:sz w:val="20"/>
          <w:szCs w:val="20"/>
          <w:lang w:val="en-US"/>
        </w:rPr>
        <w:t xml:space="preserve"> </w:t>
      </w:r>
      <w:r>
        <w:rPr>
          <w:b/>
          <w:bCs/>
          <w:i/>
          <w:iCs/>
          <w:color w:val="000000"/>
          <w:sz w:val="20"/>
          <w:szCs w:val="20"/>
          <w:lang w:val="en-US"/>
        </w:rPr>
        <w:t>Body Dissatisfaction</w:t>
      </w:r>
    </w:p>
    <w:p w14:paraId="231DD370" w14:textId="77777777" w:rsidR="005368A2" w:rsidRPr="005368A2" w:rsidRDefault="005368A2" w:rsidP="005368A2">
      <w:pPr>
        <w:pBdr>
          <w:top w:val="nil"/>
          <w:left w:val="nil"/>
          <w:bottom w:val="nil"/>
          <w:right w:val="nil"/>
          <w:between w:val="nil"/>
        </w:pBdr>
        <w:ind w:firstLine="288"/>
        <w:jc w:val="center"/>
        <w:rPr>
          <w:color w:val="000000"/>
          <w:sz w:val="20"/>
          <w:szCs w:val="20"/>
          <w:lang w:val="en-US"/>
        </w:rPr>
      </w:pPr>
    </w:p>
    <w:p w14:paraId="775BB8AF" w14:textId="4A452F74" w:rsidR="005368A2" w:rsidRDefault="005368A2" w:rsidP="005368A2">
      <w:pPr>
        <w:pStyle w:val="Heading3"/>
        <w:numPr>
          <w:ilvl w:val="0"/>
          <w:numId w:val="0"/>
        </w:numPr>
        <w:rPr>
          <w:rStyle w:val="in-toolbar"/>
        </w:rPr>
      </w:pPr>
      <w:r w:rsidRPr="00040CFC">
        <w:rPr>
          <w:rStyle w:val="in-toolbar"/>
        </w:rPr>
        <w:t>Frequencies for Kategorisasi Body Dissatisfaction</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3402"/>
        <w:gridCol w:w="1418"/>
        <w:gridCol w:w="992"/>
        <w:gridCol w:w="1418"/>
        <w:gridCol w:w="2126"/>
      </w:tblGrid>
      <w:tr w:rsidR="005368A2" w:rsidRPr="005368A2" w14:paraId="2920F41D" w14:textId="77777777" w:rsidTr="00241814">
        <w:trPr>
          <w:trHeight w:val="357"/>
        </w:trPr>
        <w:tc>
          <w:tcPr>
            <w:tcW w:w="3402" w:type="dxa"/>
            <w:vAlign w:val="center"/>
          </w:tcPr>
          <w:p w14:paraId="6DC87C72" w14:textId="00293AB5" w:rsidR="005368A2" w:rsidRPr="005368A2" w:rsidRDefault="005368A2" w:rsidP="00241814">
            <w:pPr>
              <w:jc w:val="center"/>
              <w:rPr>
                <w:b/>
                <w:bCs/>
                <w:sz w:val="20"/>
                <w:szCs w:val="20"/>
                <w:lang w:val="en-US"/>
              </w:rPr>
            </w:pPr>
            <w:proofErr w:type="spellStart"/>
            <w:r w:rsidRPr="005368A2">
              <w:rPr>
                <w:b/>
                <w:bCs/>
                <w:sz w:val="20"/>
                <w:szCs w:val="20"/>
                <w:lang w:val="en-US"/>
              </w:rPr>
              <w:t>Kategorisasi</w:t>
            </w:r>
            <w:proofErr w:type="spellEnd"/>
            <w:r>
              <w:rPr>
                <w:b/>
                <w:bCs/>
                <w:sz w:val="20"/>
                <w:szCs w:val="20"/>
                <w:lang w:val="en-US"/>
              </w:rPr>
              <w:t xml:space="preserve"> Body </w:t>
            </w:r>
            <w:proofErr w:type="spellStart"/>
            <w:r>
              <w:rPr>
                <w:b/>
                <w:bCs/>
                <w:sz w:val="20"/>
                <w:szCs w:val="20"/>
                <w:lang w:val="en-US"/>
              </w:rPr>
              <w:t>Dissastisfaction</w:t>
            </w:r>
            <w:proofErr w:type="spellEnd"/>
          </w:p>
        </w:tc>
        <w:tc>
          <w:tcPr>
            <w:tcW w:w="1418" w:type="dxa"/>
            <w:vAlign w:val="center"/>
          </w:tcPr>
          <w:p w14:paraId="242B92E9" w14:textId="69FA3876" w:rsidR="005368A2" w:rsidRPr="005368A2" w:rsidRDefault="005368A2" w:rsidP="00241814">
            <w:pPr>
              <w:jc w:val="center"/>
              <w:rPr>
                <w:b/>
                <w:bCs/>
                <w:sz w:val="20"/>
                <w:szCs w:val="20"/>
                <w:lang w:val="en-US"/>
              </w:rPr>
            </w:pPr>
            <w:r>
              <w:rPr>
                <w:b/>
                <w:bCs/>
                <w:sz w:val="20"/>
                <w:szCs w:val="20"/>
                <w:lang w:val="en-US"/>
              </w:rPr>
              <w:t>Frequency</w:t>
            </w:r>
          </w:p>
        </w:tc>
        <w:tc>
          <w:tcPr>
            <w:tcW w:w="992" w:type="dxa"/>
            <w:vAlign w:val="center"/>
          </w:tcPr>
          <w:p w14:paraId="36AFAB0B" w14:textId="653FA013" w:rsidR="005368A2" w:rsidRPr="005368A2" w:rsidRDefault="005368A2" w:rsidP="00241814">
            <w:pPr>
              <w:jc w:val="center"/>
              <w:rPr>
                <w:b/>
                <w:bCs/>
                <w:sz w:val="20"/>
                <w:szCs w:val="20"/>
                <w:lang w:val="en-US"/>
              </w:rPr>
            </w:pPr>
            <w:r>
              <w:rPr>
                <w:b/>
                <w:bCs/>
                <w:sz w:val="20"/>
                <w:szCs w:val="20"/>
                <w:lang w:val="en-US"/>
              </w:rPr>
              <w:t>Percent</w:t>
            </w:r>
          </w:p>
        </w:tc>
        <w:tc>
          <w:tcPr>
            <w:tcW w:w="1418" w:type="dxa"/>
            <w:vAlign w:val="center"/>
          </w:tcPr>
          <w:p w14:paraId="0C4199E5" w14:textId="5E3362C9" w:rsidR="005368A2" w:rsidRPr="005368A2" w:rsidRDefault="005368A2" w:rsidP="00241814">
            <w:pPr>
              <w:jc w:val="center"/>
              <w:rPr>
                <w:b/>
                <w:bCs/>
                <w:sz w:val="20"/>
                <w:szCs w:val="20"/>
                <w:lang w:val="en-US"/>
              </w:rPr>
            </w:pPr>
            <w:r>
              <w:rPr>
                <w:b/>
                <w:bCs/>
                <w:sz w:val="20"/>
                <w:szCs w:val="20"/>
                <w:lang w:val="en-US"/>
              </w:rPr>
              <w:t>Valid Percent</w:t>
            </w:r>
          </w:p>
        </w:tc>
        <w:tc>
          <w:tcPr>
            <w:tcW w:w="2126" w:type="dxa"/>
            <w:vAlign w:val="center"/>
          </w:tcPr>
          <w:p w14:paraId="4BB991F3" w14:textId="411AF834" w:rsidR="005368A2" w:rsidRPr="005368A2" w:rsidRDefault="005368A2" w:rsidP="00241814">
            <w:pPr>
              <w:jc w:val="center"/>
              <w:rPr>
                <w:b/>
                <w:bCs/>
                <w:sz w:val="20"/>
                <w:szCs w:val="20"/>
                <w:lang w:val="en-US"/>
              </w:rPr>
            </w:pPr>
            <w:proofErr w:type="spellStart"/>
            <w:r>
              <w:rPr>
                <w:b/>
                <w:bCs/>
                <w:sz w:val="20"/>
                <w:szCs w:val="20"/>
                <w:lang w:val="en-US"/>
              </w:rPr>
              <w:t>Commulative</w:t>
            </w:r>
            <w:proofErr w:type="spellEnd"/>
            <w:r>
              <w:rPr>
                <w:b/>
                <w:bCs/>
                <w:sz w:val="20"/>
                <w:szCs w:val="20"/>
                <w:lang w:val="en-US"/>
              </w:rPr>
              <w:t xml:space="preserve"> Percent</w:t>
            </w:r>
          </w:p>
        </w:tc>
      </w:tr>
      <w:tr w:rsidR="005368A2" w:rsidRPr="005368A2" w14:paraId="02201EA1" w14:textId="77777777" w:rsidTr="00241814">
        <w:tc>
          <w:tcPr>
            <w:tcW w:w="3402" w:type="dxa"/>
            <w:vAlign w:val="center"/>
          </w:tcPr>
          <w:p w14:paraId="2F5EC164" w14:textId="40595CB4" w:rsidR="005368A2" w:rsidRDefault="005368A2" w:rsidP="00241814">
            <w:pPr>
              <w:jc w:val="center"/>
              <w:rPr>
                <w:sz w:val="20"/>
                <w:szCs w:val="20"/>
                <w:lang w:val="en-US"/>
              </w:rPr>
            </w:pPr>
            <w:r>
              <w:rPr>
                <w:sz w:val="20"/>
                <w:szCs w:val="20"/>
                <w:lang w:val="en-US"/>
              </w:rPr>
              <w:t>Sedang</w:t>
            </w:r>
          </w:p>
          <w:p w14:paraId="3F46332B" w14:textId="5CBCA301" w:rsidR="005368A2" w:rsidRDefault="005368A2" w:rsidP="00241814">
            <w:pPr>
              <w:jc w:val="center"/>
              <w:rPr>
                <w:sz w:val="20"/>
                <w:szCs w:val="20"/>
                <w:lang w:val="en-US"/>
              </w:rPr>
            </w:pPr>
            <w:r>
              <w:rPr>
                <w:sz w:val="20"/>
                <w:szCs w:val="20"/>
                <w:lang w:val="en-US"/>
              </w:rPr>
              <w:t>Tinggi</w:t>
            </w:r>
          </w:p>
          <w:p w14:paraId="728CBF7C" w14:textId="77777777" w:rsidR="005368A2" w:rsidRDefault="005368A2" w:rsidP="00241814">
            <w:pPr>
              <w:jc w:val="center"/>
              <w:rPr>
                <w:sz w:val="20"/>
                <w:szCs w:val="20"/>
                <w:lang w:val="en-US"/>
              </w:rPr>
            </w:pPr>
            <w:proofErr w:type="spellStart"/>
            <w:r>
              <w:rPr>
                <w:sz w:val="20"/>
                <w:szCs w:val="20"/>
                <w:lang w:val="en-US"/>
              </w:rPr>
              <w:t>Rendah</w:t>
            </w:r>
            <w:proofErr w:type="spellEnd"/>
          </w:p>
          <w:p w14:paraId="457B84E2" w14:textId="77777777" w:rsidR="005368A2" w:rsidRDefault="005368A2" w:rsidP="00241814">
            <w:pPr>
              <w:jc w:val="center"/>
              <w:rPr>
                <w:sz w:val="20"/>
                <w:szCs w:val="20"/>
                <w:lang w:val="en-US"/>
              </w:rPr>
            </w:pPr>
            <w:r>
              <w:rPr>
                <w:sz w:val="20"/>
                <w:szCs w:val="20"/>
                <w:lang w:val="en-US"/>
              </w:rPr>
              <w:t>Missing</w:t>
            </w:r>
          </w:p>
          <w:p w14:paraId="7041D865" w14:textId="5461175E" w:rsidR="005368A2" w:rsidRPr="005368A2" w:rsidRDefault="005368A2" w:rsidP="00241814">
            <w:pPr>
              <w:jc w:val="center"/>
              <w:rPr>
                <w:sz w:val="20"/>
                <w:szCs w:val="20"/>
                <w:lang w:val="en-US"/>
              </w:rPr>
            </w:pPr>
            <w:r>
              <w:rPr>
                <w:sz w:val="20"/>
                <w:szCs w:val="20"/>
                <w:lang w:val="en-US"/>
              </w:rPr>
              <w:t>Total</w:t>
            </w:r>
          </w:p>
        </w:tc>
        <w:tc>
          <w:tcPr>
            <w:tcW w:w="1418" w:type="dxa"/>
            <w:vAlign w:val="center"/>
          </w:tcPr>
          <w:p w14:paraId="57CBA9EA" w14:textId="77777777" w:rsidR="005368A2" w:rsidRDefault="005368A2" w:rsidP="00241814">
            <w:pPr>
              <w:jc w:val="center"/>
              <w:rPr>
                <w:sz w:val="20"/>
                <w:szCs w:val="20"/>
                <w:lang w:val="en-US"/>
              </w:rPr>
            </w:pPr>
            <w:r>
              <w:rPr>
                <w:sz w:val="20"/>
                <w:szCs w:val="20"/>
                <w:lang w:val="en-US"/>
              </w:rPr>
              <w:t>92</w:t>
            </w:r>
          </w:p>
          <w:p w14:paraId="5727038A" w14:textId="77777777" w:rsidR="005368A2" w:rsidRDefault="005368A2" w:rsidP="00241814">
            <w:pPr>
              <w:jc w:val="center"/>
              <w:rPr>
                <w:sz w:val="20"/>
                <w:szCs w:val="20"/>
                <w:lang w:val="en-US"/>
              </w:rPr>
            </w:pPr>
            <w:r>
              <w:rPr>
                <w:sz w:val="20"/>
                <w:szCs w:val="20"/>
                <w:lang w:val="en-US"/>
              </w:rPr>
              <w:t>36</w:t>
            </w:r>
          </w:p>
          <w:p w14:paraId="6F773C78" w14:textId="77777777" w:rsidR="005368A2" w:rsidRDefault="005368A2" w:rsidP="00241814">
            <w:pPr>
              <w:jc w:val="center"/>
              <w:rPr>
                <w:sz w:val="20"/>
                <w:szCs w:val="20"/>
                <w:lang w:val="en-US"/>
              </w:rPr>
            </w:pPr>
            <w:r>
              <w:rPr>
                <w:sz w:val="20"/>
                <w:szCs w:val="20"/>
                <w:lang w:val="en-US"/>
              </w:rPr>
              <w:t>22</w:t>
            </w:r>
          </w:p>
          <w:p w14:paraId="7912D54A" w14:textId="77777777" w:rsidR="005368A2" w:rsidRDefault="005368A2" w:rsidP="00241814">
            <w:pPr>
              <w:jc w:val="center"/>
              <w:rPr>
                <w:sz w:val="20"/>
                <w:szCs w:val="20"/>
                <w:lang w:val="en-US"/>
              </w:rPr>
            </w:pPr>
            <w:r>
              <w:rPr>
                <w:sz w:val="20"/>
                <w:szCs w:val="20"/>
                <w:lang w:val="en-US"/>
              </w:rPr>
              <w:t>0</w:t>
            </w:r>
          </w:p>
          <w:p w14:paraId="07D7E960" w14:textId="6A3BB9DB" w:rsidR="005368A2" w:rsidRPr="005368A2" w:rsidRDefault="005368A2" w:rsidP="00241814">
            <w:pPr>
              <w:jc w:val="center"/>
              <w:rPr>
                <w:sz w:val="20"/>
                <w:szCs w:val="20"/>
                <w:lang w:val="en-US"/>
              </w:rPr>
            </w:pPr>
            <w:r>
              <w:rPr>
                <w:sz w:val="20"/>
                <w:szCs w:val="20"/>
                <w:lang w:val="en-US"/>
              </w:rPr>
              <w:t>150</w:t>
            </w:r>
          </w:p>
        </w:tc>
        <w:tc>
          <w:tcPr>
            <w:tcW w:w="992" w:type="dxa"/>
            <w:vAlign w:val="center"/>
          </w:tcPr>
          <w:p w14:paraId="7484EFC8" w14:textId="77777777" w:rsidR="005368A2" w:rsidRDefault="005368A2" w:rsidP="00241814">
            <w:pPr>
              <w:jc w:val="center"/>
              <w:rPr>
                <w:sz w:val="20"/>
                <w:szCs w:val="20"/>
                <w:lang w:val="en-US"/>
              </w:rPr>
            </w:pPr>
            <w:r>
              <w:rPr>
                <w:sz w:val="20"/>
                <w:szCs w:val="20"/>
                <w:lang w:val="en-US"/>
              </w:rPr>
              <w:t>61.333</w:t>
            </w:r>
          </w:p>
          <w:p w14:paraId="330410A3" w14:textId="77777777" w:rsidR="005368A2" w:rsidRDefault="005368A2" w:rsidP="00241814">
            <w:pPr>
              <w:jc w:val="center"/>
              <w:rPr>
                <w:sz w:val="20"/>
                <w:szCs w:val="20"/>
                <w:lang w:val="en-US"/>
              </w:rPr>
            </w:pPr>
            <w:r>
              <w:rPr>
                <w:sz w:val="20"/>
                <w:szCs w:val="20"/>
                <w:lang w:val="en-US"/>
              </w:rPr>
              <w:t>24.000</w:t>
            </w:r>
          </w:p>
          <w:p w14:paraId="68123CC0" w14:textId="77777777" w:rsidR="005368A2" w:rsidRDefault="005368A2" w:rsidP="00241814">
            <w:pPr>
              <w:jc w:val="center"/>
              <w:rPr>
                <w:sz w:val="20"/>
                <w:szCs w:val="20"/>
                <w:lang w:val="en-US"/>
              </w:rPr>
            </w:pPr>
            <w:r>
              <w:rPr>
                <w:sz w:val="20"/>
                <w:szCs w:val="20"/>
                <w:lang w:val="en-US"/>
              </w:rPr>
              <w:t>14.667</w:t>
            </w:r>
          </w:p>
          <w:p w14:paraId="1695F8D8" w14:textId="77777777" w:rsidR="005368A2" w:rsidRDefault="005368A2" w:rsidP="00241814">
            <w:pPr>
              <w:jc w:val="center"/>
              <w:rPr>
                <w:sz w:val="20"/>
                <w:szCs w:val="20"/>
                <w:lang w:val="en-US"/>
              </w:rPr>
            </w:pPr>
            <w:r>
              <w:rPr>
                <w:sz w:val="20"/>
                <w:szCs w:val="20"/>
                <w:lang w:val="en-US"/>
              </w:rPr>
              <w:t>0.000</w:t>
            </w:r>
          </w:p>
          <w:p w14:paraId="0120C0D3" w14:textId="74950331" w:rsidR="005368A2" w:rsidRPr="005368A2" w:rsidRDefault="005368A2" w:rsidP="00241814">
            <w:pPr>
              <w:jc w:val="center"/>
              <w:rPr>
                <w:sz w:val="20"/>
                <w:szCs w:val="20"/>
                <w:lang w:val="en-US"/>
              </w:rPr>
            </w:pPr>
            <w:r>
              <w:rPr>
                <w:sz w:val="20"/>
                <w:szCs w:val="20"/>
                <w:lang w:val="en-US"/>
              </w:rPr>
              <w:t>100.000</w:t>
            </w:r>
          </w:p>
        </w:tc>
        <w:tc>
          <w:tcPr>
            <w:tcW w:w="1418" w:type="dxa"/>
          </w:tcPr>
          <w:p w14:paraId="5839CE4B" w14:textId="77777777" w:rsidR="005368A2" w:rsidRDefault="00241814" w:rsidP="00241814">
            <w:pPr>
              <w:jc w:val="center"/>
              <w:rPr>
                <w:sz w:val="20"/>
                <w:szCs w:val="20"/>
                <w:lang w:val="en-US"/>
              </w:rPr>
            </w:pPr>
            <w:r>
              <w:rPr>
                <w:sz w:val="20"/>
                <w:szCs w:val="20"/>
                <w:lang w:val="en-US"/>
              </w:rPr>
              <w:t>61.333</w:t>
            </w:r>
          </w:p>
          <w:p w14:paraId="40AC6DE7" w14:textId="77777777" w:rsidR="00241814" w:rsidRDefault="00241814" w:rsidP="00241814">
            <w:pPr>
              <w:jc w:val="center"/>
              <w:rPr>
                <w:sz w:val="20"/>
                <w:szCs w:val="20"/>
                <w:lang w:val="en-US"/>
              </w:rPr>
            </w:pPr>
            <w:r>
              <w:rPr>
                <w:sz w:val="20"/>
                <w:szCs w:val="20"/>
                <w:lang w:val="en-US"/>
              </w:rPr>
              <w:t>24.000</w:t>
            </w:r>
          </w:p>
          <w:p w14:paraId="609213ED" w14:textId="274AA6A6" w:rsidR="00241814" w:rsidRPr="00241814" w:rsidRDefault="00241814" w:rsidP="00241814">
            <w:pPr>
              <w:jc w:val="center"/>
              <w:rPr>
                <w:sz w:val="20"/>
                <w:szCs w:val="20"/>
                <w:lang w:val="en-US"/>
              </w:rPr>
            </w:pPr>
            <w:r>
              <w:rPr>
                <w:sz w:val="20"/>
                <w:szCs w:val="20"/>
                <w:lang w:val="en-US"/>
              </w:rPr>
              <w:t>14.667</w:t>
            </w:r>
          </w:p>
        </w:tc>
        <w:tc>
          <w:tcPr>
            <w:tcW w:w="2126" w:type="dxa"/>
          </w:tcPr>
          <w:p w14:paraId="7AA0EE6A" w14:textId="77777777" w:rsidR="005368A2" w:rsidRDefault="00241814" w:rsidP="00241814">
            <w:pPr>
              <w:jc w:val="center"/>
              <w:rPr>
                <w:sz w:val="20"/>
                <w:szCs w:val="20"/>
                <w:lang w:val="en-US"/>
              </w:rPr>
            </w:pPr>
            <w:r>
              <w:rPr>
                <w:sz w:val="20"/>
                <w:szCs w:val="20"/>
                <w:lang w:val="en-US"/>
              </w:rPr>
              <w:t>61.333</w:t>
            </w:r>
          </w:p>
          <w:p w14:paraId="4796CBC6" w14:textId="77777777" w:rsidR="00241814" w:rsidRDefault="00241814" w:rsidP="00241814">
            <w:pPr>
              <w:jc w:val="center"/>
              <w:rPr>
                <w:sz w:val="20"/>
                <w:szCs w:val="20"/>
                <w:lang w:val="en-US"/>
              </w:rPr>
            </w:pPr>
            <w:r>
              <w:rPr>
                <w:sz w:val="20"/>
                <w:szCs w:val="20"/>
                <w:lang w:val="en-US"/>
              </w:rPr>
              <w:t>85.333</w:t>
            </w:r>
          </w:p>
          <w:p w14:paraId="5F134A8E" w14:textId="7FCD2EAA" w:rsidR="00241814" w:rsidRPr="00241814" w:rsidRDefault="00241814" w:rsidP="00241814">
            <w:pPr>
              <w:jc w:val="center"/>
              <w:rPr>
                <w:sz w:val="20"/>
                <w:szCs w:val="20"/>
                <w:lang w:val="en-US"/>
              </w:rPr>
            </w:pPr>
            <w:r>
              <w:rPr>
                <w:sz w:val="20"/>
                <w:szCs w:val="20"/>
                <w:lang w:val="en-US"/>
              </w:rPr>
              <w:t>100.00</w:t>
            </w:r>
          </w:p>
        </w:tc>
      </w:tr>
    </w:tbl>
    <w:p w14:paraId="5B3A3EB8" w14:textId="22FA74A6" w:rsidR="005368A2" w:rsidRPr="00241814" w:rsidRDefault="005368A2" w:rsidP="005368A2">
      <w:pPr>
        <w:rPr>
          <w:lang w:val="en-US"/>
        </w:rPr>
      </w:pPr>
    </w:p>
    <w:p w14:paraId="5A9309CE" w14:textId="77777777" w:rsidR="00241814" w:rsidRDefault="00241814" w:rsidP="00241814">
      <w:pPr>
        <w:ind w:firstLine="284"/>
        <w:jc w:val="both"/>
        <w:rPr>
          <w:bCs/>
          <w:sz w:val="20"/>
          <w:lang w:val="en-ID"/>
        </w:rPr>
      </w:pPr>
      <w:proofErr w:type="spellStart"/>
      <w:r w:rsidRPr="00DD281F">
        <w:rPr>
          <w:bCs/>
          <w:sz w:val="20"/>
          <w:lang w:val="en-ID"/>
        </w:rPr>
        <w:lastRenderedPageBreak/>
        <w:t>Tabel</w:t>
      </w:r>
      <w:proofErr w:type="spellEnd"/>
      <w:r w:rsidRPr="00DD281F">
        <w:rPr>
          <w:bCs/>
          <w:sz w:val="20"/>
          <w:lang w:val="en-ID"/>
        </w:rPr>
        <w:t xml:space="preserve"> </w:t>
      </w:r>
      <w:r>
        <w:rPr>
          <w:bCs/>
          <w:sz w:val="20"/>
          <w:lang w:val="en-ID"/>
        </w:rPr>
        <w:t>3.</w:t>
      </w:r>
      <w:r w:rsidRPr="00DD281F">
        <w:rPr>
          <w:bCs/>
          <w:sz w:val="20"/>
          <w:lang w:val="en-ID"/>
        </w:rPr>
        <w:t xml:space="preserve"> </w:t>
      </w:r>
      <w:proofErr w:type="spellStart"/>
      <w:r>
        <w:rPr>
          <w:bCs/>
          <w:sz w:val="20"/>
          <w:lang w:val="en-ID"/>
        </w:rPr>
        <w:t>terlihat</w:t>
      </w:r>
      <w:proofErr w:type="spellEnd"/>
      <w:r w:rsidRPr="00DD281F">
        <w:rPr>
          <w:bCs/>
          <w:sz w:val="20"/>
          <w:lang w:val="en-ID"/>
        </w:rPr>
        <w:t xml:space="preserve"> </w:t>
      </w:r>
      <w:proofErr w:type="spellStart"/>
      <w:r w:rsidRPr="00DD281F">
        <w:rPr>
          <w:bCs/>
          <w:sz w:val="20"/>
          <w:lang w:val="en-ID"/>
        </w:rPr>
        <w:t>bahwa</w:t>
      </w:r>
      <w:proofErr w:type="spellEnd"/>
      <w:r>
        <w:rPr>
          <w:bCs/>
          <w:sz w:val="20"/>
          <w:lang w:val="en-ID"/>
        </w:rPr>
        <w:t xml:space="preserve"> </w:t>
      </w:r>
      <w:proofErr w:type="spellStart"/>
      <w:r>
        <w:rPr>
          <w:bCs/>
          <w:sz w:val="20"/>
          <w:lang w:val="en-ID"/>
        </w:rPr>
        <w:t>kategorisasi</w:t>
      </w:r>
      <w:proofErr w:type="spellEnd"/>
      <w:r>
        <w:rPr>
          <w:bCs/>
          <w:sz w:val="20"/>
          <w:lang w:val="en-ID"/>
        </w:rPr>
        <w:t xml:space="preserve"> </w:t>
      </w:r>
      <w:proofErr w:type="spellStart"/>
      <w:r>
        <w:rPr>
          <w:bCs/>
          <w:sz w:val="20"/>
          <w:lang w:val="en-ID"/>
        </w:rPr>
        <w:t>responden</w:t>
      </w:r>
      <w:proofErr w:type="spellEnd"/>
      <w:r>
        <w:rPr>
          <w:bCs/>
          <w:sz w:val="20"/>
          <w:lang w:val="en-ID"/>
        </w:rPr>
        <w:t xml:space="preserve"> pada </w:t>
      </w:r>
      <w:proofErr w:type="spellStart"/>
      <w:r>
        <w:rPr>
          <w:bCs/>
          <w:sz w:val="20"/>
          <w:lang w:val="en-ID"/>
        </w:rPr>
        <w:t>variabel</w:t>
      </w:r>
      <w:proofErr w:type="spellEnd"/>
      <w:r>
        <w:rPr>
          <w:bCs/>
          <w:sz w:val="20"/>
          <w:lang w:val="en-ID"/>
        </w:rPr>
        <w:t xml:space="preserve"> </w:t>
      </w:r>
      <w:r>
        <w:rPr>
          <w:bCs/>
          <w:i/>
          <w:iCs/>
          <w:sz w:val="20"/>
          <w:lang w:val="en-ID"/>
        </w:rPr>
        <w:t>Body Dissatisfaction</w:t>
      </w:r>
      <w:r>
        <w:rPr>
          <w:bCs/>
          <w:sz w:val="20"/>
          <w:lang w:val="en-ID"/>
        </w:rPr>
        <w:t xml:space="preserve"> </w:t>
      </w:r>
      <w:r>
        <w:rPr>
          <w:bCs/>
          <w:i/>
          <w:iCs/>
          <w:sz w:val="20"/>
          <w:lang w:val="en-ID"/>
        </w:rPr>
        <w:t>(X)</w:t>
      </w:r>
      <w:r>
        <w:rPr>
          <w:bCs/>
          <w:sz w:val="20"/>
          <w:lang w:val="en-ID"/>
        </w:rPr>
        <w:t xml:space="preserve"> </w:t>
      </w:r>
      <w:proofErr w:type="spellStart"/>
      <w:r>
        <w:rPr>
          <w:bCs/>
          <w:sz w:val="20"/>
          <w:lang w:val="en-ID"/>
        </w:rPr>
        <w:t>terdapat</w:t>
      </w:r>
      <w:proofErr w:type="spellEnd"/>
      <w:r w:rsidRPr="00DD281F">
        <w:rPr>
          <w:bCs/>
          <w:sz w:val="20"/>
          <w:lang w:val="en-ID"/>
        </w:rPr>
        <w:t xml:space="preserve"> </w:t>
      </w:r>
      <w:r>
        <w:rPr>
          <w:bCs/>
          <w:sz w:val="20"/>
          <w:lang w:val="en-ID"/>
        </w:rPr>
        <w:t>92</w:t>
      </w:r>
      <w:r w:rsidRPr="00DD281F">
        <w:rPr>
          <w:bCs/>
          <w:sz w:val="20"/>
          <w:lang w:val="en-ID"/>
        </w:rPr>
        <w:t xml:space="preserve"> </w:t>
      </w:r>
      <w:proofErr w:type="spellStart"/>
      <w:r w:rsidRPr="00DD281F">
        <w:rPr>
          <w:bCs/>
          <w:sz w:val="20"/>
          <w:lang w:val="en-ID"/>
        </w:rPr>
        <w:t>responden</w:t>
      </w:r>
      <w:proofErr w:type="spellEnd"/>
      <w:r w:rsidRPr="00DD281F">
        <w:rPr>
          <w:bCs/>
          <w:sz w:val="20"/>
          <w:lang w:val="en-ID"/>
        </w:rPr>
        <w:t xml:space="preserve"> </w:t>
      </w:r>
      <w:proofErr w:type="spellStart"/>
      <w:r>
        <w:rPr>
          <w:bCs/>
          <w:sz w:val="20"/>
          <w:lang w:val="en-ID"/>
        </w:rPr>
        <w:t>dengan</w:t>
      </w:r>
      <w:proofErr w:type="spellEnd"/>
      <w:r>
        <w:rPr>
          <w:bCs/>
          <w:sz w:val="20"/>
          <w:lang w:val="en-ID"/>
        </w:rPr>
        <w:t xml:space="preserve"> </w:t>
      </w:r>
      <w:proofErr w:type="spellStart"/>
      <w:r>
        <w:rPr>
          <w:bCs/>
          <w:sz w:val="20"/>
          <w:lang w:val="en-ID"/>
        </w:rPr>
        <w:t>kategori</w:t>
      </w:r>
      <w:proofErr w:type="spellEnd"/>
      <w:r>
        <w:rPr>
          <w:bCs/>
          <w:sz w:val="20"/>
          <w:lang w:val="en-ID"/>
        </w:rPr>
        <w:t xml:space="preserve"> </w:t>
      </w:r>
      <w:proofErr w:type="spellStart"/>
      <w:r>
        <w:rPr>
          <w:bCs/>
          <w:sz w:val="20"/>
          <w:lang w:val="en-ID"/>
        </w:rPr>
        <w:t>sedang</w:t>
      </w:r>
      <w:proofErr w:type="spellEnd"/>
      <w:r>
        <w:rPr>
          <w:bCs/>
          <w:sz w:val="20"/>
          <w:lang w:val="en-ID"/>
        </w:rPr>
        <w:t xml:space="preserve"> </w:t>
      </w:r>
      <w:proofErr w:type="spellStart"/>
      <w:r>
        <w:rPr>
          <w:bCs/>
          <w:sz w:val="20"/>
          <w:lang w:val="en-ID"/>
        </w:rPr>
        <w:t>sebesar</w:t>
      </w:r>
      <w:proofErr w:type="spellEnd"/>
      <w:r>
        <w:rPr>
          <w:bCs/>
          <w:sz w:val="20"/>
          <w:lang w:val="en-ID"/>
        </w:rPr>
        <w:t xml:space="preserve"> 61%, 36 </w:t>
      </w:r>
      <w:proofErr w:type="spellStart"/>
      <w:r>
        <w:rPr>
          <w:bCs/>
          <w:sz w:val="20"/>
          <w:lang w:val="en-ID"/>
        </w:rPr>
        <w:t>responden</w:t>
      </w:r>
      <w:proofErr w:type="spellEnd"/>
      <w:r>
        <w:rPr>
          <w:bCs/>
          <w:sz w:val="20"/>
          <w:lang w:val="en-ID"/>
        </w:rPr>
        <w:t xml:space="preserve"> </w:t>
      </w:r>
      <w:proofErr w:type="spellStart"/>
      <w:r>
        <w:rPr>
          <w:bCs/>
          <w:sz w:val="20"/>
          <w:lang w:val="en-ID"/>
        </w:rPr>
        <w:t>dengan</w:t>
      </w:r>
      <w:proofErr w:type="spellEnd"/>
      <w:r>
        <w:rPr>
          <w:bCs/>
          <w:sz w:val="20"/>
          <w:lang w:val="en-ID"/>
        </w:rPr>
        <w:t xml:space="preserve"> </w:t>
      </w:r>
      <w:proofErr w:type="spellStart"/>
      <w:r>
        <w:rPr>
          <w:bCs/>
          <w:sz w:val="20"/>
          <w:lang w:val="en-ID"/>
        </w:rPr>
        <w:t>kategori</w:t>
      </w:r>
      <w:proofErr w:type="spellEnd"/>
      <w:r>
        <w:rPr>
          <w:bCs/>
          <w:sz w:val="20"/>
          <w:lang w:val="en-ID"/>
        </w:rPr>
        <w:t xml:space="preserve"> </w:t>
      </w:r>
      <w:proofErr w:type="spellStart"/>
      <w:r>
        <w:rPr>
          <w:bCs/>
          <w:sz w:val="20"/>
          <w:lang w:val="en-ID"/>
        </w:rPr>
        <w:t>tinggi</w:t>
      </w:r>
      <w:proofErr w:type="spellEnd"/>
      <w:r>
        <w:rPr>
          <w:bCs/>
          <w:sz w:val="20"/>
          <w:lang w:val="en-ID"/>
        </w:rPr>
        <w:t xml:space="preserve"> </w:t>
      </w:r>
      <w:proofErr w:type="spellStart"/>
      <w:r>
        <w:rPr>
          <w:bCs/>
          <w:sz w:val="20"/>
          <w:lang w:val="en-ID"/>
        </w:rPr>
        <w:t>sebesar</w:t>
      </w:r>
      <w:proofErr w:type="spellEnd"/>
      <w:r>
        <w:rPr>
          <w:bCs/>
          <w:sz w:val="20"/>
          <w:lang w:val="en-ID"/>
        </w:rPr>
        <w:t xml:space="preserve"> 24% dan </w:t>
      </w:r>
      <w:proofErr w:type="spellStart"/>
      <w:r>
        <w:rPr>
          <w:bCs/>
          <w:sz w:val="20"/>
          <w:lang w:val="en-ID"/>
        </w:rPr>
        <w:t>sisanya</w:t>
      </w:r>
      <w:proofErr w:type="spellEnd"/>
      <w:r>
        <w:rPr>
          <w:bCs/>
          <w:sz w:val="20"/>
          <w:lang w:val="en-ID"/>
        </w:rPr>
        <w:t xml:space="preserve"> </w:t>
      </w:r>
      <w:proofErr w:type="spellStart"/>
      <w:r>
        <w:rPr>
          <w:bCs/>
          <w:sz w:val="20"/>
          <w:lang w:val="en-ID"/>
        </w:rPr>
        <w:t>dengan</w:t>
      </w:r>
      <w:proofErr w:type="spellEnd"/>
      <w:r>
        <w:rPr>
          <w:bCs/>
          <w:sz w:val="20"/>
          <w:lang w:val="en-ID"/>
        </w:rPr>
        <w:t xml:space="preserve"> 22 </w:t>
      </w:r>
      <w:proofErr w:type="spellStart"/>
      <w:r>
        <w:rPr>
          <w:bCs/>
          <w:sz w:val="20"/>
          <w:lang w:val="en-ID"/>
        </w:rPr>
        <w:t>responden</w:t>
      </w:r>
      <w:proofErr w:type="spellEnd"/>
      <w:r>
        <w:rPr>
          <w:bCs/>
          <w:sz w:val="20"/>
          <w:lang w:val="en-ID"/>
        </w:rPr>
        <w:t xml:space="preserve"> </w:t>
      </w:r>
      <w:proofErr w:type="spellStart"/>
      <w:r>
        <w:rPr>
          <w:bCs/>
          <w:sz w:val="20"/>
          <w:lang w:val="en-ID"/>
        </w:rPr>
        <w:t>dengan</w:t>
      </w:r>
      <w:proofErr w:type="spellEnd"/>
      <w:r>
        <w:rPr>
          <w:bCs/>
          <w:sz w:val="20"/>
          <w:lang w:val="en-ID"/>
        </w:rPr>
        <w:t xml:space="preserve"> </w:t>
      </w:r>
      <w:proofErr w:type="spellStart"/>
      <w:r>
        <w:rPr>
          <w:bCs/>
          <w:sz w:val="20"/>
          <w:lang w:val="en-ID"/>
        </w:rPr>
        <w:t>kategori</w:t>
      </w:r>
      <w:proofErr w:type="spellEnd"/>
      <w:r>
        <w:rPr>
          <w:bCs/>
          <w:sz w:val="20"/>
          <w:lang w:val="en-ID"/>
        </w:rPr>
        <w:t xml:space="preserve"> </w:t>
      </w:r>
      <w:proofErr w:type="spellStart"/>
      <w:r>
        <w:rPr>
          <w:bCs/>
          <w:sz w:val="20"/>
          <w:lang w:val="en-ID"/>
        </w:rPr>
        <w:t>rendah</w:t>
      </w:r>
      <w:proofErr w:type="spellEnd"/>
      <w:r>
        <w:rPr>
          <w:bCs/>
          <w:sz w:val="20"/>
          <w:lang w:val="en-ID"/>
        </w:rPr>
        <w:t xml:space="preserve"> </w:t>
      </w:r>
      <w:proofErr w:type="spellStart"/>
      <w:r>
        <w:rPr>
          <w:bCs/>
          <w:sz w:val="20"/>
          <w:lang w:val="en-ID"/>
        </w:rPr>
        <w:t>sebesar</w:t>
      </w:r>
      <w:proofErr w:type="spellEnd"/>
      <w:r>
        <w:rPr>
          <w:bCs/>
          <w:sz w:val="20"/>
          <w:lang w:val="en-ID"/>
        </w:rPr>
        <w:t xml:space="preserve"> 15%. </w:t>
      </w:r>
      <w:proofErr w:type="spellStart"/>
      <w:r>
        <w:rPr>
          <w:bCs/>
          <w:sz w:val="20"/>
          <w:lang w:val="en-ID"/>
        </w:rPr>
        <w:t>Juumlah</w:t>
      </w:r>
      <w:proofErr w:type="spellEnd"/>
      <w:r>
        <w:rPr>
          <w:bCs/>
          <w:sz w:val="20"/>
          <w:lang w:val="en-ID"/>
        </w:rPr>
        <w:t xml:space="preserve"> total </w:t>
      </w:r>
      <w:proofErr w:type="spellStart"/>
      <w:r>
        <w:rPr>
          <w:bCs/>
          <w:sz w:val="20"/>
          <w:lang w:val="en-ID"/>
        </w:rPr>
        <w:t>responden</w:t>
      </w:r>
      <w:proofErr w:type="spellEnd"/>
      <w:r>
        <w:rPr>
          <w:bCs/>
          <w:sz w:val="20"/>
          <w:lang w:val="en-ID"/>
        </w:rPr>
        <w:t xml:space="preserve"> 150.</w:t>
      </w:r>
    </w:p>
    <w:p w14:paraId="4A8C3E4E" w14:textId="2D8073E1" w:rsidR="005368A2" w:rsidRDefault="005368A2">
      <w:pPr>
        <w:pBdr>
          <w:top w:val="nil"/>
          <w:left w:val="nil"/>
          <w:bottom w:val="nil"/>
          <w:right w:val="nil"/>
          <w:between w:val="nil"/>
        </w:pBdr>
        <w:ind w:firstLine="288"/>
        <w:jc w:val="both"/>
        <w:rPr>
          <w:color w:val="000000"/>
          <w:sz w:val="20"/>
          <w:szCs w:val="20"/>
        </w:rPr>
      </w:pPr>
    </w:p>
    <w:p w14:paraId="04B41001" w14:textId="182CEC21" w:rsidR="00241814" w:rsidRDefault="00241814" w:rsidP="00241814">
      <w:pPr>
        <w:pBdr>
          <w:top w:val="nil"/>
          <w:left w:val="nil"/>
          <w:bottom w:val="nil"/>
          <w:right w:val="nil"/>
          <w:between w:val="nil"/>
        </w:pBdr>
        <w:ind w:firstLine="288"/>
        <w:jc w:val="center"/>
        <w:rPr>
          <w:b/>
          <w:bCs/>
          <w:i/>
          <w:iCs/>
          <w:color w:val="000000"/>
          <w:sz w:val="20"/>
          <w:szCs w:val="20"/>
          <w:lang w:val="en-US"/>
        </w:rPr>
      </w:pPr>
      <w:proofErr w:type="spellStart"/>
      <w:r>
        <w:rPr>
          <w:b/>
          <w:bCs/>
          <w:color w:val="000000"/>
          <w:sz w:val="20"/>
          <w:szCs w:val="20"/>
          <w:lang w:val="en-US"/>
        </w:rPr>
        <w:t>Tabel</w:t>
      </w:r>
      <w:proofErr w:type="spellEnd"/>
      <w:r>
        <w:rPr>
          <w:b/>
          <w:bCs/>
          <w:color w:val="000000"/>
          <w:sz w:val="20"/>
          <w:szCs w:val="20"/>
          <w:lang w:val="en-US"/>
        </w:rPr>
        <w:t xml:space="preserve"> </w:t>
      </w:r>
      <w:r>
        <w:rPr>
          <w:b/>
          <w:bCs/>
          <w:color w:val="000000"/>
          <w:sz w:val="20"/>
          <w:szCs w:val="20"/>
          <w:lang w:val="en-US"/>
        </w:rPr>
        <w:t>4</w:t>
      </w:r>
      <w:r>
        <w:rPr>
          <w:b/>
          <w:bCs/>
          <w:color w:val="000000"/>
          <w:sz w:val="20"/>
          <w:szCs w:val="20"/>
          <w:lang w:val="en-US"/>
        </w:rPr>
        <w:t xml:space="preserve">. </w:t>
      </w:r>
      <w:proofErr w:type="spellStart"/>
      <w:r>
        <w:rPr>
          <w:b/>
          <w:bCs/>
          <w:color w:val="000000"/>
          <w:sz w:val="20"/>
          <w:szCs w:val="20"/>
          <w:lang w:val="en-US"/>
        </w:rPr>
        <w:t>Kategorisasi</w:t>
      </w:r>
      <w:proofErr w:type="spellEnd"/>
      <w:r>
        <w:rPr>
          <w:b/>
          <w:bCs/>
          <w:color w:val="000000"/>
          <w:sz w:val="20"/>
          <w:szCs w:val="20"/>
          <w:lang w:val="en-US"/>
        </w:rPr>
        <w:t xml:space="preserve"> </w:t>
      </w:r>
      <w:proofErr w:type="spellStart"/>
      <w:r>
        <w:rPr>
          <w:b/>
          <w:bCs/>
          <w:color w:val="000000"/>
          <w:sz w:val="20"/>
          <w:szCs w:val="20"/>
          <w:lang w:val="en-US"/>
        </w:rPr>
        <w:t>Kecemasan</w:t>
      </w:r>
      <w:proofErr w:type="spellEnd"/>
      <w:r>
        <w:rPr>
          <w:b/>
          <w:bCs/>
          <w:color w:val="000000"/>
          <w:sz w:val="20"/>
          <w:szCs w:val="20"/>
          <w:lang w:val="en-US"/>
        </w:rPr>
        <w:t xml:space="preserve"> </w:t>
      </w:r>
      <w:proofErr w:type="spellStart"/>
      <w:r>
        <w:rPr>
          <w:b/>
          <w:bCs/>
          <w:color w:val="000000"/>
          <w:sz w:val="20"/>
          <w:szCs w:val="20"/>
          <w:lang w:val="en-US"/>
        </w:rPr>
        <w:t>Sosial</w:t>
      </w:r>
      <w:proofErr w:type="spellEnd"/>
    </w:p>
    <w:p w14:paraId="0AD6A92B" w14:textId="77777777" w:rsidR="00241814" w:rsidRPr="005368A2" w:rsidRDefault="00241814" w:rsidP="00241814">
      <w:pPr>
        <w:pBdr>
          <w:top w:val="nil"/>
          <w:left w:val="nil"/>
          <w:bottom w:val="nil"/>
          <w:right w:val="nil"/>
          <w:between w:val="nil"/>
        </w:pBdr>
        <w:ind w:firstLine="288"/>
        <w:jc w:val="center"/>
        <w:rPr>
          <w:color w:val="000000"/>
          <w:sz w:val="20"/>
          <w:szCs w:val="20"/>
          <w:lang w:val="en-US"/>
        </w:rPr>
      </w:pPr>
    </w:p>
    <w:p w14:paraId="68248FF0" w14:textId="401AB2F0" w:rsidR="00241814" w:rsidRPr="00241814" w:rsidRDefault="00241814" w:rsidP="00241814">
      <w:pPr>
        <w:pStyle w:val="Heading3"/>
        <w:numPr>
          <w:ilvl w:val="0"/>
          <w:numId w:val="0"/>
        </w:numPr>
        <w:rPr>
          <w:rStyle w:val="in-toolbar"/>
          <w:lang w:val="en-US"/>
        </w:rPr>
      </w:pPr>
      <w:r w:rsidRPr="00040CFC">
        <w:rPr>
          <w:rStyle w:val="in-toolbar"/>
        </w:rPr>
        <w:t xml:space="preserve">Frequencies for Kategorisasi </w:t>
      </w:r>
      <w:proofErr w:type="spellStart"/>
      <w:r>
        <w:rPr>
          <w:rStyle w:val="in-toolbar"/>
          <w:lang w:val="en-US"/>
        </w:rPr>
        <w:t>Kecemasan</w:t>
      </w:r>
      <w:proofErr w:type="spellEnd"/>
      <w:r>
        <w:rPr>
          <w:rStyle w:val="in-toolbar"/>
          <w:lang w:val="en-US"/>
        </w:rPr>
        <w:t xml:space="preserve"> </w:t>
      </w:r>
      <w:proofErr w:type="spellStart"/>
      <w:r>
        <w:rPr>
          <w:rStyle w:val="in-toolbar"/>
          <w:lang w:val="en-US"/>
        </w:rPr>
        <w:t>Sosial</w:t>
      </w:r>
      <w:proofErr w:type="spellEnd"/>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3402"/>
        <w:gridCol w:w="1418"/>
        <w:gridCol w:w="992"/>
        <w:gridCol w:w="1418"/>
        <w:gridCol w:w="2126"/>
      </w:tblGrid>
      <w:tr w:rsidR="00241814" w:rsidRPr="005368A2" w14:paraId="32E860BC" w14:textId="77777777" w:rsidTr="00241814">
        <w:trPr>
          <w:trHeight w:val="344"/>
        </w:trPr>
        <w:tc>
          <w:tcPr>
            <w:tcW w:w="3402" w:type="dxa"/>
            <w:vAlign w:val="center"/>
          </w:tcPr>
          <w:p w14:paraId="5DB2E8AA" w14:textId="35F108E6" w:rsidR="00241814" w:rsidRPr="005368A2" w:rsidRDefault="00241814" w:rsidP="00241814">
            <w:pPr>
              <w:jc w:val="center"/>
              <w:rPr>
                <w:b/>
                <w:bCs/>
                <w:sz w:val="20"/>
                <w:szCs w:val="20"/>
                <w:lang w:val="en-US"/>
              </w:rPr>
            </w:pPr>
            <w:proofErr w:type="spellStart"/>
            <w:r w:rsidRPr="005368A2">
              <w:rPr>
                <w:b/>
                <w:bCs/>
                <w:sz w:val="20"/>
                <w:szCs w:val="20"/>
                <w:lang w:val="en-US"/>
              </w:rPr>
              <w:t>Kategorisasi</w:t>
            </w:r>
            <w:proofErr w:type="spellEnd"/>
            <w:r>
              <w:rPr>
                <w:b/>
                <w:bCs/>
                <w:sz w:val="20"/>
                <w:szCs w:val="20"/>
                <w:lang w:val="en-US"/>
              </w:rPr>
              <w:t xml:space="preserve"> </w:t>
            </w:r>
            <w:proofErr w:type="spellStart"/>
            <w:r>
              <w:rPr>
                <w:b/>
                <w:bCs/>
                <w:sz w:val="20"/>
                <w:szCs w:val="20"/>
                <w:lang w:val="en-US"/>
              </w:rPr>
              <w:t>Kecemasan</w:t>
            </w:r>
            <w:proofErr w:type="spellEnd"/>
            <w:r>
              <w:rPr>
                <w:b/>
                <w:bCs/>
                <w:sz w:val="20"/>
                <w:szCs w:val="20"/>
                <w:lang w:val="en-US"/>
              </w:rPr>
              <w:t xml:space="preserve"> </w:t>
            </w:r>
            <w:proofErr w:type="spellStart"/>
            <w:r>
              <w:rPr>
                <w:b/>
                <w:bCs/>
                <w:sz w:val="20"/>
                <w:szCs w:val="20"/>
                <w:lang w:val="en-US"/>
              </w:rPr>
              <w:t>Sosial</w:t>
            </w:r>
            <w:proofErr w:type="spellEnd"/>
          </w:p>
        </w:tc>
        <w:tc>
          <w:tcPr>
            <w:tcW w:w="1418" w:type="dxa"/>
            <w:vAlign w:val="center"/>
          </w:tcPr>
          <w:p w14:paraId="3394B2FA" w14:textId="319B46F4" w:rsidR="00241814" w:rsidRPr="005368A2" w:rsidRDefault="00241814" w:rsidP="00241814">
            <w:pPr>
              <w:jc w:val="center"/>
              <w:rPr>
                <w:b/>
                <w:bCs/>
                <w:sz w:val="20"/>
                <w:szCs w:val="20"/>
                <w:lang w:val="en-US"/>
              </w:rPr>
            </w:pPr>
            <w:r>
              <w:rPr>
                <w:b/>
                <w:bCs/>
                <w:sz w:val="20"/>
                <w:szCs w:val="20"/>
                <w:lang w:val="en-US"/>
              </w:rPr>
              <w:t>Frequency</w:t>
            </w:r>
          </w:p>
        </w:tc>
        <w:tc>
          <w:tcPr>
            <w:tcW w:w="992" w:type="dxa"/>
            <w:vAlign w:val="center"/>
          </w:tcPr>
          <w:p w14:paraId="6AA2E5E7" w14:textId="77777777" w:rsidR="00241814" w:rsidRPr="005368A2" w:rsidRDefault="00241814" w:rsidP="00241814">
            <w:pPr>
              <w:jc w:val="center"/>
              <w:rPr>
                <w:b/>
                <w:bCs/>
                <w:sz w:val="20"/>
                <w:szCs w:val="20"/>
                <w:lang w:val="en-US"/>
              </w:rPr>
            </w:pPr>
            <w:r>
              <w:rPr>
                <w:b/>
                <w:bCs/>
                <w:sz w:val="20"/>
                <w:szCs w:val="20"/>
                <w:lang w:val="en-US"/>
              </w:rPr>
              <w:t>Percent</w:t>
            </w:r>
          </w:p>
        </w:tc>
        <w:tc>
          <w:tcPr>
            <w:tcW w:w="1418" w:type="dxa"/>
            <w:vAlign w:val="center"/>
          </w:tcPr>
          <w:p w14:paraId="065ABAE5" w14:textId="77777777" w:rsidR="00241814" w:rsidRPr="005368A2" w:rsidRDefault="00241814" w:rsidP="00241814">
            <w:pPr>
              <w:jc w:val="center"/>
              <w:rPr>
                <w:b/>
                <w:bCs/>
                <w:sz w:val="20"/>
                <w:szCs w:val="20"/>
                <w:lang w:val="en-US"/>
              </w:rPr>
            </w:pPr>
            <w:r>
              <w:rPr>
                <w:b/>
                <w:bCs/>
                <w:sz w:val="20"/>
                <w:szCs w:val="20"/>
                <w:lang w:val="en-US"/>
              </w:rPr>
              <w:t>Valid Percent</w:t>
            </w:r>
          </w:p>
        </w:tc>
        <w:tc>
          <w:tcPr>
            <w:tcW w:w="2126" w:type="dxa"/>
            <w:vAlign w:val="center"/>
          </w:tcPr>
          <w:p w14:paraId="61C08CDA" w14:textId="77777777" w:rsidR="00241814" w:rsidRPr="005368A2" w:rsidRDefault="00241814" w:rsidP="00241814">
            <w:pPr>
              <w:jc w:val="center"/>
              <w:rPr>
                <w:b/>
                <w:bCs/>
                <w:sz w:val="20"/>
                <w:szCs w:val="20"/>
                <w:lang w:val="en-US"/>
              </w:rPr>
            </w:pPr>
            <w:proofErr w:type="spellStart"/>
            <w:r>
              <w:rPr>
                <w:b/>
                <w:bCs/>
                <w:sz w:val="20"/>
                <w:szCs w:val="20"/>
                <w:lang w:val="en-US"/>
              </w:rPr>
              <w:t>Commulative</w:t>
            </w:r>
            <w:proofErr w:type="spellEnd"/>
            <w:r>
              <w:rPr>
                <w:b/>
                <w:bCs/>
                <w:sz w:val="20"/>
                <w:szCs w:val="20"/>
                <w:lang w:val="en-US"/>
              </w:rPr>
              <w:t xml:space="preserve"> Percent</w:t>
            </w:r>
          </w:p>
        </w:tc>
      </w:tr>
      <w:tr w:rsidR="00241814" w:rsidRPr="005368A2" w14:paraId="6DC8B488" w14:textId="77777777" w:rsidTr="00241814">
        <w:tc>
          <w:tcPr>
            <w:tcW w:w="3402" w:type="dxa"/>
            <w:vAlign w:val="center"/>
          </w:tcPr>
          <w:p w14:paraId="17D3E876" w14:textId="77777777" w:rsidR="00241814" w:rsidRDefault="00241814" w:rsidP="00241814">
            <w:pPr>
              <w:jc w:val="center"/>
              <w:rPr>
                <w:sz w:val="20"/>
                <w:szCs w:val="20"/>
                <w:lang w:val="en-US"/>
              </w:rPr>
            </w:pPr>
            <w:r>
              <w:rPr>
                <w:sz w:val="20"/>
                <w:szCs w:val="20"/>
                <w:lang w:val="en-US"/>
              </w:rPr>
              <w:t>Sedang</w:t>
            </w:r>
          </w:p>
          <w:p w14:paraId="3789BA61" w14:textId="77777777" w:rsidR="00241814" w:rsidRDefault="00241814" w:rsidP="00241814">
            <w:pPr>
              <w:jc w:val="center"/>
              <w:rPr>
                <w:sz w:val="20"/>
                <w:szCs w:val="20"/>
                <w:lang w:val="en-US"/>
              </w:rPr>
            </w:pPr>
            <w:r>
              <w:rPr>
                <w:sz w:val="20"/>
                <w:szCs w:val="20"/>
                <w:lang w:val="en-US"/>
              </w:rPr>
              <w:t>Tinggi</w:t>
            </w:r>
          </w:p>
          <w:p w14:paraId="39BFE7F7" w14:textId="77777777" w:rsidR="00241814" w:rsidRDefault="00241814" w:rsidP="00241814">
            <w:pPr>
              <w:jc w:val="center"/>
              <w:rPr>
                <w:sz w:val="20"/>
                <w:szCs w:val="20"/>
                <w:lang w:val="en-US"/>
              </w:rPr>
            </w:pPr>
            <w:proofErr w:type="spellStart"/>
            <w:r>
              <w:rPr>
                <w:sz w:val="20"/>
                <w:szCs w:val="20"/>
                <w:lang w:val="en-US"/>
              </w:rPr>
              <w:t>Rendah</w:t>
            </w:r>
            <w:proofErr w:type="spellEnd"/>
          </w:p>
          <w:p w14:paraId="1232C893" w14:textId="77777777" w:rsidR="00241814" w:rsidRDefault="00241814" w:rsidP="00241814">
            <w:pPr>
              <w:jc w:val="center"/>
              <w:rPr>
                <w:sz w:val="20"/>
                <w:szCs w:val="20"/>
                <w:lang w:val="en-US"/>
              </w:rPr>
            </w:pPr>
            <w:r>
              <w:rPr>
                <w:sz w:val="20"/>
                <w:szCs w:val="20"/>
                <w:lang w:val="en-US"/>
              </w:rPr>
              <w:t>Missing</w:t>
            </w:r>
          </w:p>
          <w:p w14:paraId="41455AB6" w14:textId="77777777" w:rsidR="00241814" w:rsidRPr="005368A2" w:rsidRDefault="00241814" w:rsidP="00241814">
            <w:pPr>
              <w:jc w:val="center"/>
              <w:rPr>
                <w:sz w:val="20"/>
                <w:szCs w:val="20"/>
                <w:lang w:val="en-US"/>
              </w:rPr>
            </w:pPr>
            <w:r>
              <w:rPr>
                <w:sz w:val="20"/>
                <w:szCs w:val="20"/>
                <w:lang w:val="en-US"/>
              </w:rPr>
              <w:t>Total</w:t>
            </w:r>
          </w:p>
        </w:tc>
        <w:tc>
          <w:tcPr>
            <w:tcW w:w="1418" w:type="dxa"/>
            <w:vAlign w:val="center"/>
          </w:tcPr>
          <w:p w14:paraId="75BCCBE4" w14:textId="20FAF1B5" w:rsidR="00241814" w:rsidRDefault="00241814" w:rsidP="00241814">
            <w:pPr>
              <w:jc w:val="center"/>
              <w:rPr>
                <w:sz w:val="20"/>
                <w:szCs w:val="20"/>
                <w:lang w:val="en-US"/>
              </w:rPr>
            </w:pPr>
            <w:r>
              <w:rPr>
                <w:sz w:val="20"/>
                <w:szCs w:val="20"/>
                <w:lang w:val="en-US"/>
              </w:rPr>
              <w:t>100</w:t>
            </w:r>
          </w:p>
          <w:p w14:paraId="56176FE3" w14:textId="0DBEAF22" w:rsidR="00241814" w:rsidRDefault="00241814" w:rsidP="00241814">
            <w:pPr>
              <w:jc w:val="center"/>
              <w:rPr>
                <w:sz w:val="20"/>
                <w:szCs w:val="20"/>
                <w:lang w:val="en-US"/>
              </w:rPr>
            </w:pPr>
            <w:r>
              <w:rPr>
                <w:sz w:val="20"/>
                <w:szCs w:val="20"/>
                <w:lang w:val="en-US"/>
              </w:rPr>
              <w:t>28</w:t>
            </w:r>
          </w:p>
          <w:p w14:paraId="67516FFC" w14:textId="10E33E4B" w:rsidR="00241814" w:rsidRDefault="00241814" w:rsidP="00241814">
            <w:pPr>
              <w:jc w:val="center"/>
              <w:rPr>
                <w:sz w:val="20"/>
                <w:szCs w:val="20"/>
                <w:lang w:val="en-US"/>
              </w:rPr>
            </w:pPr>
            <w:r>
              <w:rPr>
                <w:sz w:val="20"/>
                <w:szCs w:val="20"/>
                <w:lang w:val="en-US"/>
              </w:rPr>
              <w:t>22</w:t>
            </w:r>
          </w:p>
          <w:p w14:paraId="66E6DC2B" w14:textId="77777777" w:rsidR="00241814" w:rsidRDefault="00241814" w:rsidP="00241814">
            <w:pPr>
              <w:jc w:val="center"/>
              <w:rPr>
                <w:sz w:val="20"/>
                <w:szCs w:val="20"/>
                <w:lang w:val="en-US"/>
              </w:rPr>
            </w:pPr>
            <w:r>
              <w:rPr>
                <w:sz w:val="20"/>
                <w:szCs w:val="20"/>
                <w:lang w:val="en-US"/>
              </w:rPr>
              <w:t>0</w:t>
            </w:r>
          </w:p>
          <w:p w14:paraId="41993EA7" w14:textId="77777777" w:rsidR="00241814" w:rsidRPr="005368A2" w:rsidRDefault="00241814" w:rsidP="00241814">
            <w:pPr>
              <w:jc w:val="center"/>
              <w:rPr>
                <w:sz w:val="20"/>
                <w:szCs w:val="20"/>
                <w:lang w:val="en-US"/>
              </w:rPr>
            </w:pPr>
            <w:r>
              <w:rPr>
                <w:sz w:val="20"/>
                <w:szCs w:val="20"/>
                <w:lang w:val="en-US"/>
              </w:rPr>
              <w:t>150</w:t>
            </w:r>
          </w:p>
        </w:tc>
        <w:tc>
          <w:tcPr>
            <w:tcW w:w="992" w:type="dxa"/>
            <w:vAlign w:val="center"/>
          </w:tcPr>
          <w:p w14:paraId="4C5F945F" w14:textId="531F7F99" w:rsidR="00241814" w:rsidRDefault="00241814" w:rsidP="00241814">
            <w:pPr>
              <w:jc w:val="center"/>
              <w:rPr>
                <w:sz w:val="20"/>
                <w:szCs w:val="20"/>
                <w:lang w:val="en-US"/>
              </w:rPr>
            </w:pPr>
            <w:r>
              <w:rPr>
                <w:sz w:val="20"/>
                <w:szCs w:val="20"/>
                <w:lang w:val="en-US"/>
              </w:rPr>
              <w:t>66.667</w:t>
            </w:r>
          </w:p>
          <w:p w14:paraId="4F96469B" w14:textId="1C3B7482" w:rsidR="00241814" w:rsidRDefault="00241814" w:rsidP="00241814">
            <w:pPr>
              <w:jc w:val="center"/>
              <w:rPr>
                <w:sz w:val="20"/>
                <w:szCs w:val="20"/>
                <w:lang w:val="en-US"/>
              </w:rPr>
            </w:pPr>
            <w:r>
              <w:rPr>
                <w:sz w:val="20"/>
                <w:szCs w:val="20"/>
                <w:lang w:val="en-US"/>
              </w:rPr>
              <w:t>18.667</w:t>
            </w:r>
          </w:p>
          <w:p w14:paraId="2FF16C2E" w14:textId="4CA99057" w:rsidR="00241814" w:rsidRDefault="00241814" w:rsidP="00241814">
            <w:pPr>
              <w:jc w:val="center"/>
              <w:rPr>
                <w:sz w:val="20"/>
                <w:szCs w:val="20"/>
                <w:lang w:val="en-US"/>
              </w:rPr>
            </w:pPr>
            <w:r>
              <w:rPr>
                <w:sz w:val="20"/>
                <w:szCs w:val="20"/>
                <w:lang w:val="en-US"/>
              </w:rPr>
              <w:t>14.667</w:t>
            </w:r>
          </w:p>
          <w:p w14:paraId="09CBD376" w14:textId="77777777" w:rsidR="00241814" w:rsidRDefault="00241814" w:rsidP="00241814">
            <w:pPr>
              <w:jc w:val="center"/>
              <w:rPr>
                <w:sz w:val="20"/>
                <w:szCs w:val="20"/>
                <w:lang w:val="en-US"/>
              </w:rPr>
            </w:pPr>
            <w:r>
              <w:rPr>
                <w:sz w:val="20"/>
                <w:szCs w:val="20"/>
                <w:lang w:val="en-US"/>
              </w:rPr>
              <w:t>0.000</w:t>
            </w:r>
          </w:p>
          <w:p w14:paraId="6B7C0C43" w14:textId="77777777" w:rsidR="00241814" w:rsidRPr="005368A2" w:rsidRDefault="00241814" w:rsidP="00241814">
            <w:pPr>
              <w:jc w:val="center"/>
              <w:rPr>
                <w:sz w:val="20"/>
                <w:szCs w:val="20"/>
                <w:lang w:val="en-US"/>
              </w:rPr>
            </w:pPr>
            <w:r>
              <w:rPr>
                <w:sz w:val="20"/>
                <w:szCs w:val="20"/>
                <w:lang w:val="en-US"/>
              </w:rPr>
              <w:t>100.000</w:t>
            </w:r>
          </w:p>
        </w:tc>
        <w:tc>
          <w:tcPr>
            <w:tcW w:w="1418" w:type="dxa"/>
          </w:tcPr>
          <w:p w14:paraId="123B7123" w14:textId="77777777" w:rsidR="00241814" w:rsidRDefault="00241814" w:rsidP="00241814">
            <w:pPr>
              <w:jc w:val="center"/>
              <w:rPr>
                <w:sz w:val="20"/>
                <w:szCs w:val="20"/>
                <w:lang w:val="en-US"/>
              </w:rPr>
            </w:pPr>
            <w:r>
              <w:rPr>
                <w:sz w:val="20"/>
                <w:szCs w:val="20"/>
                <w:lang w:val="en-US"/>
              </w:rPr>
              <w:t>66.667</w:t>
            </w:r>
          </w:p>
          <w:p w14:paraId="4F563DF8" w14:textId="77777777" w:rsidR="00241814" w:rsidRDefault="00241814" w:rsidP="00241814">
            <w:pPr>
              <w:jc w:val="center"/>
              <w:rPr>
                <w:sz w:val="20"/>
                <w:szCs w:val="20"/>
                <w:lang w:val="en-US"/>
              </w:rPr>
            </w:pPr>
            <w:r>
              <w:rPr>
                <w:sz w:val="20"/>
                <w:szCs w:val="20"/>
                <w:lang w:val="en-US"/>
              </w:rPr>
              <w:t>18.667</w:t>
            </w:r>
          </w:p>
          <w:p w14:paraId="2B114219" w14:textId="7B71F866" w:rsidR="00241814" w:rsidRPr="00241814" w:rsidRDefault="00241814" w:rsidP="00241814">
            <w:pPr>
              <w:jc w:val="center"/>
              <w:rPr>
                <w:sz w:val="20"/>
                <w:szCs w:val="20"/>
                <w:lang w:val="en-US"/>
              </w:rPr>
            </w:pPr>
            <w:r>
              <w:rPr>
                <w:sz w:val="20"/>
                <w:szCs w:val="20"/>
                <w:lang w:val="en-US"/>
              </w:rPr>
              <w:t>14.667</w:t>
            </w:r>
          </w:p>
        </w:tc>
        <w:tc>
          <w:tcPr>
            <w:tcW w:w="2126" w:type="dxa"/>
          </w:tcPr>
          <w:p w14:paraId="502190D3" w14:textId="1D03A310" w:rsidR="00241814" w:rsidRDefault="00241814" w:rsidP="00241814">
            <w:pPr>
              <w:jc w:val="center"/>
              <w:rPr>
                <w:sz w:val="20"/>
                <w:szCs w:val="20"/>
                <w:lang w:val="en-US"/>
              </w:rPr>
            </w:pPr>
            <w:r>
              <w:rPr>
                <w:sz w:val="20"/>
                <w:szCs w:val="20"/>
                <w:lang w:val="en-US"/>
              </w:rPr>
              <w:t>66.667</w:t>
            </w:r>
          </w:p>
          <w:p w14:paraId="32BDBD07" w14:textId="77777777" w:rsidR="00241814" w:rsidRDefault="00241814" w:rsidP="00241814">
            <w:pPr>
              <w:jc w:val="center"/>
              <w:rPr>
                <w:sz w:val="20"/>
                <w:szCs w:val="20"/>
                <w:lang w:val="en-US"/>
              </w:rPr>
            </w:pPr>
            <w:r>
              <w:rPr>
                <w:sz w:val="20"/>
                <w:szCs w:val="20"/>
                <w:lang w:val="en-US"/>
              </w:rPr>
              <w:t>85.333</w:t>
            </w:r>
          </w:p>
          <w:p w14:paraId="34098F3C" w14:textId="77777777" w:rsidR="00241814" w:rsidRPr="00241814" w:rsidRDefault="00241814" w:rsidP="00241814">
            <w:pPr>
              <w:jc w:val="center"/>
              <w:rPr>
                <w:sz w:val="20"/>
                <w:szCs w:val="20"/>
                <w:lang w:val="en-US"/>
              </w:rPr>
            </w:pPr>
            <w:r>
              <w:rPr>
                <w:sz w:val="20"/>
                <w:szCs w:val="20"/>
                <w:lang w:val="en-US"/>
              </w:rPr>
              <w:t>100.00</w:t>
            </w:r>
          </w:p>
        </w:tc>
      </w:tr>
    </w:tbl>
    <w:p w14:paraId="47C2A70A" w14:textId="77777777" w:rsidR="00241814" w:rsidRPr="00241814" w:rsidRDefault="00241814" w:rsidP="00241814">
      <w:pPr>
        <w:rPr>
          <w:lang w:val="en-US"/>
        </w:rPr>
      </w:pPr>
    </w:p>
    <w:p w14:paraId="460DE3EB" w14:textId="77777777" w:rsidR="00241814" w:rsidRPr="00B33202" w:rsidRDefault="00241814" w:rsidP="00241814">
      <w:pPr>
        <w:ind w:firstLine="284"/>
        <w:jc w:val="both"/>
        <w:rPr>
          <w:bCs/>
          <w:sz w:val="20"/>
          <w:lang w:val="en-ID"/>
        </w:rPr>
      </w:pPr>
      <w:proofErr w:type="spellStart"/>
      <w:r>
        <w:rPr>
          <w:bCs/>
          <w:sz w:val="20"/>
          <w:lang w:val="en-ID"/>
        </w:rPr>
        <w:t>Sedangkan</w:t>
      </w:r>
      <w:proofErr w:type="spellEnd"/>
      <w:r>
        <w:rPr>
          <w:bCs/>
          <w:sz w:val="20"/>
          <w:lang w:val="en-ID"/>
        </w:rPr>
        <w:t xml:space="preserve">, pada </w:t>
      </w:r>
      <w:proofErr w:type="spellStart"/>
      <w:r>
        <w:rPr>
          <w:bCs/>
          <w:sz w:val="20"/>
          <w:lang w:val="en-ID"/>
        </w:rPr>
        <w:t>tabel</w:t>
      </w:r>
      <w:proofErr w:type="spellEnd"/>
      <w:r>
        <w:rPr>
          <w:bCs/>
          <w:sz w:val="20"/>
          <w:lang w:val="en-ID"/>
        </w:rPr>
        <w:t xml:space="preserve"> 4. </w:t>
      </w:r>
      <w:proofErr w:type="spellStart"/>
      <w:r>
        <w:rPr>
          <w:bCs/>
          <w:sz w:val="20"/>
          <w:lang w:val="en-ID"/>
        </w:rPr>
        <w:t>Kategorisasi</w:t>
      </w:r>
      <w:proofErr w:type="spellEnd"/>
      <w:r>
        <w:rPr>
          <w:bCs/>
          <w:sz w:val="20"/>
          <w:lang w:val="en-ID"/>
        </w:rPr>
        <w:t xml:space="preserve"> </w:t>
      </w:r>
      <w:proofErr w:type="spellStart"/>
      <w:r>
        <w:rPr>
          <w:bCs/>
          <w:sz w:val="20"/>
          <w:lang w:val="en-ID"/>
        </w:rPr>
        <w:t>responden</w:t>
      </w:r>
      <w:proofErr w:type="spellEnd"/>
      <w:r>
        <w:rPr>
          <w:bCs/>
          <w:sz w:val="20"/>
          <w:lang w:val="en-ID"/>
        </w:rPr>
        <w:t xml:space="preserve"> pada </w:t>
      </w:r>
      <w:proofErr w:type="spellStart"/>
      <w:r>
        <w:rPr>
          <w:bCs/>
          <w:sz w:val="20"/>
          <w:lang w:val="en-ID"/>
        </w:rPr>
        <w:t>variabel</w:t>
      </w:r>
      <w:proofErr w:type="spellEnd"/>
      <w:r>
        <w:rPr>
          <w:bCs/>
          <w:sz w:val="20"/>
          <w:lang w:val="en-ID"/>
        </w:rPr>
        <w:t xml:space="preserve"> </w:t>
      </w:r>
      <w:proofErr w:type="spellStart"/>
      <w:r>
        <w:rPr>
          <w:bCs/>
          <w:sz w:val="20"/>
          <w:lang w:val="en-ID"/>
        </w:rPr>
        <w:t>Kecemasan</w:t>
      </w:r>
      <w:proofErr w:type="spellEnd"/>
      <w:r>
        <w:rPr>
          <w:bCs/>
          <w:sz w:val="20"/>
          <w:lang w:val="en-ID"/>
        </w:rPr>
        <w:t xml:space="preserve"> Sosial (Y) </w:t>
      </w:r>
      <w:proofErr w:type="spellStart"/>
      <w:r>
        <w:rPr>
          <w:bCs/>
          <w:sz w:val="20"/>
          <w:lang w:val="en-ID"/>
        </w:rPr>
        <w:t>menujukkan</w:t>
      </w:r>
      <w:proofErr w:type="spellEnd"/>
      <w:r>
        <w:rPr>
          <w:bCs/>
          <w:sz w:val="20"/>
          <w:lang w:val="en-ID"/>
        </w:rPr>
        <w:t xml:space="preserve"> 100 </w:t>
      </w:r>
      <w:proofErr w:type="spellStart"/>
      <w:r>
        <w:rPr>
          <w:bCs/>
          <w:sz w:val="20"/>
          <w:lang w:val="en-ID"/>
        </w:rPr>
        <w:t>responden</w:t>
      </w:r>
      <w:proofErr w:type="spellEnd"/>
      <w:r>
        <w:rPr>
          <w:bCs/>
          <w:sz w:val="20"/>
          <w:lang w:val="en-ID"/>
        </w:rPr>
        <w:t xml:space="preserve"> </w:t>
      </w:r>
      <w:proofErr w:type="spellStart"/>
      <w:r>
        <w:rPr>
          <w:bCs/>
          <w:sz w:val="20"/>
          <w:lang w:val="en-ID"/>
        </w:rPr>
        <w:t>kategori</w:t>
      </w:r>
      <w:proofErr w:type="spellEnd"/>
      <w:r>
        <w:rPr>
          <w:bCs/>
          <w:sz w:val="20"/>
          <w:lang w:val="en-ID"/>
        </w:rPr>
        <w:t xml:space="preserve"> </w:t>
      </w:r>
      <w:proofErr w:type="spellStart"/>
      <w:r>
        <w:rPr>
          <w:bCs/>
          <w:sz w:val="20"/>
          <w:lang w:val="en-ID"/>
        </w:rPr>
        <w:t>sedang</w:t>
      </w:r>
      <w:proofErr w:type="spellEnd"/>
      <w:r>
        <w:rPr>
          <w:bCs/>
          <w:sz w:val="20"/>
          <w:lang w:val="en-ID"/>
        </w:rPr>
        <w:t xml:space="preserve"> </w:t>
      </w:r>
      <w:proofErr w:type="spellStart"/>
      <w:r>
        <w:rPr>
          <w:bCs/>
          <w:sz w:val="20"/>
          <w:lang w:val="en-ID"/>
        </w:rPr>
        <w:t>dengan</w:t>
      </w:r>
      <w:proofErr w:type="spellEnd"/>
      <w:r>
        <w:rPr>
          <w:bCs/>
          <w:sz w:val="20"/>
          <w:lang w:val="en-ID"/>
        </w:rPr>
        <w:t xml:space="preserve"> </w:t>
      </w:r>
      <w:proofErr w:type="spellStart"/>
      <w:r>
        <w:rPr>
          <w:bCs/>
          <w:sz w:val="20"/>
          <w:lang w:val="en-ID"/>
        </w:rPr>
        <w:t>persentase</w:t>
      </w:r>
      <w:proofErr w:type="spellEnd"/>
      <w:r>
        <w:rPr>
          <w:bCs/>
          <w:sz w:val="20"/>
          <w:lang w:val="en-ID"/>
        </w:rPr>
        <w:t xml:space="preserve"> </w:t>
      </w:r>
      <w:proofErr w:type="spellStart"/>
      <w:r>
        <w:rPr>
          <w:bCs/>
          <w:sz w:val="20"/>
          <w:lang w:val="en-ID"/>
        </w:rPr>
        <w:t>sebesar</w:t>
      </w:r>
      <w:proofErr w:type="spellEnd"/>
      <w:r>
        <w:rPr>
          <w:bCs/>
          <w:sz w:val="20"/>
          <w:lang w:val="en-ID"/>
        </w:rPr>
        <w:t xml:space="preserve"> 67%, 28 </w:t>
      </w:r>
      <w:proofErr w:type="spellStart"/>
      <w:r>
        <w:rPr>
          <w:bCs/>
          <w:sz w:val="20"/>
          <w:lang w:val="en-ID"/>
        </w:rPr>
        <w:t>responden</w:t>
      </w:r>
      <w:proofErr w:type="spellEnd"/>
      <w:r>
        <w:rPr>
          <w:bCs/>
          <w:sz w:val="20"/>
          <w:lang w:val="en-ID"/>
        </w:rPr>
        <w:t xml:space="preserve"> </w:t>
      </w:r>
      <w:proofErr w:type="spellStart"/>
      <w:r>
        <w:rPr>
          <w:bCs/>
          <w:sz w:val="20"/>
          <w:lang w:val="en-ID"/>
        </w:rPr>
        <w:t>dalam</w:t>
      </w:r>
      <w:proofErr w:type="spellEnd"/>
      <w:r>
        <w:rPr>
          <w:bCs/>
          <w:sz w:val="20"/>
          <w:lang w:val="en-ID"/>
        </w:rPr>
        <w:t xml:space="preserve"> </w:t>
      </w:r>
      <w:proofErr w:type="spellStart"/>
      <w:r>
        <w:rPr>
          <w:bCs/>
          <w:sz w:val="20"/>
          <w:lang w:val="en-ID"/>
        </w:rPr>
        <w:t>kategori</w:t>
      </w:r>
      <w:proofErr w:type="spellEnd"/>
      <w:r>
        <w:rPr>
          <w:bCs/>
          <w:sz w:val="20"/>
          <w:lang w:val="en-ID"/>
        </w:rPr>
        <w:t xml:space="preserve"> </w:t>
      </w:r>
      <w:proofErr w:type="spellStart"/>
      <w:r>
        <w:rPr>
          <w:bCs/>
          <w:sz w:val="20"/>
          <w:lang w:val="en-ID"/>
        </w:rPr>
        <w:t>tinggi</w:t>
      </w:r>
      <w:proofErr w:type="spellEnd"/>
      <w:r>
        <w:rPr>
          <w:bCs/>
          <w:sz w:val="20"/>
          <w:lang w:val="en-ID"/>
        </w:rPr>
        <w:t xml:space="preserve"> </w:t>
      </w:r>
      <w:proofErr w:type="spellStart"/>
      <w:r>
        <w:rPr>
          <w:bCs/>
          <w:sz w:val="20"/>
          <w:lang w:val="en-ID"/>
        </w:rPr>
        <w:t>dengan</w:t>
      </w:r>
      <w:proofErr w:type="spellEnd"/>
      <w:r>
        <w:rPr>
          <w:bCs/>
          <w:sz w:val="20"/>
          <w:lang w:val="en-ID"/>
        </w:rPr>
        <w:t xml:space="preserve"> </w:t>
      </w:r>
      <w:proofErr w:type="spellStart"/>
      <w:r>
        <w:rPr>
          <w:bCs/>
          <w:sz w:val="20"/>
          <w:lang w:val="en-ID"/>
        </w:rPr>
        <w:t>persentase</w:t>
      </w:r>
      <w:proofErr w:type="spellEnd"/>
      <w:r>
        <w:rPr>
          <w:bCs/>
          <w:sz w:val="20"/>
          <w:lang w:val="en-ID"/>
        </w:rPr>
        <w:t xml:space="preserve"> </w:t>
      </w:r>
      <w:proofErr w:type="spellStart"/>
      <w:r>
        <w:rPr>
          <w:bCs/>
          <w:sz w:val="20"/>
          <w:lang w:val="en-ID"/>
        </w:rPr>
        <w:t>sebesar</w:t>
      </w:r>
      <w:proofErr w:type="spellEnd"/>
      <w:r>
        <w:rPr>
          <w:bCs/>
          <w:sz w:val="20"/>
          <w:lang w:val="en-ID"/>
        </w:rPr>
        <w:t xml:space="preserve"> 19% dan </w:t>
      </w:r>
      <w:proofErr w:type="spellStart"/>
      <w:r>
        <w:rPr>
          <w:bCs/>
          <w:sz w:val="20"/>
          <w:lang w:val="en-ID"/>
        </w:rPr>
        <w:t>sisanya</w:t>
      </w:r>
      <w:proofErr w:type="spellEnd"/>
      <w:r>
        <w:rPr>
          <w:bCs/>
          <w:sz w:val="20"/>
          <w:lang w:val="en-ID"/>
        </w:rPr>
        <w:t xml:space="preserve"> 22 </w:t>
      </w:r>
      <w:proofErr w:type="spellStart"/>
      <w:r>
        <w:rPr>
          <w:bCs/>
          <w:sz w:val="20"/>
          <w:lang w:val="en-ID"/>
        </w:rPr>
        <w:t>responden</w:t>
      </w:r>
      <w:proofErr w:type="spellEnd"/>
      <w:r>
        <w:rPr>
          <w:bCs/>
          <w:sz w:val="20"/>
          <w:lang w:val="en-ID"/>
        </w:rPr>
        <w:t xml:space="preserve"> </w:t>
      </w:r>
      <w:proofErr w:type="spellStart"/>
      <w:r>
        <w:rPr>
          <w:bCs/>
          <w:sz w:val="20"/>
          <w:lang w:val="en-ID"/>
        </w:rPr>
        <w:t>kategori</w:t>
      </w:r>
      <w:proofErr w:type="spellEnd"/>
      <w:r>
        <w:rPr>
          <w:bCs/>
          <w:sz w:val="20"/>
          <w:lang w:val="en-ID"/>
        </w:rPr>
        <w:t xml:space="preserve"> </w:t>
      </w:r>
      <w:proofErr w:type="spellStart"/>
      <w:r>
        <w:rPr>
          <w:bCs/>
          <w:sz w:val="20"/>
          <w:lang w:val="en-ID"/>
        </w:rPr>
        <w:t>rendah</w:t>
      </w:r>
      <w:proofErr w:type="spellEnd"/>
      <w:r>
        <w:rPr>
          <w:bCs/>
          <w:sz w:val="20"/>
          <w:lang w:val="en-ID"/>
        </w:rPr>
        <w:t xml:space="preserve"> </w:t>
      </w:r>
      <w:proofErr w:type="spellStart"/>
      <w:r>
        <w:rPr>
          <w:bCs/>
          <w:sz w:val="20"/>
          <w:lang w:val="en-ID"/>
        </w:rPr>
        <w:t>dengan</w:t>
      </w:r>
      <w:proofErr w:type="spellEnd"/>
      <w:r>
        <w:rPr>
          <w:bCs/>
          <w:sz w:val="20"/>
          <w:lang w:val="en-ID"/>
        </w:rPr>
        <w:t xml:space="preserve"> </w:t>
      </w:r>
      <w:proofErr w:type="spellStart"/>
      <w:r>
        <w:rPr>
          <w:bCs/>
          <w:sz w:val="20"/>
          <w:lang w:val="en-ID"/>
        </w:rPr>
        <w:t>persentase</w:t>
      </w:r>
      <w:proofErr w:type="spellEnd"/>
      <w:r>
        <w:rPr>
          <w:bCs/>
          <w:sz w:val="20"/>
          <w:lang w:val="en-ID"/>
        </w:rPr>
        <w:t xml:space="preserve"> </w:t>
      </w:r>
      <w:proofErr w:type="spellStart"/>
      <w:r>
        <w:rPr>
          <w:bCs/>
          <w:sz w:val="20"/>
          <w:lang w:val="en-ID"/>
        </w:rPr>
        <w:t>sebesar</w:t>
      </w:r>
      <w:proofErr w:type="spellEnd"/>
      <w:r>
        <w:rPr>
          <w:bCs/>
          <w:sz w:val="20"/>
          <w:lang w:val="en-ID"/>
        </w:rPr>
        <w:t xml:space="preserve"> 14%. </w:t>
      </w:r>
    </w:p>
    <w:p w14:paraId="33EA421A" w14:textId="64DD084B" w:rsidR="00241814" w:rsidRDefault="00241814">
      <w:pPr>
        <w:pBdr>
          <w:top w:val="nil"/>
          <w:left w:val="nil"/>
          <w:bottom w:val="nil"/>
          <w:right w:val="nil"/>
          <w:between w:val="nil"/>
        </w:pBdr>
        <w:ind w:firstLine="288"/>
        <w:jc w:val="both"/>
        <w:rPr>
          <w:b/>
          <w:bCs/>
          <w:color w:val="000000"/>
          <w:sz w:val="20"/>
          <w:szCs w:val="20"/>
        </w:rPr>
      </w:pPr>
    </w:p>
    <w:p w14:paraId="034CC6AF" w14:textId="17F78B7A" w:rsidR="00241814" w:rsidRPr="005368A2" w:rsidRDefault="00241814" w:rsidP="00241814">
      <w:pPr>
        <w:pBdr>
          <w:top w:val="nil"/>
          <w:left w:val="nil"/>
          <w:bottom w:val="nil"/>
          <w:right w:val="nil"/>
          <w:between w:val="nil"/>
        </w:pBdr>
        <w:ind w:firstLine="288"/>
        <w:jc w:val="center"/>
        <w:rPr>
          <w:b/>
          <w:bCs/>
          <w:color w:val="000000"/>
          <w:sz w:val="20"/>
          <w:szCs w:val="20"/>
          <w:lang w:val="en-US"/>
        </w:rPr>
      </w:pPr>
      <w:proofErr w:type="spellStart"/>
      <w:r>
        <w:rPr>
          <w:b/>
          <w:bCs/>
          <w:color w:val="000000"/>
          <w:sz w:val="20"/>
          <w:szCs w:val="20"/>
          <w:lang w:val="en-US"/>
        </w:rPr>
        <w:t>Tabel</w:t>
      </w:r>
      <w:proofErr w:type="spellEnd"/>
      <w:r>
        <w:rPr>
          <w:b/>
          <w:bCs/>
          <w:color w:val="000000"/>
          <w:sz w:val="20"/>
          <w:szCs w:val="20"/>
          <w:lang w:val="en-US"/>
        </w:rPr>
        <w:t xml:space="preserve"> </w:t>
      </w:r>
      <w:r w:rsidR="00E062EC">
        <w:rPr>
          <w:b/>
          <w:bCs/>
          <w:color w:val="000000"/>
          <w:sz w:val="20"/>
          <w:szCs w:val="20"/>
          <w:lang w:val="en-US"/>
        </w:rPr>
        <w:t>5</w:t>
      </w:r>
      <w:r>
        <w:rPr>
          <w:b/>
          <w:bCs/>
          <w:color w:val="000000"/>
          <w:sz w:val="20"/>
          <w:szCs w:val="20"/>
          <w:lang w:val="en-US"/>
        </w:rPr>
        <w:t xml:space="preserve">. </w:t>
      </w:r>
      <w:r w:rsidR="00E062EC">
        <w:rPr>
          <w:b/>
          <w:bCs/>
          <w:color w:val="000000"/>
          <w:sz w:val="20"/>
          <w:szCs w:val="20"/>
          <w:lang w:val="en-US"/>
        </w:rPr>
        <w:t xml:space="preserve">Uji </w:t>
      </w:r>
      <w:proofErr w:type="spellStart"/>
      <w:r w:rsidR="00E062EC">
        <w:rPr>
          <w:b/>
          <w:bCs/>
          <w:color w:val="000000"/>
          <w:sz w:val="20"/>
          <w:szCs w:val="20"/>
          <w:lang w:val="en-US"/>
        </w:rPr>
        <w:t>Normalitas</w:t>
      </w:r>
      <w:proofErr w:type="spellEnd"/>
    </w:p>
    <w:p w14:paraId="4788BF69" w14:textId="77777777" w:rsidR="00E062EC" w:rsidRPr="005368A2" w:rsidRDefault="00E062EC" w:rsidP="00E062EC">
      <w:pPr>
        <w:pBdr>
          <w:top w:val="nil"/>
          <w:left w:val="nil"/>
          <w:bottom w:val="nil"/>
          <w:right w:val="nil"/>
          <w:between w:val="nil"/>
        </w:pBdr>
        <w:ind w:firstLine="288"/>
        <w:jc w:val="center"/>
        <w:rPr>
          <w:color w:val="000000"/>
          <w:sz w:val="20"/>
          <w:szCs w:val="20"/>
          <w:lang w:val="en-US"/>
        </w:rPr>
      </w:pPr>
    </w:p>
    <w:p w14:paraId="6423F576" w14:textId="0309F085" w:rsidR="00E062EC" w:rsidRPr="00E062EC" w:rsidRDefault="00E062EC" w:rsidP="00E062EC">
      <w:pPr>
        <w:pStyle w:val="Heading3"/>
        <w:numPr>
          <w:ilvl w:val="0"/>
          <w:numId w:val="0"/>
        </w:numPr>
        <w:rPr>
          <w:rStyle w:val="in-toolbar"/>
          <w:lang w:val="en-US"/>
        </w:rPr>
      </w:pPr>
      <w:r>
        <w:rPr>
          <w:rStyle w:val="in-toolbar"/>
          <w:lang w:val="en-US"/>
        </w:rPr>
        <w:t>Shapiro-Wilk Test for Bivariate Normality</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78"/>
        <w:gridCol w:w="2126"/>
        <w:gridCol w:w="2552"/>
      </w:tblGrid>
      <w:tr w:rsidR="00E062EC" w:rsidRPr="005368A2" w14:paraId="2E063B7D" w14:textId="77777777" w:rsidTr="00E062EC">
        <w:trPr>
          <w:trHeight w:val="344"/>
        </w:trPr>
        <w:tc>
          <w:tcPr>
            <w:tcW w:w="4678" w:type="dxa"/>
            <w:vAlign w:val="center"/>
          </w:tcPr>
          <w:p w14:paraId="528C934C" w14:textId="4DFA95DC" w:rsidR="00E062EC" w:rsidRPr="005368A2" w:rsidRDefault="00E062EC" w:rsidP="00C96682">
            <w:pPr>
              <w:jc w:val="center"/>
              <w:rPr>
                <w:b/>
                <w:bCs/>
                <w:sz w:val="20"/>
                <w:szCs w:val="20"/>
                <w:lang w:val="en-US"/>
              </w:rPr>
            </w:pPr>
          </w:p>
        </w:tc>
        <w:tc>
          <w:tcPr>
            <w:tcW w:w="2126" w:type="dxa"/>
            <w:vAlign w:val="center"/>
          </w:tcPr>
          <w:p w14:paraId="75FBA5DE" w14:textId="77777777" w:rsidR="00E062EC" w:rsidRPr="005368A2" w:rsidRDefault="00E062EC" w:rsidP="00C96682">
            <w:pPr>
              <w:jc w:val="center"/>
              <w:rPr>
                <w:b/>
                <w:bCs/>
                <w:sz w:val="20"/>
                <w:szCs w:val="20"/>
                <w:lang w:val="en-US"/>
              </w:rPr>
            </w:pPr>
            <w:r>
              <w:rPr>
                <w:b/>
                <w:bCs/>
                <w:sz w:val="20"/>
                <w:szCs w:val="20"/>
                <w:lang w:val="en-US"/>
              </w:rPr>
              <w:t>Frequency</w:t>
            </w:r>
          </w:p>
        </w:tc>
        <w:tc>
          <w:tcPr>
            <w:tcW w:w="2552" w:type="dxa"/>
            <w:vAlign w:val="center"/>
          </w:tcPr>
          <w:p w14:paraId="52173EFE" w14:textId="48DE0C62" w:rsidR="00E062EC" w:rsidRPr="005368A2" w:rsidRDefault="00E062EC" w:rsidP="00C96682">
            <w:pPr>
              <w:jc w:val="center"/>
              <w:rPr>
                <w:b/>
                <w:bCs/>
                <w:sz w:val="20"/>
                <w:szCs w:val="20"/>
                <w:lang w:val="en-US"/>
              </w:rPr>
            </w:pPr>
            <w:r>
              <w:rPr>
                <w:b/>
                <w:bCs/>
                <w:sz w:val="20"/>
                <w:szCs w:val="20"/>
                <w:lang w:val="en-US"/>
              </w:rPr>
              <w:t>p</w:t>
            </w:r>
          </w:p>
        </w:tc>
      </w:tr>
      <w:tr w:rsidR="00E062EC" w:rsidRPr="005368A2" w14:paraId="0DCD2651" w14:textId="77777777" w:rsidTr="00E062EC">
        <w:tc>
          <w:tcPr>
            <w:tcW w:w="4678" w:type="dxa"/>
            <w:vAlign w:val="center"/>
          </w:tcPr>
          <w:p w14:paraId="2A32C2C9" w14:textId="3A05319D" w:rsidR="00E062EC" w:rsidRPr="005368A2" w:rsidRDefault="00E062EC" w:rsidP="00C96682">
            <w:pPr>
              <w:jc w:val="center"/>
              <w:rPr>
                <w:sz w:val="20"/>
                <w:szCs w:val="20"/>
                <w:lang w:val="en-US"/>
              </w:rPr>
            </w:pPr>
            <w:r>
              <w:rPr>
                <w:sz w:val="20"/>
                <w:szCs w:val="20"/>
                <w:lang w:val="en-US"/>
              </w:rPr>
              <w:t xml:space="preserve">Body Dissatisfaction – </w:t>
            </w:r>
            <w:proofErr w:type="spellStart"/>
            <w:r>
              <w:rPr>
                <w:sz w:val="20"/>
                <w:szCs w:val="20"/>
                <w:lang w:val="en-US"/>
              </w:rPr>
              <w:t>Kecemasan</w:t>
            </w:r>
            <w:proofErr w:type="spellEnd"/>
            <w:r>
              <w:rPr>
                <w:sz w:val="20"/>
                <w:szCs w:val="20"/>
                <w:lang w:val="en-US"/>
              </w:rPr>
              <w:t xml:space="preserve"> </w:t>
            </w:r>
            <w:proofErr w:type="spellStart"/>
            <w:r>
              <w:rPr>
                <w:sz w:val="20"/>
                <w:szCs w:val="20"/>
                <w:lang w:val="en-US"/>
              </w:rPr>
              <w:t>Sosial</w:t>
            </w:r>
            <w:proofErr w:type="spellEnd"/>
          </w:p>
        </w:tc>
        <w:tc>
          <w:tcPr>
            <w:tcW w:w="2126" w:type="dxa"/>
            <w:vAlign w:val="center"/>
          </w:tcPr>
          <w:p w14:paraId="2DC4C46F" w14:textId="5BACE95A" w:rsidR="00E062EC" w:rsidRPr="005368A2" w:rsidRDefault="00E062EC" w:rsidP="00C96682">
            <w:pPr>
              <w:jc w:val="center"/>
              <w:rPr>
                <w:sz w:val="20"/>
                <w:szCs w:val="20"/>
                <w:lang w:val="en-US"/>
              </w:rPr>
            </w:pPr>
            <w:r>
              <w:rPr>
                <w:sz w:val="20"/>
                <w:szCs w:val="20"/>
                <w:lang w:val="en-US"/>
              </w:rPr>
              <w:t>0.985</w:t>
            </w:r>
          </w:p>
        </w:tc>
        <w:tc>
          <w:tcPr>
            <w:tcW w:w="2552" w:type="dxa"/>
            <w:vAlign w:val="center"/>
          </w:tcPr>
          <w:p w14:paraId="7033D694" w14:textId="59668B4B" w:rsidR="00E062EC" w:rsidRPr="005368A2" w:rsidRDefault="00E062EC" w:rsidP="00C96682">
            <w:pPr>
              <w:jc w:val="center"/>
              <w:rPr>
                <w:sz w:val="20"/>
                <w:szCs w:val="20"/>
                <w:lang w:val="en-US"/>
              </w:rPr>
            </w:pPr>
            <w:r>
              <w:rPr>
                <w:sz w:val="20"/>
                <w:szCs w:val="20"/>
                <w:lang w:val="en-US"/>
              </w:rPr>
              <w:t>0.115</w:t>
            </w:r>
          </w:p>
        </w:tc>
      </w:tr>
    </w:tbl>
    <w:p w14:paraId="0E940070" w14:textId="77777777" w:rsidR="00241814" w:rsidRPr="00241814" w:rsidRDefault="00241814">
      <w:pPr>
        <w:pBdr>
          <w:top w:val="nil"/>
          <w:left w:val="nil"/>
          <w:bottom w:val="nil"/>
          <w:right w:val="nil"/>
          <w:between w:val="nil"/>
        </w:pBdr>
        <w:ind w:firstLine="288"/>
        <w:jc w:val="both"/>
        <w:rPr>
          <w:b/>
          <w:bCs/>
          <w:color w:val="000000"/>
          <w:sz w:val="20"/>
          <w:szCs w:val="20"/>
        </w:rPr>
      </w:pPr>
    </w:p>
    <w:p w14:paraId="6A2BADBA" w14:textId="545246A7" w:rsidR="005368A2" w:rsidRDefault="00E062EC">
      <w:pPr>
        <w:pBdr>
          <w:top w:val="nil"/>
          <w:left w:val="nil"/>
          <w:bottom w:val="nil"/>
          <w:right w:val="nil"/>
          <w:between w:val="nil"/>
        </w:pBdr>
        <w:ind w:firstLine="288"/>
        <w:jc w:val="both"/>
        <w:rPr>
          <w:color w:val="000000"/>
          <w:sz w:val="20"/>
          <w:szCs w:val="20"/>
        </w:rPr>
      </w:pPr>
      <w:proofErr w:type="spellStart"/>
      <w:r>
        <w:rPr>
          <w:bCs/>
          <w:sz w:val="20"/>
          <w:lang w:val="en-ID"/>
        </w:rPr>
        <w:t>Tabel</w:t>
      </w:r>
      <w:proofErr w:type="spellEnd"/>
      <w:r>
        <w:rPr>
          <w:bCs/>
          <w:sz w:val="20"/>
          <w:lang w:val="en-ID"/>
        </w:rPr>
        <w:t xml:space="preserve"> 5. </w:t>
      </w:r>
      <w:proofErr w:type="spellStart"/>
      <w:r>
        <w:rPr>
          <w:bCs/>
          <w:sz w:val="20"/>
          <w:lang w:val="en-ID"/>
        </w:rPr>
        <w:t>Menunjukkan</w:t>
      </w:r>
      <w:proofErr w:type="spellEnd"/>
      <w:r>
        <w:rPr>
          <w:bCs/>
          <w:sz w:val="20"/>
          <w:lang w:val="en-ID"/>
        </w:rPr>
        <w:t xml:space="preserve"> </w:t>
      </w:r>
      <w:proofErr w:type="spellStart"/>
      <w:r>
        <w:rPr>
          <w:bCs/>
          <w:sz w:val="20"/>
          <w:lang w:val="en-ID"/>
        </w:rPr>
        <w:t>hasil</w:t>
      </w:r>
      <w:proofErr w:type="spellEnd"/>
      <w:r>
        <w:rPr>
          <w:bCs/>
          <w:sz w:val="20"/>
          <w:lang w:val="en-ID"/>
        </w:rPr>
        <w:t xml:space="preserve"> uji </w:t>
      </w:r>
      <w:proofErr w:type="spellStart"/>
      <w:r>
        <w:rPr>
          <w:bCs/>
          <w:sz w:val="20"/>
          <w:lang w:val="en-ID"/>
        </w:rPr>
        <w:t>asumsi</w:t>
      </w:r>
      <w:proofErr w:type="spellEnd"/>
      <w:r>
        <w:rPr>
          <w:bCs/>
          <w:sz w:val="20"/>
          <w:lang w:val="en-ID"/>
        </w:rPr>
        <w:t xml:space="preserve"> yang </w:t>
      </w:r>
      <w:proofErr w:type="spellStart"/>
      <w:r>
        <w:rPr>
          <w:bCs/>
          <w:sz w:val="20"/>
          <w:lang w:val="en-ID"/>
        </w:rPr>
        <w:t>dilakukan</w:t>
      </w:r>
      <w:proofErr w:type="spellEnd"/>
      <w:r>
        <w:rPr>
          <w:bCs/>
          <w:sz w:val="20"/>
          <w:lang w:val="en-ID"/>
        </w:rPr>
        <w:t xml:space="preserve"> oleh </w:t>
      </w:r>
      <w:proofErr w:type="spellStart"/>
      <w:r>
        <w:rPr>
          <w:bCs/>
          <w:sz w:val="20"/>
          <w:lang w:val="en-ID"/>
        </w:rPr>
        <w:t>peneliti</w:t>
      </w:r>
      <w:proofErr w:type="spellEnd"/>
      <w:r>
        <w:rPr>
          <w:bCs/>
          <w:sz w:val="20"/>
          <w:lang w:val="en-ID"/>
        </w:rPr>
        <w:t xml:space="preserve"> </w:t>
      </w:r>
      <w:proofErr w:type="spellStart"/>
      <w:r>
        <w:rPr>
          <w:bCs/>
          <w:sz w:val="20"/>
          <w:lang w:val="en-ID"/>
        </w:rPr>
        <w:t>menggunakan</w:t>
      </w:r>
      <w:proofErr w:type="spellEnd"/>
      <w:r>
        <w:rPr>
          <w:bCs/>
          <w:sz w:val="20"/>
          <w:lang w:val="en-ID"/>
        </w:rPr>
        <w:t xml:space="preserve"> </w:t>
      </w:r>
      <w:proofErr w:type="spellStart"/>
      <w:r>
        <w:rPr>
          <w:bCs/>
          <w:sz w:val="20"/>
          <w:lang w:val="en-ID"/>
        </w:rPr>
        <w:t>teknik</w:t>
      </w:r>
      <w:proofErr w:type="spellEnd"/>
      <w:r>
        <w:rPr>
          <w:bCs/>
          <w:sz w:val="20"/>
          <w:lang w:val="en-ID"/>
        </w:rPr>
        <w:t xml:space="preserve"> </w:t>
      </w:r>
      <w:proofErr w:type="spellStart"/>
      <w:r>
        <w:rPr>
          <w:bCs/>
          <w:sz w:val="20"/>
          <w:lang w:val="en-ID"/>
        </w:rPr>
        <w:t>Saphiro</w:t>
      </w:r>
      <w:proofErr w:type="spellEnd"/>
      <w:r>
        <w:rPr>
          <w:bCs/>
          <w:sz w:val="20"/>
          <w:lang w:val="en-ID"/>
        </w:rPr>
        <w:t xml:space="preserve"> -Wilk </w:t>
      </w:r>
      <w:proofErr w:type="spellStart"/>
      <w:r>
        <w:rPr>
          <w:bCs/>
          <w:sz w:val="20"/>
          <w:lang w:val="en-ID"/>
        </w:rPr>
        <w:t>ketika</w:t>
      </w:r>
      <w:proofErr w:type="spellEnd"/>
      <w:r>
        <w:rPr>
          <w:bCs/>
          <w:sz w:val="20"/>
          <w:lang w:val="en-ID"/>
        </w:rPr>
        <w:t xml:space="preserve"> </w:t>
      </w:r>
      <w:proofErr w:type="spellStart"/>
      <w:r>
        <w:rPr>
          <w:bCs/>
          <w:sz w:val="20"/>
          <w:lang w:val="en-ID"/>
        </w:rPr>
        <w:t>melakukan</w:t>
      </w:r>
      <w:proofErr w:type="spellEnd"/>
      <w:r>
        <w:rPr>
          <w:bCs/>
          <w:sz w:val="20"/>
          <w:lang w:val="en-ID"/>
        </w:rPr>
        <w:t xml:space="preserve"> uji </w:t>
      </w:r>
      <w:proofErr w:type="spellStart"/>
      <w:r>
        <w:rPr>
          <w:bCs/>
          <w:sz w:val="20"/>
          <w:lang w:val="en-ID"/>
        </w:rPr>
        <w:t>normalitas</w:t>
      </w:r>
      <w:proofErr w:type="spellEnd"/>
      <w:r>
        <w:rPr>
          <w:bCs/>
          <w:sz w:val="20"/>
          <w:lang w:val="en-ID"/>
        </w:rPr>
        <w:t xml:space="preserve">. </w:t>
      </w:r>
      <w:r w:rsidRPr="00AD62C4">
        <w:rPr>
          <w:bCs/>
          <w:sz w:val="20"/>
          <w:lang w:val="en-ID"/>
        </w:rPr>
        <w:t xml:space="preserve">Jika </w:t>
      </w:r>
      <w:proofErr w:type="spellStart"/>
      <w:r w:rsidRPr="00AD62C4">
        <w:rPr>
          <w:bCs/>
          <w:sz w:val="20"/>
          <w:lang w:val="en-ID"/>
        </w:rPr>
        <w:t>nilai</w:t>
      </w:r>
      <w:proofErr w:type="spellEnd"/>
      <w:r w:rsidRPr="00AD62C4">
        <w:rPr>
          <w:bCs/>
          <w:sz w:val="20"/>
          <w:lang w:val="en-ID"/>
        </w:rPr>
        <w:t xml:space="preserve"> </w:t>
      </w:r>
      <w:proofErr w:type="spellStart"/>
      <w:r w:rsidRPr="00AD62C4">
        <w:rPr>
          <w:bCs/>
          <w:sz w:val="20"/>
          <w:lang w:val="en-ID"/>
        </w:rPr>
        <w:t>signifikansi</w:t>
      </w:r>
      <w:proofErr w:type="spellEnd"/>
      <w:r w:rsidRPr="00AD62C4">
        <w:rPr>
          <w:bCs/>
          <w:sz w:val="20"/>
          <w:lang w:val="en-ID"/>
        </w:rPr>
        <w:t xml:space="preserve"> p </w:t>
      </w:r>
      <w:proofErr w:type="spellStart"/>
      <w:r w:rsidRPr="00AD62C4">
        <w:rPr>
          <w:bCs/>
          <w:sz w:val="20"/>
          <w:lang w:val="en-ID"/>
        </w:rPr>
        <w:t>dari</w:t>
      </w:r>
      <w:proofErr w:type="spellEnd"/>
      <w:r w:rsidRPr="00AD62C4">
        <w:rPr>
          <w:bCs/>
          <w:sz w:val="20"/>
          <w:lang w:val="en-ID"/>
        </w:rPr>
        <w:t xml:space="preserve"> uji </w:t>
      </w:r>
      <w:proofErr w:type="spellStart"/>
      <w:r w:rsidRPr="00AD62C4">
        <w:rPr>
          <w:bCs/>
          <w:sz w:val="20"/>
          <w:lang w:val="en-ID"/>
        </w:rPr>
        <w:t>normalitas</w:t>
      </w:r>
      <w:proofErr w:type="spellEnd"/>
      <w:r w:rsidRPr="00AD62C4">
        <w:rPr>
          <w:bCs/>
          <w:sz w:val="20"/>
          <w:lang w:val="en-ID"/>
        </w:rPr>
        <w:t xml:space="preserve"> </w:t>
      </w:r>
      <w:proofErr w:type="spellStart"/>
      <w:r w:rsidRPr="00AD62C4">
        <w:rPr>
          <w:bCs/>
          <w:sz w:val="20"/>
          <w:lang w:val="en-ID"/>
        </w:rPr>
        <w:t>lebih</w:t>
      </w:r>
      <w:proofErr w:type="spellEnd"/>
      <w:r w:rsidRPr="00AD62C4">
        <w:rPr>
          <w:bCs/>
          <w:sz w:val="20"/>
          <w:lang w:val="en-ID"/>
        </w:rPr>
        <w:t xml:space="preserve"> </w:t>
      </w:r>
      <w:proofErr w:type="spellStart"/>
      <w:r>
        <w:rPr>
          <w:bCs/>
          <w:sz w:val="20"/>
          <w:lang w:val="en-ID"/>
        </w:rPr>
        <w:t>besar</w:t>
      </w:r>
      <w:proofErr w:type="spellEnd"/>
      <w:r>
        <w:rPr>
          <w:bCs/>
          <w:sz w:val="20"/>
          <w:lang w:val="en-ID"/>
        </w:rPr>
        <w:t xml:space="preserve"> </w:t>
      </w:r>
      <w:proofErr w:type="spellStart"/>
      <w:r w:rsidRPr="00AD62C4">
        <w:rPr>
          <w:bCs/>
          <w:sz w:val="20"/>
          <w:lang w:val="en-ID"/>
        </w:rPr>
        <w:t>dari</w:t>
      </w:r>
      <w:proofErr w:type="spellEnd"/>
      <w:r w:rsidRPr="00AD62C4">
        <w:rPr>
          <w:bCs/>
          <w:sz w:val="20"/>
          <w:lang w:val="en-ID"/>
        </w:rPr>
        <w:t xml:space="preserve"> 0,05 (</w:t>
      </w:r>
      <w:r>
        <w:rPr>
          <w:bCs/>
          <w:sz w:val="20"/>
          <w:lang w:val="en-ID"/>
        </w:rPr>
        <w:t>&gt;</w:t>
      </w:r>
      <w:r w:rsidRPr="00AD62C4">
        <w:rPr>
          <w:bCs/>
          <w:sz w:val="20"/>
          <w:lang w:val="en-ID"/>
        </w:rPr>
        <w:t xml:space="preserve"> 0.05), uji </w:t>
      </w:r>
      <w:proofErr w:type="spellStart"/>
      <w:r w:rsidRPr="00AD62C4">
        <w:rPr>
          <w:bCs/>
          <w:sz w:val="20"/>
          <w:lang w:val="en-ID"/>
        </w:rPr>
        <w:t>normalitas</w:t>
      </w:r>
      <w:proofErr w:type="spellEnd"/>
      <w:r w:rsidRPr="00AD62C4">
        <w:rPr>
          <w:bCs/>
          <w:sz w:val="20"/>
          <w:lang w:val="en-ID"/>
        </w:rPr>
        <w:t xml:space="preserve"> </w:t>
      </w:r>
      <w:proofErr w:type="spellStart"/>
      <w:r w:rsidRPr="00AD62C4">
        <w:rPr>
          <w:bCs/>
          <w:sz w:val="20"/>
          <w:lang w:val="en-ID"/>
        </w:rPr>
        <w:t>dianggap</w:t>
      </w:r>
      <w:proofErr w:type="spellEnd"/>
      <w:r w:rsidRPr="00AD62C4">
        <w:rPr>
          <w:bCs/>
          <w:sz w:val="20"/>
          <w:lang w:val="en-ID"/>
        </w:rPr>
        <w:t xml:space="preserve"> normal. Nilai </w:t>
      </w:r>
      <w:proofErr w:type="spellStart"/>
      <w:r w:rsidRPr="00AD62C4">
        <w:rPr>
          <w:bCs/>
          <w:sz w:val="20"/>
          <w:lang w:val="en-ID"/>
        </w:rPr>
        <w:t>signifikansi</w:t>
      </w:r>
      <w:proofErr w:type="spellEnd"/>
      <w:r>
        <w:rPr>
          <w:bCs/>
          <w:sz w:val="20"/>
          <w:lang w:val="en-ID"/>
        </w:rPr>
        <w:t xml:space="preserve"> yang </w:t>
      </w:r>
      <w:proofErr w:type="spellStart"/>
      <w:r>
        <w:rPr>
          <w:bCs/>
          <w:sz w:val="20"/>
          <w:lang w:val="en-ID"/>
        </w:rPr>
        <w:t>diperoleh</w:t>
      </w:r>
      <w:proofErr w:type="spellEnd"/>
      <w:r w:rsidRPr="00AD62C4">
        <w:rPr>
          <w:bCs/>
          <w:sz w:val="20"/>
          <w:lang w:val="en-ID"/>
        </w:rPr>
        <w:t xml:space="preserve"> 0.1</w:t>
      </w:r>
      <w:r>
        <w:rPr>
          <w:bCs/>
          <w:sz w:val="20"/>
          <w:lang w:val="en-ID"/>
        </w:rPr>
        <w:t xml:space="preserve">15 yang </w:t>
      </w:r>
      <w:proofErr w:type="spellStart"/>
      <w:r>
        <w:rPr>
          <w:bCs/>
          <w:sz w:val="20"/>
          <w:lang w:val="en-ID"/>
        </w:rPr>
        <w:t>dimana</w:t>
      </w:r>
      <w:proofErr w:type="spellEnd"/>
      <w:r>
        <w:rPr>
          <w:bCs/>
          <w:sz w:val="20"/>
          <w:lang w:val="en-ID"/>
        </w:rPr>
        <w:t xml:space="preserve"> </w:t>
      </w:r>
      <w:proofErr w:type="spellStart"/>
      <w:r>
        <w:rPr>
          <w:bCs/>
          <w:sz w:val="20"/>
          <w:lang w:val="en-ID"/>
        </w:rPr>
        <w:t>nilai</w:t>
      </w:r>
      <w:proofErr w:type="spellEnd"/>
      <w:r>
        <w:rPr>
          <w:bCs/>
          <w:sz w:val="20"/>
          <w:lang w:val="en-ID"/>
        </w:rPr>
        <w:t xml:space="preserve"> p &gt; 0.05, </w:t>
      </w:r>
      <w:proofErr w:type="spellStart"/>
      <w:r>
        <w:rPr>
          <w:bCs/>
          <w:sz w:val="20"/>
          <w:lang w:val="en-ID"/>
        </w:rPr>
        <w:t>maka</w:t>
      </w:r>
      <w:proofErr w:type="spellEnd"/>
      <w:r>
        <w:rPr>
          <w:bCs/>
          <w:sz w:val="20"/>
          <w:lang w:val="en-ID"/>
        </w:rPr>
        <w:t xml:space="preserve"> </w:t>
      </w:r>
      <w:proofErr w:type="spellStart"/>
      <w:r>
        <w:rPr>
          <w:bCs/>
          <w:sz w:val="20"/>
          <w:lang w:val="en-ID"/>
        </w:rPr>
        <w:t>dapat</w:t>
      </w:r>
      <w:proofErr w:type="spellEnd"/>
      <w:r>
        <w:rPr>
          <w:bCs/>
          <w:sz w:val="20"/>
          <w:lang w:val="en-ID"/>
        </w:rPr>
        <w:t xml:space="preserve"> </w:t>
      </w:r>
      <w:proofErr w:type="spellStart"/>
      <w:r>
        <w:rPr>
          <w:bCs/>
          <w:sz w:val="20"/>
          <w:lang w:val="en-ID"/>
        </w:rPr>
        <w:t>diartikan</w:t>
      </w:r>
      <w:proofErr w:type="spellEnd"/>
      <w:r>
        <w:rPr>
          <w:bCs/>
          <w:sz w:val="20"/>
          <w:lang w:val="en-ID"/>
        </w:rPr>
        <w:t xml:space="preserve"> data </w:t>
      </w:r>
      <w:proofErr w:type="spellStart"/>
      <w:r>
        <w:rPr>
          <w:bCs/>
          <w:sz w:val="20"/>
          <w:lang w:val="en-ID"/>
        </w:rPr>
        <w:t>berdistribusi</w:t>
      </w:r>
      <w:proofErr w:type="spellEnd"/>
      <w:r>
        <w:rPr>
          <w:bCs/>
          <w:sz w:val="20"/>
          <w:lang w:val="en-ID"/>
        </w:rPr>
        <w:t xml:space="preserve"> normal</w:t>
      </w:r>
      <w:r>
        <w:rPr>
          <w:bCs/>
          <w:sz w:val="20"/>
          <w:lang w:val="en-ID"/>
        </w:rPr>
        <w:t>.</w:t>
      </w:r>
    </w:p>
    <w:p w14:paraId="34898A73" w14:textId="77777777" w:rsidR="005368A2" w:rsidRDefault="005368A2">
      <w:pPr>
        <w:pBdr>
          <w:top w:val="nil"/>
          <w:left w:val="nil"/>
          <w:bottom w:val="nil"/>
          <w:right w:val="nil"/>
          <w:between w:val="nil"/>
        </w:pBdr>
        <w:ind w:firstLine="288"/>
        <w:jc w:val="both"/>
        <w:rPr>
          <w:color w:val="000000"/>
          <w:sz w:val="20"/>
          <w:szCs w:val="20"/>
        </w:rPr>
      </w:pPr>
    </w:p>
    <w:p w14:paraId="3D38DD7A" w14:textId="1E06EFD6" w:rsidR="00E062EC" w:rsidRPr="005368A2" w:rsidRDefault="00E062EC" w:rsidP="00E062EC">
      <w:pPr>
        <w:pBdr>
          <w:top w:val="nil"/>
          <w:left w:val="nil"/>
          <w:bottom w:val="nil"/>
          <w:right w:val="nil"/>
          <w:between w:val="nil"/>
        </w:pBdr>
        <w:ind w:firstLine="288"/>
        <w:jc w:val="center"/>
        <w:rPr>
          <w:b/>
          <w:bCs/>
          <w:color w:val="000000"/>
          <w:sz w:val="20"/>
          <w:szCs w:val="20"/>
          <w:lang w:val="en-US"/>
        </w:rPr>
      </w:pPr>
      <w:proofErr w:type="spellStart"/>
      <w:r>
        <w:rPr>
          <w:b/>
          <w:bCs/>
          <w:color w:val="000000"/>
          <w:sz w:val="20"/>
          <w:szCs w:val="20"/>
          <w:lang w:val="en-US"/>
        </w:rPr>
        <w:t>Tabel</w:t>
      </w:r>
      <w:proofErr w:type="spellEnd"/>
      <w:r>
        <w:rPr>
          <w:b/>
          <w:bCs/>
          <w:color w:val="000000"/>
          <w:sz w:val="20"/>
          <w:szCs w:val="20"/>
          <w:lang w:val="en-US"/>
        </w:rPr>
        <w:t xml:space="preserve"> </w:t>
      </w:r>
      <w:r>
        <w:rPr>
          <w:b/>
          <w:bCs/>
          <w:color w:val="000000"/>
          <w:sz w:val="20"/>
          <w:szCs w:val="20"/>
          <w:lang w:val="en-US"/>
        </w:rPr>
        <w:t>6</w:t>
      </w:r>
      <w:r>
        <w:rPr>
          <w:b/>
          <w:bCs/>
          <w:color w:val="000000"/>
          <w:sz w:val="20"/>
          <w:szCs w:val="20"/>
          <w:lang w:val="en-US"/>
        </w:rPr>
        <w:t xml:space="preserve">. </w:t>
      </w:r>
      <w:r>
        <w:rPr>
          <w:b/>
          <w:bCs/>
          <w:color w:val="000000"/>
          <w:sz w:val="20"/>
          <w:szCs w:val="20"/>
          <w:lang w:val="en-US"/>
        </w:rPr>
        <w:t xml:space="preserve">Uji </w:t>
      </w:r>
      <w:proofErr w:type="spellStart"/>
      <w:r>
        <w:rPr>
          <w:b/>
          <w:bCs/>
          <w:color w:val="000000"/>
          <w:sz w:val="20"/>
          <w:szCs w:val="20"/>
          <w:lang w:val="en-US"/>
        </w:rPr>
        <w:t>Hipotesis</w:t>
      </w:r>
      <w:proofErr w:type="spellEnd"/>
    </w:p>
    <w:p w14:paraId="49957008" w14:textId="77777777" w:rsidR="00E062EC" w:rsidRPr="005368A2" w:rsidRDefault="00E062EC" w:rsidP="00E062EC">
      <w:pPr>
        <w:pBdr>
          <w:top w:val="nil"/>
          <w:left w:val="nil"/>
          <w:bottom w:val="nil"/>
          <w:right w:val="nil"/>
          <w:between w:val="nil"/>
        </w:pBdr>
        <w:ind w:firstLine="288"/>
        <w:jc w:val="center"/>
        <w:rPr>
          <w:color w:val="000000"/>
          <w:sz w:val="20"/>
          <w:szCs w:val="20"/>
          <w:lang w:val="en-US"/>
        </w:rPr>
      </w:pPr>
    </w:p>
    <w:p w14:paraId="04F7AD2A" w14:textId="1634FB14" w:rsidR="00E062EC" w:rsidRPr="00E062EC" w:rsidRDefault="00E062EC" w:rsidP="00E062EC">
      <w:pPr>
        <w:pStyle w:val="Heading3"/>
        <w:numPr>
          <w:ilvl w:val="0"/>
          <w:numId w:val="0"/>
        </w:numPr>
        <w:rPr>
          <w:rStyle w:val="in-toolbar"/>
          <w:lang w:val="en-US"/>
        </w:rPr>
      </w:pPr>
      <w:r>
        <w:rPr>
          <w:rStyle w:val="in-toolbar"/>
          <w:lang w:val="en-US"/>
        </w:rPr>
        <w:t>Pearson’s Correlations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78"/>
        <w:gridCol w:w="2126"/>
        <w:gridCol w:w="2552"/>
      </w:tblGrid>
      <w:tr w:rsidR="00E062EC" w:rsidRPr="005368A2" w14:paraId="583742E1" w14:textId="77777777" w:rsidTr="00C96682">
        <w:trPr>
          <w:trHeight w:val="344"/>
        </w:trPr>
        <w:tc>
          <w:tcPr>
            <w:tcW w:w="4678" w:type="dxa"/>
            <w:vAlign w:val="center"/>
          </w:tcPr>
          <w:p w14:paraId="2CBAD7F6" w14:textId="77777777" w:rsidR="00E062EC" w:rsidRPr="005368A2" w:rsidRDefault="00E062EC" w:rsidP="00C96682">
            <w:pPr>
              <w:jc w:val="center"/>
              <w:rPr>
                <w:b/>
                <w:bCs/>
                <w:sz w:val="20"/>
                <w:szCs w:val="20"/>
                <w:lang w:val="en-US"/>
              </w:rPr>
            </w:pPr>
          </w:p>
        </w:tc>
        <w:tc>
          <w:tcPr>
            <w:tcW w:w="2126" w:type="dxa"/>
            <w:vAlign w:val="center"/>
          </w:tcPr>
          <w:p w14:paraId="16FBB895" w14:textId="6FD189A5" w:rsidR="00E062EC" w:rsidRPr="005368A2" w:rsidRDefault="00E062EC" w:rsidP="00C96682">
            <w:pPr>
              <w:jc w:val="center"/>
              <w:rPr>
                <w:b/>
                <w:bCs/>
                <w:sz w:val="20"/>
                <w:szCs w:val="20"/>
                <w:lang w:val="en-US"/>
              </w:rPr>
            </w:pPr>
            <w:r>
              <w:rPr>
                <w:b/>
                <w:bCs/>
                <w:sz w:val="20"/>
                <w:szCs w:val="20"/>
                <w:lang w:val="en-US"/>
              </w:rPr>
              <w:t>Pearson’s r</w:t>
            </w:r>
          </w:p>
        </w:tc>
        <w:tc>
          <w:tcPr>
            <w:tcW w:w="2552" w:type="dxa"/>
            <w:vAlign w:val="center"/>
          </w:tcPr>
          <w:p w14:paraId="51E4F928" w14:textId="42AE26FC" w:rsidR="00E062EC" w:rsidRPr="005368A2" w:rsidRDefault="00E062EC" w:rsidP="00C96682">
            <w:pPr>
              <w:jc w:val="center"/>
              <w:rPr>
                <w:b/>
                <w:bCs/>
                <w:sz w:val="20"/>
                <w:szCs w:val="20"/>
                <w:lang w:val="en-US"/>
              </w:rPr>
            </w:pPr>
            <w:r>
              <w:rPr>
                <w:b/>
                <w:bCs/>
                <w:sz w:val="20"/>
                <w:szCs w:val="20"/>
                <w:lang w:val="en-US"/>
              </w:rPr>
              <w:t>p</w:t>
            </w:r>
          </w:p>
        </w:tc>
      </w:tr>
      <w:tr w:rsidR="00E062EC" w:rsidRPr="005368A2" w14:paraId="0905EA9A" w14:textId="77777777" w:rsidTr="00C96682">
        <w:tc>
          <w:tcPr>
            <w:tcW w:w="4678" w:type="dxa"/>
            <w:vAlign w:val="center"/>
          </w:tcPr>
          <w:p w14:paraId="5B0D994A" w14:textId="77777777" w:rsidR="00E062EC" w:rsidRPr="005368A2" w:rsidRDefault="00E062EC" w:rsidP="00C96682">
            <w:pPr>
              <w:jc w:val="center"/>
              <w:rPr>
                <w:sz w:val="20"/>
                <w:szCs w:val="20"/>
                <w:lang w:val="en-US"/>
              </w:rPr>
            </w:pPr>
            <w:r>
              <w:rPr>
                <w:sz w:val="20"/>
                <w:szCs w:val="20"/>
                <w:lang w:val="en-US"/>
              </w:rPr>
              <w:t xml:space="preserve">Body Dissatisfaction – </w:t>
            </w:r>
            <w:proofErr w:type="spellStart"/>
            <w:r>
              <w:rPr>
                <w:sz w:val="20"/>
                <w:szCs w:val="20"/>
                <w:lang w:val="en-US"/>
              </w:rPr>
              <w:t>Kecemasan</w:t>
            </w:r>
            <w:proofErr w:type="spellEnd"/>
            <w:r>
              <w:rPr>
                <w:sz w:val="20"/>
                <w:szCs w:val="20"/>
                <w:lang w:val="en-US"/>
              </w:rPr>
              <w:t xml:space="preserve"> </w:t>
            </w:r>
            <w:proofErr w:type="spellStart"/>
            <w:r>
              <w:rPr>
                <w:sz w:val="20"/>
                <w:szCs w:val="20"/>
                <w:lang w:val="en-US"/>
              </w:rPr>
              <w:t>Sosial</w:t>
            </w:r>
            <w:proofErr w:type="spellEnd"/>
          </w:p>
        </w:tc>
        <w:tc>
          <w:tcPr>
            <w:tcW w:w="2126" w:type="dxa"/>
            <w:vAlign w:val="center"/>
          </w:tcPr>
          <w:p w14:paraId="33BE86C6" w14:textId="5B2CA8EA" w:rsidR="00E062EC" w:rsidRPr="005368A2" w:rsidRDefault="00E062EC" w:rsidP="00C96682">
            <w:pPr>
              <w:jc w:val="center"/>
              <w:rPr>
                <w:sz w:val="20"/>
                <w:szCs w:val="20"/>
                <w:lang w:val="en-US"/>
              </w:rPr>
            </w:pPr>
            <w:r>
              <w:rPr>
                <w:sz w:val="20"/>
                <w:szCs w:val="20"/>
                <w:lang w:val="en-US"/>
              </w:rPr>
              <w:t>0.653</w:t>
            </w:r>
          </w:p>
        </w:tc>
        <w:tc>
          <w:tcPr>
            <w:tcW w:w="2552" w:type="dxa"/>
            <w:vAlign w:val="center"/>
          </w:tcPr>
          <w:p w14:paraId="2F451A12" w14:textId="2195D565" w:rsidR="00E062EC" w:rsidRPr="005368A2" w:rsidRDefault="00E062EC" w:rsidP="00C96682">
            <w:pPr>
              <w:jc w:val="center"/>
              <w:rPr>
                <w:sz w:val="20"/>
                <w:szCs w:val="20"/>
                <w:lang w:val="en-US"/>
              </w:rPr>
            </w:pPr>
            <w:r>
              <w:rPr>
                <w:sz w:val="20"/>
                <w:szCs w:val="20"/>
                <w:lang w:val="en-US"/>
              </w:rPr>
              <w:t>&lt;.001</w:t>
            </w:r>
          </w:p>
        </w:tc>
      </w:tr>
    </w:tbl>
    <w:p w14:paraId="1F521BE6" w14:textId="77777777" w:rsidR="005368A2" w:rsidRPr="00E062EC" w:rsidRDefault="005368A2">
      <w:pPr>
        <w:pBdr>
          <w:top w:val="nil"/>
          <w:left w:val="nil"/>
          <w:bottom w:val="nil"/>
          <w:right w:val="nil"/>
          <w:between w:val="nil"/>
        </w:pBdr>
        <w:ind w:firstLine="288"/>
        <w:jc w:val="both"/>
        <w:rPr>
          <w:b/>
          <w:bCs/>
          <w:color w:val="000000"/>
          <w:sz w:val="20"/>
          <w:szCs w:val="20"/>
        </w:rPr>
      </w:pPr>
    </w:p>
    <w:p w14:paraId="2D70A681" w14:textId="37625427" w:rsidR="00BF3869" w:rsidRDefault="00E062EC" w:rsidP="00E062EC">
      <w:pPr>
        <w:pBdr>
          <w:top w:val="nil"/>
          <w:left w:val="nil"/>
          <w:bottom w:val="nil"/>
          <w:right w:val="nil"/>
          <w:between w:val="nil"/>
        </w:pBdr>
        <w:ind w:firstLine="288"/>
        <w:jc w:val="both"/>
        <w:rPr>
          <w:color w:val="000000"/>
          <w:sz w:val="20"/>
          <w:szCs w:val="20"/>
        </w:rPr>
      </w:pPr>
      <w:proofErr w:type="spellStart"/>
      <w:r>
        <w:rPr>
          <w:bCs/>
          <w:sz w:val="20"/>
          <w:lang w:val="en-ID"/>
        </w:rPr>
        <w:t>Berdasasarkan</w:t>
      </w:r>
      <w:proofErr w:type="spellEnd"/>
      <w:r>
        <w:rPr>
          <w:bCs/>
          <w:sz w:val="20"/>
          <w:lang w:val="en-ID"/>
        </w:rPr>
        <w:t xml:space="preserve"> </w:t>
      </w:r>
      <w:proofErr w:type="spellStart"/>
      <w:r>
        <w:rPr>
          <w:bCs/>
          <w:sz w:val="20"/>
          <w:lang w:val="en-ID"/>
        </w:rPr>
        <w:t>tabel</w:t>
      </w:r>
      <w:proofErr w:type="spellEnd"/>
      <w:r>
        <w:rPr>
          <w:bCs/>
          <w:sz w:val="20"/>
          <w:lang w:val="en-ID"/>
        </w:rPr>
        <w:t xml:space="preserve"> 6. di </w:t>
      </w:r>
      <w:proofErr w:type="spellStart"/>
      <w:r>
        <w:rPr>
          <w:bCs/>
          <w:sz w:val="20"/>
          <w:lang w:val="en-ID"/>
        </w:rPr>
        <w:t>atas</w:t>
      </w:r>
      <w:proofErr w:type="spellEnd"/>
      <w:r>
        <w:rPr>
          <w:bCs/>
          <w:sz w:val="20"/>
          <w:lang w:val="en-ID"/>
        </w:rPr>
        <w:t xml:space="preserve"> </w:t>
      </w:r>
      <w:proofErr w:type="spellStart"/>
      <w:r>
        <w:rPr>
          <w:bCs/>
          <w:sz w:val="20"/>
          <w:lang w:val="en-ID"/>
        </w:rPr>
        <w:t>menujukkan</w:t>
      </w:r>
      <w:proofErr w:type="spellEnd"/>
      <w:r>
        <w:rPr>
          <w:bCs/>
          <w:sz w:val="20"/>
          <w:lang w:val="en-ID"/>
        </w:rPr>
        <w:t xml:space="preserve"> uji </w:t>
      </w:r>
      <w:proofErr w:type="spellStart"/>
      <w:r>
        <w:rPr>
          <w:bCs/>
          <w:sz w:val="20"/>
          <w:lang w:val="en-ID"/>
        </w:rPr>
        <w:t>hipotesis</w:t>
      </w:r>
      <w:proofErr w:type="spellEnd"/>
      <w:r>
        <w:rPr>
          <w:bCs/>
          <w:sz w:val="20"/>
          <w:lang w:val="en-ID"/>
        </w:rPr>
        <w:t xml:space="preserve"> </w:t>
      </w:r>
      <w:proofErr w:type="spellStart"/>
      <w:r>
        <w:rPr>
          <w:bCs/>
          <w:sz w:val="20"/>
          <w:lang w:val="en-ID"/>
        </w:rPr>
        <w:t>menggunakan</w:t>
      </w:r>
      <w:proofErr w:type="spellEnd"/>
      <w:r>
        <w:rPr>
          <w:bCs/>
          <w:sz w:val="20"/>
          <w:lang w:val="en-ID"/>
        </w:rPr>
        <w:t xml:space="preserve"> uji </w:t>
      </w:r>
      <w:r>
        <w:rPr>
          <w:bCs/>
          <w:i/>
          <w:iCs/>
          <w:sz w:val="20"/>
          <w:lang w:val="en-ID"/>
        </w:rPr>
        <w:t xml:space="preserve">product moment </w:t>
      </w:r>
      <w:proofErr w:type="spellStart"/>
      <w:r w:rsidRPr="00C2408E">
        <w:rPr>
          <w:bCs/>
          <w:sz w:val="20"/>
          <w:lang w:val="en-ID"/>
        </w:rPr>
        <w:t>pearson</w:t>
      </w:r>
      <w:proofErr w:type="spellEnd"/>
      <w:r>
        <w:rPr>
          <w:bCs/>
          <w:sz w:val="20"/>
          <w:lang w:val="en-ID"/>
        </w:rPr>
        <w:t xml:space="preserve"> </w:t>
      </w:r>
      <w:proofErr w:type="spellStart"/>
      <w:r>
        <w:rPr>
          <w:bCs/>
          <w:sz w:val="20"/>
          <w:lang w:val="en-ID"/>
        </w:rPr>
        <w:t>menghasilkan</w:t>
      </w:r>
      <w:proofErr w:type="spellEnd"/>
      <w:r>
        <w:rPr>
          <w:bCs/>
          <w:sz w:val="20"/>
          <w:lang w:val="en-ID"/>
        </w:rPr>
        <w:t xml:space="preserve"> </w:t>
      </w:r>
      <w:proofErr w:type="spellStart"/>
      <w:r>
        <w:rPr>
          <w:bCs/>
          <w:sz w:val="20"/>
          <w:lang w:val="en-ID"/>
        </w:rPr>
        <w:t>nilai</w:t>
      </w:r>
      <w:proofErr w:type="spellEnd"/>
      <w:r>
        <w:rPr>
          <w:bCs/>
          <w:sz w:val="20"/>
          <w:lang w:val="en-ID"/>
        </w:rPr>
        <w:t xml:space="preserve"> </w:t>
      </w:r>
      <w:proofErr w:type="spellStart"/>
      <w:r>
        <w:rPr>
          <w:bCs/>
          <w:sz w:val="20"/>
          <w:lang w:val="en-ID"/>
        </w:rPr>
        <w:t>koefisien</w:t>
      </w:r>
      <w:proofErr w:type="spellEnd"/>
      <w:r>
        <w:rPr>
          <w:bCs/>
          <w:sz w:val="20"/>
          <w:lang w:val="en-ID"/>
        </w:rPr>
        <w:t xml:space="preserve"> </w:t>
      </w:r>
      <w:proofErr w:type="spellStart"/>
      <w:r>
        <w:rPr>
          <w:bCs/>
          <w:sz w:val="20"/>
          <w:lang w:val="en-ID"/>
        </w:rPr>
        <w:t>korelasi</w:t>
      </w:r>
      <w:proofErr w:type="spellEnd"/>
      <w:r>
        <w:rPr>
          <w:bCs/>
          <w:sz w:val="20"/>
          <w:lang w:val="en-ID"/>
        </w:rPr>
        <w:t xml:space="preserve"> </w:t>
      </w:r>
      <w:proofErr w:type="spellStart"/>
      <w:r>
        <w:rPr>
          <w:bCs/>
          <w:sz w:val="20"/>
          <w:lang w:val="en-ID"/>
        </w:rPr>
        <w:t>sebesar</w:t>
      </w:r>
      <w:proofErr w:type="spellEnd"/>
      <w:r>
        <w:rPr>
          <w:bCs/>
          <w:sz w:val="20"/>
          <w:lang w:val="en-ID"/>
        </w:rPr>
        <w:t xml:space="preserve"> 0,653 </w:t>
      </w:r>
      <w:proofErr w:type="spellStart"/>
      <w:r>
        <w:rPr>
          <w:bCs/>
          <w:sz w:val="20"/>
          <w:lang w:val="en-ID"/>
        </w:rPr>
        <w:t>dengan</w:t>
      </w:r>
      <w:proofErr w:type="spellEnd"/>
      <w:r>
        <w:rPr>
          <w:bCs/>
          <w:sz w:val="20"/>
          <w:lang w:val="en-ID"/>
        </w:rPr>
        <w:t xml:space="preserve"> </w:t>
      </w:r>
      <w:proofErr w:type="spellStart"/>
      <w:r>
        <w:rPr>
          <w:bCs/>
          <w:sz w:val="20"/>
          <w:lang w:val="en-ID"/>
        </w:rPr>
        <w:t>nilai</w:t>
      </w:r>
      <w:proofErr w:type="spellEnd"/>
      <w:r>
        <w:rPr>
          <w:bCs/>
          <w:sz w:val="20"/>
          <w:lang w:val="en-ID"/>
        </w:rPr>
        <w:t xml:space="preserve"> </w:t>
      </w:r>
      <w:proofErr w:type="spellStart"/>
      <w:r>
        <w:rPr>
          <w:bCs/>
          <w:sz w:val="20"/>
          <w:lang w:val="en-ID"/>
        </w:rPr>
        <w:t>signifikasi</w:t>
      </w:r>
      <w:proofErr w:type="spellEnd"/>
      <w:r>
        <w:rPr>
          <w:bCs/>
          <w:sz w:val="20"/>
          <w:lang w:val="en-ID"/>
        </w:rPr>
        <w:t xml:space="preserve"> </w:t>
      </w:r>
      <w:proofErr w:type="spellStart"/>
      <w:r>
        <w:rPr>
          <w:bCs/>
          <w:sz w:val="20"/>
          <w:lang w:val="en-ID"/>
        </w:rPr>
        <w:t>sebesar</w:t>
      </w:r>
      <w:proofErr w:type="spellEnd"/>
      <w:r>
        <w:rPr>
          <w:bCs/>
          <w:sz w:val="20"/>
          <w:lang w:val="en-ID"/>
        </w:rPr>
        <w:t xml:space="preserve"> &lt;0.001. </w:t>
      </w:r>
      <w:proofErr w:type="spellStart"/>
      <w:r>
        <w:rPr>
          <w:bCs/>
          <w:sz w:val="20"/>
          <w:lang w:val="en-ID"/>
        </w:rPr>
        <w:t>Jenis</w:t>
      </w:r>
      <w:proofErr w:type="spellEnd"/>
      <w:r>
        <w:rPr>
          <w:bCs/>
          <w:sz w:val="20"/>
          <w:lang w:val="en-ID"/>
        </w:rPr>
        <w:t xml:space="preserve"> </w:t>
      </w:r>
      <w:proofErr w:type="spellStart"/>
      <w:r>
        <w:rPr>
          <w:bCs/>
          <w:sz w:val="20"/>
          <w:lang w:val="en-ID"/>
        </w:rPr>
        <w:t>hubungan</w:t>
      </w:r>
      <w:proofErr w:type="spellEnd"/>
      <w:r>
        <w:rPr>
          <w:bCs/>
          <w:sz w:val="20"/>
          <w:lang w:val="en-ID"/>
        </w:rPr>
        <w:t xml:space="preserve"> </w:t>
      </w:r>
      <w:proofErr w:type="spellStart"/>
      <w:r>
        <w:rPr>
          <w:bCs/>
          <w:sz w:val="20"/>
          <w:lang w:val="en-ID"/>
        </w:rPr>
        <w:t>antara</w:t>
      </w:r>
      <w:proofErr w:type="spellEnd"/>
      <w:r>
        <w:rPr>
          <w:bCs/>
          <w:sz w:val="20"/>
          <w:lang w:val="en-ID"/>
        </w:rPr>
        <w:t xml:space="preserve"> </w:t>
      </w:r>
      <w:proofErr w:type="spellStart"/>
      <w:r>
        <w:rPr>
          <w:bCs/>
          <w:sz w:val="20"/>
          <w:lang w:val="en-ID"/>
        </w:rPr>
        <w:t>variabel</w:t>
      </w:r>
      <w:proofErr w:type="spellEnd"/>
      <w:r>
        <w:rPr>
          <w:bCs/>
          <w:sz w:val="20"/>
          <w:lang w:val="en-ID"/>
        </w:rPr>
        <w:t xml:space="preserve"> </w:t>
      </w:r>
      <w:r>
        <w:rPr>
          <w:bCs/>
          <w:i/>
          <w:iCs/>
          <w:sz w:val="20"/>
          <w:lang w:val="en-ID"/>
        </w:rPr>
        <w:t xml:space="preserve">Body </w:t>
      </w:r>
      <w:proofErr w:type="spellStart"/>
      <w:r>
        <w:rPr>
          <w:bCs/>
          <w:i/>
          <w:iCs/>
          <w:sz w:val="20"/>
          <w:lang w:val="en-ID"/>
        </w:rPr>
        <w:t>Disaatisfaction</w:t>
      </w:r>
      <w:proofErr w:type="spellEnd"/>
      <w:r>
        <w:rPr>
          <w:bCs/>
          <w:i/>
          <w:iCs/>
          <w:sz w:val="20"/>
          <w:lang w:val="en-ID"/>
        </w:rPr>
        <w:t xml:space="preserve"> (X) </w:t>
      </w:r>
      <w:proofErr w:type="spellStart"/>
      <w:r>
        <w:rPr>
          <w:bCs/>
          <w:sz w:val="20"/>
          <w:lang w:val="en-ID"/>
        </w:rPr>
        <w:t>memiliki</w:t>
      </w:r>
      <w:proofErr w:type="spellEnd"/>
      <w:r>
        <w:rPr>
          <w:bCs/>
          <w:sz w:val="20"/>
          <w:lang w:val="en-ID"/>
        </w:rPr>
        <w:t xml:space="preserve"> </w:t>
      </w:r>
      <w:proofErr w:type="spellStart"/>
      <w:r>
        <w:rPr>
          <w:bCs/>
          <w:sz w:val="20"/>
          <w:lang w:val="en-ID"/>
        </w:rPr>
        <w:t>hubungan</w:t>
      </w:r>
      <w:proofErr w:type="spellEnd"/>
      <w:r>
        <w:rPr>
          <w:bCs/>
          <w:sz w:val="20"/>
          <w:lang w:val="en-ID"/>
        </w:rPr>
        <w:t xml:space="preserve"> </w:t>
      </w:r>
      <w:proofErr w:type="spellStart"/>
      <w:r>
        <w:rPr>
          <w:bCs/>
          <w:sz w:val="20"/>
          <w:lang w:val="en-ID"/>
        </w:rPr>
        <w:t>poisitif</w:t>
      </w:r>
      <w:proofErr w:type="spellEnd"/>
      <w:r>
        <w:rPr>
          <w:bCs/>
          <w:sz w:val="20"/>
          <w:lang w:val="en-ID"/>
        </w:rPr>
        <w:t xml:space="preserve"> </w:t>
      </w:r>
      <w:proofErr w:type="spellStart"/>
      <w:r>
        <w:rPr>
          <w:bCs/>
          <w:sz w:val="20"/>
          <w:lang w:val="en-ID"/>
        </w:rPr>
        <w:t>terhadap</w:t>
      </w:r>
      <w:proofErr w:type="spellEnd"/>
      <w:r>
        <w:rPr>
          <w:bCs/>
          <w:sz w:val="20"/>
          <w:lang w:val="en-ID"/>
        </w:rPr>
        <w:t xml:space="preserve"> </w:t>
      </w:r>
      <w:proofErr w:type="spellStart"/>
      <w:r>
        <w:rPr>
          <w:bCs/>
          <w:sz w:val="20"/>
          <w:lang w:val="en-ID"/>
        </w:rPr>
        <w:t>variabel</w:t>
      </w:r>
      <w:proofErr w:type="spellEnd"/>
      <w:r>
        <w:rPr>
          <w:bCs/>
          <w:sz w:val="20"/>
          <w:lang w:val="en-ID"/>
        </w:rPr>
        <w:t xml:space="preserve"> </w:t>
      </w:r>
      <w:proofErr w:type="spellStart"/>
      <w:r>
        <w:rPr>
          <w:bCs/>
          <w:sz w:val="20"/>
          <w:lang w:val="en-ID"/>
        </w:rPr>
        <w:t>Kecemasan</w:t>
      </w:r>
      <w:proofErr w:type="spellEnd"/>
      <w:r>
        <w:rPr>
          <w:bCs/>
          <w:sz w:val="20"/>
          <w:lang w:val="en-ID"/>
        </w:rPr>
        <w:t xml:space="preserve"> Sosial (Y) pada </w:t>
      </w:r>
      <w:proofErr w:type="spellStart"/>
      <w:r>
        <w:rPr>
          <w:bCs/>
          <w:sz w:val="20"/>
          <w:lang w:val="en-ID"/>
        </w:rPr>
        <w:t>mahasiswi</w:t>
      </w:r>
      <w:proofErr w:type="spellEnd"/>
      <w:r>
        <w:rPr>
          <w:bCs/>
          <w:sz w:val="20"/>
          <w:lang w:val="en-ID"/>
        </w:rPr>
        <w:t xml:space="preserve"> Universitas Muhammadiyah </w:t>
      </w:r>
      <w:proofErr w:type="spellStart"/>
      <w:r>
        <w:rPr>
          <w:bCs/>
          <w:sz w:val="20"/>
          <w:lang w:val="en-ID"/>
        </w:rPr>
        <w:t>Sidoarjo</w:t>
      </w:r>
      <w:proofErr w:type="spellEnd"/>
      <w:r>
        <w:rPr>
          <w:bCs/>
          <w:sz w:val="20"/>
          <w:lang w:val="en-ID"/>
        </w:rPr>
        <w:t xml:space="preserve">. </w:t>
      </w:r>
      <w:proofErr w:type="spellStart"/>
      <w:r>
        <w:rPr>
          <w:bCs/>
          <w:sz w:val="20"/>
          <w:lang w:val="en-ID"/>
        </w:rPr>
        <w:t>Artinya</w:t>
      </w:r>
      <w:proofErr w:type="spellEnd"/>
      <w:r>
        <w:rPr>
          <w:bCs/>
          <w:sz w:val="20"/>
          <w:lang w:val="en-ID"/>
        </w:rPr>
        <w:t xml:space="preserve">, </w:t>
      </w:r>
      <w:proofErr w:type="spellStart"/>
      <w:r>
        <w:rPr>
          <w:bCs/>
          <w:sz w:val="20"/>
          <w:lang w:val="en-ID"/>
        </w:rPr>
        <w:t>semakin</w:t>
      </w:r>
      <w:proofErr w:type="spellEnd"/>
      <w:r>
        <w:rPr>
          <w:bCs/>
          <w:sz w:val="20"/>
          <w:lang w:val="en-ID"/>
        </w:rPr>
        <w:t xml:space="preserve"> </w:t>
      </w:r>
      <w:proofErr w:type="spellStart"/>
      <w:r>
        <w:rPr>
          <w:bCs/>
          <w:sz w:val="20"/>
          <w:lang w:val="en-ID"/>
        </w:rPr>
        <w:t>tinggi</w:t>
      </w:r>
      <w:proofErr w:type="spellEnd"/>
      <w:r>
        <w:rPr>
          <w:bCs/>
          <w:sz w:val="20"/>
          <w:lang w:val="en-ID"/>
        </w:rPr>
        <w:t xml:space="preserve"> </w:t>
      </w:r>
      <w:r>
        <w:rPr>
          <w:bCs/>
          <w:i/>
          <w:iCs/>
          <w:sz w:val="20"/>
          <w:lang w:val="en-ID"/>
        </w:rPr>
        <w:t>Body Dissatisfaction</w:t>
      </w:r>
      <w:r>
        <w:rPr>
          <w:bCs/>
          <w:sz w:val="20"/>
          <w:lang w:val="en-ID"/>
        </w:rPr>
        <w:t xml:space="preserve"> </w:t>
      </w:r>
      <w:proofErr w:type="spellStart"/>
      <w:r>
        <w:rPr>
          <w:bCs/>
          <w:sz w:val="20"/>
          <w:lang w:val="en-ID"/>
        </w:rPr>
        <w:t>maka</w:t>
      </w:r>
      <w:proofErr w:type="spellEnd"/>
      <w:r>
        <w:rPr>
          <w:bCs/>
          <w:sz w:val="20"/>
          <w:lang w:val="en-ID"/>
        </w:rPr>
        <w:t xml:space="preserve"> </w:t>
      </w:r>
      <w:proofErr w:type="spellStart"/>
      <w:r>
        <w:rPr>
          <w:bCs/>
          <w:sz w:val="20"/>
          <w:lang w:val="en-ID"/>
        </w:rPr>
        <w:t>semakin</w:t>
      </w:r>
      <w:proofErr w:type="spellEnd"/>
      <w:r>
        <w:rPr>
          <w:bCs/>
          <w:sz w:val="20"/>
          <w:lang w:val="en-ID"/>
        </w:rPr>
        <w:t xml:space="preserve"> </w:t>
      </w:r>
      <w:proofErr w:type="spellStart"/>
      <w:r>
        <w:rPr>
          <w:bCs/>
          <w:sz w:val="20"/>
          <w:lang w:val="en-ID"/>
        </w:rPr>
        <w:t>tinggi</w:t>
      </w:r>
      <w:proofErr w:type="spellEnd"/>
      <w:r>
        <w:rPr>
          <w:bCs/>
          <w:sz w:val="20"/>
          <w:lang w:val="en-ID"/>
        </w:rPr>
        <w:t xml:space="preserve"> juga </w:t>
      </w:r>
      <w:proofErr w:type="spellStart"/>
      <w:r>
        <w:rPr>
          <w:bCs/>
          <w:sz w:val="20"/>
          <w:lang w:val="en-ID"/>
        </w:rPr>
        <w:t>tingkat</w:t>
      </w:r>
      <w:proofErr w:type="spellEnd"/>
      <w:r>
        <w:rPr>
          <w:bCs/>
          <w:sz w:val="20"/>
          <w:lang w:val="en-ID"/>
        </w:rPr>
        <w:t xml:space="preserve"> </w:t>
      </w:r>
      <w:proofErr w:type="spellStart"/>
      <w:r>
        <w:rPr>
          <w:bCs/>
          <w:sz w:val="20"/>
          <w:lang w:val="en-ID"/>
        </w:rPr>
        <w:t>kecemasan</w:t>
      </w:r>
      <w:proofErr w:type="spellEnd"/>
      <w:r>
        <w:rPr>
          <w:bCs/>
          <w:sz w:val="20"/>
          <w:lang w:val="en-ID"/>
        </w:rPr>
        <w:t xml:space="preserve"> </w:t>
      </w:r>
      <w:proofErr w:type="spellStart"/>
      <w:r>
        <w:rPr>
          <w:bCs/>
          <w:sz w:val="20"/>
          <w:lang w:val="en-ID"/>
        </w:rPr>
        <w:t>sosial</w:t>
      </w:r>
      <w:proofErr w:type="spellEnd"/>
      <w:r>
        <w:rPr>
          <w:bCs/>
          <w:sz w:val="20"/>
          <w:lang w:val="en-ID"/>
        </w:rPr>
        <w:t xml:space="preserve"> yang </w:t>
      </w:r>
      <w:proofErr w:type="spellStart"/>
      <w:r>
        <w:rPr>
          <w:bCs/>
          <w:sz w:val="20"/>
          <w:lang w:val="en-ID"/>
        </w:rPr>
        <w:t>dialami</w:t>
      </w:r>
      <w:proofErr w:type="spellEnd"/>
      <w:r>
        <w:rPr>
          <w:bCs/>
          <w:sz w:val="20"/>
          <w:lang w:val="en-ID"/>
        </w:rPr>
        <w:t xml:space="preserve"> dan </w:t>
      </w:r>
      <w:proofErr w:type="spellStart"/>
      <w:r>
        <w:rPr>
          <w:bCs/>
          <w:sz w:val="20"/>
          <w:lang w:val="en-ID"/>
        </w:rPr>
        <w:t>begitu</w:t>
      </w:r>
      <w:proofErr w:type="spellEnd"/>
      <w:r>
        <w:rPr>
          <w:bCs/>
          <w:sz w:val="20"/>
          <w:lang w:val="en-ID"/>
        </w:rPr>
        <w:t xml:space="preserve"> </w:t>
      </w:r>
      <w:proofErr w:type="spellStart"/>
      <w:r>
        <w:rPr>
          <w:bCs/>
          <w:sz w:val="20"/>
          <w:lang w:val="en-ID"/>
        </w:rPr>
        <w:t>sebaliknya</w:t>
      </w:r>
      <w:proofErr w:type="spellEnd"/>
    </w:p>
    <w:p w14:paraId="55B073DC" w14:textId="77777777" w:rsidR="00BF3869" w:rsidRDefault="00BF3869">
      <w:pPr>
        <w:pBdr>
          <w:top w:val="nil"/>
          <w:left w:val="nil"/>
          <w:bottom w:val="nil"/>
          <w:right w:val="nil"/>
          <w:between w:val="nil"/>
        </w:pBdr>
        <w:ind w:firstLine="288"/>
        <w:jc w:val="both"/>
        <w:rPr>
          <w:color w:val="000000"/>
          <w:sz w:val="20"/>
          <w:szCs w:val="20"/>
        </w:rPr>
      </w:pPr>
    </w:p>
    <w:p w14:paraId="61313FAC" w14:textId="56815B2B" w:rsidR="00E062EC" w:rsidRPr="00E062EC" w:rsidRDefault="00E062EC" w:rsidP="00E062EC">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Pembahasan</w:t>
      </w:r>
      <w:proofErr w:type="spellEnd"/>
    </w:p>
    <w:p w14:paraId="09D51039" w14:textId="77777777" w:rsidR="00E062EC" w:rsidRDefault="00E062EC" w:rsidP="00E062EC">
      <w:pPr>
        <w:pStyle w:val="Body"/>
        <w:ind w:firstLine="284"/>
        <w:rPr>
          <w:lang w:val="en-US"/>
        </w:rPr>
      </w:pPr>
      <w:proofErr w:type="spellStart"/>
      <w:r>
        <w:rPr>
          <w:lang w:val="en-US"/>
        </w:rPr>
        <w:t>Berdasarkan</w:t>
      </w:r>
      <w:proofErr w:type="spellEnd"/>
      <w:r>
        <w:rPr>
          <w:lang w:val="en-US"/>
        </w:rPr>
        <w:t xml:space="preserve"> </w:t>
      </w:r>
      <w:proofErr w:type="spellStart"/>
      <w:r>
        <w:rPr>
          <w:lang w:val="en-US"/>
        </w:rPr>
        <w:t>hasil</w:t>
      </w:r>
      <w:proofErr w:type="spellEnd"/>
      <w:r>
        <w:rPr>
          <w:lang w:val="en-US"/>
        </w:rPr>
        <w:t xml:space="preserve"> </w:t>
      </w:r>
      <w:proofErr w:type="spellStart"/>
      <w:r>
        <w:rPr>
          <w:lang w:val="en-US"/>
        </w:rPr>
        <w:t>penelitian</w:t>
      </w:r>
      <w:proofErr w:type="spellEnd"/>
      <w:r>
        <w:rPr>
          <w:lang w:val="en-US"/>
        </w:rPr>
        <w:t xml:space="preserve"> yang </w:t>
      </w:r>
      <w:proofErr w:type="spellStart"/>
      <w:r>
        <w:rPr>
          <w:lang w:val="en-US"/>
        </w:rPr>
        <w:t>diperoleh</w:t>
      </w:r>
      <w:proofErr w:type="spellEnd"/>
      <w:r>
        <w:rPr>
          <w:lang w:val="en-US"/>
        </w:rPr>
        <w:t xml:space="preserve">, </w:t>
      </w:r>
      <w:proofErr w:type="spellStart"/>
      <w:r>
        <w:rPr>
          <w:lang w:val="en-US"/>
        </w:rPr>
        <w:t>dengan</w:t>
      </w:r>
      <w:proofErr w:type="spellEnd"/>
      <w:r>
        <w:rPr>
          <w:lang w:val="en-US"/>
        </w:rPr>
        <w:t xml:space="preserve"> total 150 </w:t>
      </w:r>
      <w:proofErr w:type="spellStart"/>
      <w:r>
        <w:rPr>
          <w:lang w:val="en-US"/>
        </w:rPr>
        <w:t>responden</w:t>
      </w:r>
      <w:proofErr w:type="spellEnd"/>
      <w:r>
        <w:rPr>
          <w:lang w:val="en-US"/>
        </w:rPr>
        <w:t xml:space="preserve"> yang </w:t>
      </w:r>
      <w:proofErr w:type="spellStart"/>
      <w:r>
        <w:rPr>
          <w:lang w:val="en-US"/>
        </w:rPr>
        <w:t>merupakan</w:t>
      </w:r>
      <w:proofErr w:type="spellEnd"/>
      <w:r>
        <w:rPr>
          <w:lang w:val="en-US"/>
        </w:rPr>
        <w:t xml:space="preserve"> </w:t>
      </w:r>
      <w:proofErr w:type="spellStart"/>
      <w:r>
        <w:rPr>
          <w:lang w:val="en-US"/>
        </w:rPr>
        <w:t>mahasiswi</w:t>
      </w:r>
      <w:proofErr w:type="spellEnd"/>
      <w:r>
        <w:rPr>
          <w:lang w:val="en-US"/>
        </w:rPr>
        <w:t xml:space="preserve"> </w:t>
      </w:r>
      <w:proofErr w:type="spellStart"/>
      <w:r>
        <w:rPr>
          <w:lang w:val="en-US"/>
        </w:rPr>
        <w:t>aktif</w:t>
      </w:r>
      <w:proofErr w:type="spellEnd"/>
      <w:r>
        <w:rPr>
          <w:lang w:val="en-US"/>
        </w:rPr>
        <w:t xml:space="preserve"> Universitas Muhammadiyah </w:t>
      </w:r>
      <w:proofErr w:type="spellStart"/>
      <w:r>
        <w:rPr>
          <w:lang w:val="en-US"/>
        </w:rPr>
        <w:t>Sidoarjo</w:t>
      </w:r>
      <w:proofErr w:type="spellEnd"/>
      <w:r>
        <w:rPr>
          <w:lang w:val="en-US"/>
        </w:rPr>
        <w:t xml:space="preserve">. </w:t>
      </w:r>
      <w:r w:rsidRPr="00ED1644">
        <w:rPr>
          <w:lang w:val="en-US"/>
        </w:rPr>
        <w:t xml:space="preserve">Hasil </w:t>
      </w:r>
      <w:proofErr w:type="spellStart"/>
      <w:r w:rsidRPr="00ED1644">
        <w:rPr>
          <w:lang w:val="en-US"/>
        </w:rPr>
        <w:t>penelitian</w:t>
      </w:r>
      <w:proofErr w:type="spellEnd"/>
      <w:r w:rsidRPr="00ED1644">
        <w:rPr>
          <w:lang w:val="en-US"/>
        </w:rPr>
        <w:t xml:space="preserve"> </w:t>
      </w:r>
      <w:proofErr w:type="spellStart"/>
      <w:r w:rsidRPr="00ED1644">
        <w:rPr>
          <w:lang w:val="en-US"/>
        </w:rPr>
        <w:t>ini</w:t>
      </w:r>
      <w:proofErr w:type="spellEnd"/>
      <w:r w:rsidRPr="00ED1644">
        <w:rPr>
          <w:lang w:val="en-US"/>
        </w:rPr>
        <w:t xml:space="preserve"> </w:t>
      </w:r>
      <w:proofErr w:type="spellStart"/>
      <w:r>
        <w:rPr>
          <w:lang w:val="en-US"/>
        </w:rPr>
        <w:t>bertujuan</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menyelidiki</w:t>
      </w:r>
      <w:proofErr w:type="spellEnd"/>
      <w:r w:rsidRPr="00ED1644">
        <w:rPr>
          <w:lang w:val="en-US"/>
        </w:rPr>
        <w:t xml:space="preserve"> </w:t>
      </w:r>
      <w:proofErr w:type="spellStart"/>
      <w:r w:rsidRPr="00ED1644">
        <w:rPr>
          <w:lang w:val="en-US"/>
        </w:rPr>
        <w:t>hubungan</w:t>
      </w:r>
      <w:proofErr w:type="spellEnd"/>
      <w:r w:rsidRPr="00ED1644">
        <w:rPr>
          <w:lang w:val="en-US"/>
        </w:rPr>
        <w:t xml:space="preserve"> </w:t>
      </w:r>
      <w:proofErr w:type="spellStart"/>
      <w:r w:rsidRPr="00ED1644">
        <w:rPr>
          <w:lang w:val="en-US"/>
        </w:rPr>
        <w:t>antara</w:t>
      </w:r>
      <w:proofErr w:type="spellEnd"/>
      <w:r w:rsidRPr="00ED1644">
        <w:rPr>
          <w:lang w:val="en-US"/>
        </w:rPr>
        <w:t xml:space="preserve"> </w:t>
      </w:r>
      <w:r>
        <w:rPr>
          <w:i/>
          <w:iCs/>
          <w:lang w:val="en-US"/>
        </w:rPr>
        <w:t>Body Dissatisfaction</w:t>
      </w:r>
      <w:r w:rsidRPr="00ED1644">
        <w:rPr>
          <w:lang w:val="en-US"/>
        </w:rPr>
        <w:t xml:space="preserve"> </w:t>
      </w:r>
      <w:proofErr w:type="spellStart"/>
      <w:r w:rsidRPr="00ED1644">
        <w:rPr>
          <w:lang w:val="en-US"/>
        </w:rPr>
        <w:t>dengan</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pada </w:t>
      </w:r>
      <w:proofErr w:type="spellStart"/>
      <w:r>
        <w:rPr>
          <w:lang w:val="en-US"/>
        </w:rPr>
        <w:t>mahasiswi</w:t>
      </w:r>
      <w:proofErr w:type="spellEnd"/>
      <w:r>
        <w:rPr>
          <w:lang w:val="en-US"/>
        </w:rPr>
        <w:t xml:space="preserve"> di Universitas Muhammadiyah </w:t>
      </w:r>
      <w:proofErr w:type="spellStart"/>
      <w:r>
        <w:rPr>
          <w:lang w:val="en-US"/>
        </w:rPr>
        <w:t>Sidoarjo</w:t>
      </w:r>
      <w:proofErr w:type="spellEnd"/>
      <w:r>
        <w:rPr>
          <w:lang w:val="en-US"/>
        </w:rPr>
        <w:t xml:space="preserve">. </w:t>
      </w:r>
      <w:proofErr w:type="spellStart"/>
      <w:r>
        <w:rPr>
          <w:lang w:val="en-US"/>
        </w:rPr>
        <w:t>Berdasarkan</w:t>
      </w:r>
      <w:proofErr w:type="spellEnd"/>
      <w:r>
        <w:rPr>
          <w:lang w:val="en-US"/>
        </w:rPr>
        <w:t xml:space="preserve"> </w:t>
      </w:r>
      <w:proofErr w:type="spellStart"/>
      <w:r>
        <w:rPr>
          <w:lang w:val="en-US"/>
        </w:rPr>
        <w:t>perolehan</w:t>
      </w:r>
      <w:proofErr w:type="spellEnd"/>
      <w:r>
        <w:rPr>
          <w:lang w:val="en-US"/>
        </w:rPr>
        <w:t xml:space="preserve"> data yang </w:t>
      </w:r>
      <w:proofErr w:type="spellStart"/>
      <w:r>
        <w:rPr>
          <w:lang w:val="en-US"/>
        </w:rPr>
        <w:t>kemudian</w:t>
      </w:r>
      <w:proofErr w:type="spellEnd"/>
      <w:r>
        <w:rPr>
          <w:lang w:val="en-US"/>
        </w:rPr>
        <w:t xml:space="preserve"> </w:t>
      </w:r>
      <w:proofErr w:type="spellStart"/>
      <w:r>
        <w:rPr>
          <w:lang w:val="en-US"/>
        </w:rPr>
        <w:t>dilakukan</w:t>
      </w:r>
      <w:proofErr w:type="spellEnd"/>
      <w:r>
        <w:rPr>
          <w:lang w:val="en-US"/>
        </w:rPr>
        <w:t xml:space="preserve"> uji </w:t>
      </w:r>
      <w:proofErr w:type="spellStart"/>
      <w:r>
        <w:rPr>
          <w:lang w:val="en-US"/>
        </w:rPr>
        <w:t>analisis</w:t>
      </w:r>
      <w:proofErr w:type="spellEnd"/>
      <w:r>
        <w:rPr>
          <w:lang w:val="en-US"/>
        </w:rPr>
        <w:t xml:space="preserve"> data, </w:t>
      </w:r>
      <w:proofErr w:type="spellStart"/>
      <w:r>
        <w:rPr>
          <w:lang w:val="en-US"/>
        </w:rPr>
        <w:t>maka</w:t>
      </w:r>
      <w:proofErr w:type="spellEnd"/>
      <w:r>
        <w:rPr>
          <w:lang w:val="en-US"/>
        </w:rPr>
        <w:t xml:space="preserve"> </w:t>
      </w:r>
      <w:proofErr w:type="spellStart"/>
      <w:r>
        <w:rPr>
          <w:lang w:val="en-US"/>
        </w:rPr>
        <w:t>diperoleh</w:t>
      </w:r>
      <w:proofErr w:type="spellEnd"/>
      <w:r>
        <w:rPr>
          <w:lang w:val="en-US"/>
        </w:rPr>
        <w:t xml:space="preserve"> </w:t>
      </w:r>
      <w:proofErr w:type="spellStart"/>
      <w:r>
        <w:rPr>
          <w:lang w:val="en-US"/>
        </w:rPr>
        <w:t>hasil</w:t>
      </w:r>
      <w:proofErr w:type="spellEnd"/>
      <w:r>
        <w:rPr>
          <w:lang w:val="en-US"/>
        </w:rPr>
        <w:t xml:space="preserve"> uji </w:t>
      </w:r>
      <w:proofErr w:type="spellStart"/>
      <w:r>
        <w:rPr>
          <w:lang w:val="en-US"/>
        </w:rPr>
        <w:t>korelasi</w:t>
      </w:r>
      <w:proofErr w:type="spellEnd"/>
      <w:r>
        <w:rPr>
          <w:lang w:val="en-US"/>
        </w:rPr>
        <w:t xml:space="preserve"> </w:t>
      </w:r>
      <w:r>
        <w:rPr>
          <w:i/>
          <w:iCs/>
          <w:lang w:val="en-US"/>
        </w:rPr>
        <w:t xml:space="preserve">product moment </w:t>
      </w:r>
      <w:proofErr w:type="spellStart"/>
      <w:r>
        <w:rPr>
          <w:i/>
          <w:iCs/>
          <w:lang w:val="en-US"/>
        </w:rPr>
        <w:t>pearson</w:t>
      </w:r>
      <w:proofErr w:type="spellEnd"/>
      <w:r>
        <w:rPr>
          <w:lang w:val="en-US"/>
        </w:rPr>
        <w:t xml:space="preserve"> </w:t>
      </w:r>
      <w:proofErr w:type="spellStart"/>
      <w:r>
        <w:rPr>
          <w:lang w:val="en-US"/>
        </w:rPr>
        <w:t>ditemukan</w:t>
      </w:r>
      <w:proofErr w:type="spellEnd"/>
      <w:r>
        <w:rPr>
          <w:lang w:val="en-US"/>
        </w:rPr>
        <w:t xml:space="preserve"> </w:t>
      </w:r>
      <w:proofErr w:type="spellStart"/>
      <w:r>
        <w:rPr>
          <w:lang w:val="en-US"/>
        </w:rPr>
        <w:t>bahwa</w:t>
      </w:r>
      <w:proofErr w:type="spellEnd"/>
      <w:r>
        <w:rPr>
          <w:lang w:val="en-US"/>
        </w:rPr>
        <w:t xml:space="preserve"> variable </w:t>
      </w:r>
      <w:r>
        <w:rPr>
          <w:i/>
          <w:iCs/>
          <w:lang w:val="en-US"/>
        </w:rPr>
        <w:t xml:space="preserve">Body Dissatisfaction </w:t>
      </w:r>
      <w:proofErr w:type="spellStart"/>
      <w:r>
        <w:rPr>
          <w:lang w:val="en-US"/>
        </w:rPr>
        <w:t>memiliki</w:t>
      </w:r>
      <w:proofErr w:type="spellEnd"/>
      <w:r>
        <w:rPr>
          <w:lang w:val="en-US"/>
        </w:rPr>
        <w:t xml:space="preserve"> </w:t>
      </w:r>
      <w:proofErr w:type="spellStart"/>
      <w:r>
        <w:rPr>
          <w:lang w:val="en-US"/>
        </w:rPr>
        <w:t>hubungan</w:t>
      </w:r>
      <w:proofErr w:type="spellEnd"/>
      <w:r>
        <w:rPr>
          <w:lang w:val="en-US"/>
        </w:rPr>
        <w:t xml:space="preserve"> yang </w:t>
      </w:r>
      <w:proofErr w:type="spellStart"/>
      <w:r>
        <w:rPr>
          <w:lang w:val="en-US"/>
        </w:rPr>
        <w:t>positif</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sidRPr="00ED1644">
        <w:rPr>
          <w:lang w:val="en-US"/>
        </w:rPr>
        <w:t>.</w:t>
      </w:r>
      <w:r>
        <w:rPr>
          <w:lang w:val="en-US"/>
        </w:rPr>
        <w:t xml:space="preserve"> Hal </w:t>
      </w:r>
      <w:proofErr w:type="spellStart"/>
      <w:r>
        <w:rPr>
          <w:lang w:val="en-US"/>
        </w:rPr>
        <w:t>tersebut</w:t>
      </w:r>
      <w:proofErr w:type="spellEnd"/>
      <w:r>
        <w:rPr>
          <w:lang w:val="en-US"/>
        </w:rPr>
        <w:t xml:space="preserve"> </w:t>
      </w:r>
      <w:proofErr w:type="spellStart"/>
      <w:r>
        <w:rPr>
          <w:lang w:val="en-US"/>
        </w:rPr>
        <w:t>terlihat</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nilai</w:t>
      </w:r>
      <w:proofErr w:type="spellEnd"/>
      <w:r>
        <w:rPr>
          <w:lang w:val="en-US"/>
        </w:rPr>
        <w:t xml:space="preserve"> </w:t>
      </w:r>
      <w:proofErr w:type="spellStart"/>
      <w:r>
        <w:rPr>
          <w:lang w:val="en-US"/>
        </w:rPr>
        <w:t>koefisien</w:t>
      </w:r>
      <w:proofErr w:type="spellEnd"/>
      <w:r>
        <w:rPr>
          <w:lang w:val="en-US"/>
        </w:rPr>
        <w:t xml:space="preserve"> </w:t>
      </w:r>
      <w:proofErr w:type="spellStart"/>
      <w:r>
        <w:rPr>
          <w:lang w:val="en-US"/>
        </w:rPr>
        <w:t>korelasi</w:t>
      </w:r>
      <w:proofErr w:type="spellEnd"/>
      <w:r>
        <w:rPr>
          <w:lang w:val="en-US"/>
        </w:rPr>
        <w:t xml:space="preserve"> r= 0,653 (</w:t>
      </w:r>
      <w:r>
        <w:rPr>
          <w:i/>
          <w:iCs/>
          <w:lang w:val="en-US"/>
        </w:rPr>
        <w:t>p value</w:t>
      </w:r>
      <w:r>
        <w:rPr>
          <w:lang w:val="en-US"/>
        </w:rPr>
        <w:t xml:space="preserve"> = 0.001). </w:t>
      </w:r>
      <w:proofErr w:type="spellStart"/>
      <w:r>
        <w:rPr>
          <w:lang w:val="en-US"/>
        </w:rPr>
        <w:t>Artinya</w:t>
      </w:r>
      <w:proofErr w:type="spellEnd"/>
      <w:r>
        <w:rPr>
          <w:lang w:val="en-US"/>
        </w:rPr>
        <w:t xml:space="preserve">, </w:t>
      </w:r>
      <w:proofErr w:type="spellStart"/>
      <w:r>
        <w:rPr>
          <w:lang w:val="en-US"/>
        </w:rPr>
        <w:t>ketika</w:t>
      </w:r>
      <w:proofErr w:type="spellEnd"/>
      <w:r>
        <w:rPr>
          <w:lang w:val="en-US"/>
        </w:rPr>
        <w:t xml:space="preserve"> </w:t>
      </w:r>
      <w:proofErr w:type="spellStart"/>
      <w:r>
        <w:rPr>
          <w:lang w:val="en-US"/>
        </w:rPr>
        <w:t>mahasiswi</w:t>
      </w:r>
      <w:proofErr w:type="spellEnd"/>
      <w:r>
        <w:rPr>
          <w:lang w:val="en-US"/>
        </w:rPr>
        <w:t xml:space="preserve"> </w:t>
      </w:r>
      <w:proofErr w:type="spellStart"/>
      <w:r>
        <w:rPr>
          <w:lang w:val="en-US"/>
        </w:rPr>
        <w:t>memiliki</w:t>
      </w:r>
      <w:proofErr w:type="spellEnd"/>
      <w:r>
        <w:rPr>
          <w:lang w:val="en-US"/>
        </w:rPr>
        <w:t xml:space="preserve"> </w:t>
      </w:r>
      <w:r>
        <w:rPr>
          <w:i/>
          <w:iCs/>
          <w:lang w:val="en-US"/>
        </w:rPr>
        <w:t>body dissatisfaction</w:t>
      </w:r>
      <w:r>
        <w:rPr>
          <w:lang w:val="en-US"/>
        </w:rPr>
        <w:t xml:space="preserve"> yang </w:t>
      </w:r>
      <w:proofErr w:type="spellStart"/>
      <w:r>
        <w:rPr>
          <w:lang w:val="en-US"/>
        </w:rPr>
        <w:t>tinggi</w:t>
      </w:r>
      <w:proofErr w:type="spellEnd"/>
      <w:r>
        <w:rPr>
          <w:lang w:val="en-US"/>
        </w:rPr>
        <w:t xml:space="preserve">, </w:t>
      </w:r>
      <w:proofErr w:type="spellStart"/>
      <w:r>
        <w:rPr>
          <w:lang w:val="en-US"/>
        </w:rPr>
        <w:t>maka</w:t>
      </w:r>
      <w:proofErr w:type="spellEnd"/>
      <w:r>
        <w:rPr>
          <w:lang w:val="en-US"/>
        </w:rPr>
        <w:t xml:space="preserve"> </w:t>
      </w:r>
      <w:proofErr w:type="spellStart"/>
      <w:r>
        <w:rPr>
          <w:lang w:val="en-US"/>
        </w:rPr>
        <w:t>tingkat</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semakin</w:t>
      </w:r>
      <w:proofErr w:type="spellEnd"/>
      <w:r>
        <w:rPr>
          <w:lang w:val="en-US"/>
        </w:rPr>
        <w:t xml:space="preserve"> </w:t>
      </w:r>
      <w:proofErr w:type="spellStart"/>
      <w:r>
        <w:rPr>
          <w:lang w:val="en-US"/>
        </w:rPr>
        <w:t>tinggi</w:t>
      </w:r>
      <w:proofErr w:type="spellEnd"/>
      <w:r>
        <w:rPr>
          <w:lang w:val="en-US"/>
        </w:rPr>
        <w:t xml:space="preserve">. </w:t>
      </w:r>
      <w:proofErr w:type="spellStart"/>
      <w:r>
        <w:rPr>
          <w:lang w:val="en-US"/>
        </w:rPr>
        <w:t>Apabila</w:t>
      </w:r>
      <w:proofErr w:type="spellEnd"/>
      <w:r>
        <w:rPr>
          <w:lang w:val="en-US"/>
        </w:rPr>
        <w:t xml:space="preserve"> </w:t>
      </w:r>
      <w:proofErr w:type="spellStart"/>
      <w:r>
        <w:rPr>
          <w:lang w:val="en-US"/>
        </w:rPr>
        <w:t>tingkat</w:t>
      </w:r>
      <w:proofErr w:type="spellEnd"/>
      <w:r>
        <w:rPr>
          <w:lang w:val="en-US"/>
        </w:rPr>
        <w:t xml:space="preserve"> </w:t>
      </w:r>
      <w:r>
        <w:rPr>
          <w:i/>
          <w:iCs/>
          <w:lang w:val="en-US"/>
        </w:rPr>
        <w:t>body dissatisfaction</w:t>
      </w:r>
      <w:r>
        <w:rPr>
          <w:lang w:val="en-US"/>
        </w:rPr>
        <w:t xml:space="preserve"> </w:t>
      </w:r>
      <w:proofErr w:type="spellStart"/>
      <w:r>
        <w:rPr>
          <w:lang w:val="en-US"/>
        </w:rPr>
        <w:t>mahasiswi</w:t>
      </w:r>
      <w:proofErr w:type="spellEnd"/>
      <w:r>
        <w:rPr>
          <w:lang w:val="en-US"/>
        </w:rPr>
        <w:t xml:space="preserve"> </w:t>
      </w:r>
      <w:proofErr w:type="spellStart"/>
      <w:r>
        <w:rPr>
          <w:lang w:val="en-US"/>
        </w:rPr>
        <w:t>rendah</w:t>
      </w:r>
      <w:proofErr w:type="spellEnd"/>
      <w:r>
        <w:rPr>
          <w:lang w:val="en-US"/>
        </w:rPr>
        <w:t xml:space="preserve">, </w:t>
      </w:r>
      <w:proofErr w:type="spellStart"/>
      <w:r>
        <w:rPr>
          <w:lang w:val="en-US"/>
        </w:rPr>
        <w:t>maka</w:t>
      </w:r>
      <w:proofErr w:type="spellEnd"/>
      <w:r>
        <w:rPr>
          <w:lang w:val="en-US"/>
        </w:rPr>
        <w:t xml:space="preserve"> </w:t>
      </w:r>
      <w:proofErr w:type="spellStart"/>
      <w:r>
        <w:rPr>
          <w:lang w:val="en-US"/>
        </w:rPr>
        <w:t>tingkat</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yang </w:t>
      </w:r>
      <w:proofErr w:type="spellStart"/>
      <w:r>
        <w:rPr>
          <w:lang w:val="en-US"/>
        </w:rPr>
        <w:t>dialami</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semakin</w:t>
      </w:r>
      <w:proofErr w:type="spellEnd"/>
      <w:r>
        <w:rPr>
          <w:lang w:val="en-US"/>
        </w:rPr>
        <w:t xml:space="preserve"> </w:t>
      </w:r>
      <w:proofErr w:type="spellStart"/>
      <w:r>
        <w:rPr>
          <w:lang w:val="en-US"/>
        </w:rPr>
        <w:t>rendah</w:t>
      </w:r>
      <w:proofErr w:type="spellEnd"/>
      <w:r>
        <w:rPr>
          <w:lang w:val="en-US"/>
        </w:rPr>
        <w:t xml:space="preserve">. </w:t>
      </w:r>
    </w:p>
    <w:p w14:paraId="4DDBFFCC" w14:textId="77777777" w:rsidR="00E062EC" w:rsidRDefault="00E062EC" w:rsidP="00E062EC">
      <w:pPr>
        <w:pStyle w:val="Body"/>
        <w:ind w:firstLine="284"/>
        <w:rPr>
          <w:lang w:val="en-US"/>
        </w:rPr>
      </w:pPr>
      <w:r>
        <w:rPr>
          <w:lang w:val="en-US"/>
        </w:rPr>
        <w:t xml:space="preserve">Hasil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mendukung</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sebelumnya</w:t>
      </w:r>
      <w:proofErr w:type="spellEnd"/>
      <w:r>
        <w:rPr>
          <w:lang w:val="en-US"/>
        </w:rPr>
        <w:t xml:space="preserve"> yang </w:t>
      </w:r>
      <w:proofErr w:type="spellStart"/>
      <w:r>
        <w:rPr>
          <w:lang w:val="en-US"/>
        </w:rPr>
        <w:t>dilakukan</w:t>
      </w:r>
      <w:proofErr w:type="spellEnd"/>
      <w:r>
        <w:rPr>
          <w:lang w:val="en-US"/>
        </w:rPr>
        <w:t xml:space="preserve"> oleh </w:t>
      </w:r>
      <w:proofErr w:type="spellStart"/>
      <w:r>
        <w:rPr>
          <w:lang w:val="en-US"/>
        </w:rPr>
        <w:t>Sigarlaki</w:t>
      </w:r>
      <w:proofErr w:type="spellEnd"/>
      <w:r>
        <w:rPr>
          <w:lang w:val="en-US"/>
        </w:rPr>
        <w:t xml:space="preserve">  yang </w:t>
      </w:r>
      <w:proofErr w:type="spellStart"/>
      <w:r>
        <w:rPr>
          <w:lang w:val="en-US"/>
        </w:rPr>
        <w:t>menunjukkan</w:t>
      </w:r>
      <w:proofErr w:type="spellEnd"/>
      <w:r>
        <w:rPr>
          <w:lang w:val="en-US"/>
        </w:rPr>
        <w:t xml:space="preserve"> </w:t>
      </w:r>
      <w:proofErr w:type="spellStart"/>
      <w:r>
        <w:rPr>
          <w:lang w:val="en-US"/>
        </w:rPr>
        <w:t>adanya</w:t>
      </w:r>
      <w:proofErr w:type="spellEnd"/>
      <w:r>
        <w:rPr>
          <w:lang w:val="en-US"/>
        </w:rPr>
        <w:t xml:space="preserve"> </w:t>
      </w:r>
      <w:proofErr w:type="spellStart"/>
      <w:r>
        <w:rPr>
          <w:lang w:val="en-US"/>
        </w:rPr>
        <w:t>hubungan</w:t>
      </w:r>
      <w:proofErr w:type="spellEnd"/>
      <w:r>
        <w:rPr>
          <w:lang w:val="en-US"/>
        </w:rPr>
        <w:t xml:space="preserve"> </w:t>
      </w:r>
      <w:proofErr w:type="spellStart"/>
      <w:r>
        <w:rPr>
          <w:lang w:val="en-US"/>
        </w:rPr>
        <w:t>positif</w:t>
      </w:r>
      <w:proofErr w:type="spellEnd"/>
      <w:r>
        <w:rPr>
          <w:lang w:val="en-US"/>
        </w:rPr>
        <w:t xml:space="preserve"> yang </w:t>
      </w:r>
      <w:proofErr w:type="spellStart"/>
      <w:r>
        <w:rPr>
          <w:lang w:val="en-US"/>
        </w:rPr>
        <w:t>signifikan</w:t>
      </w:r>
      <w:proofErr w:type="spellEnd"/>
      <w:r>
        <w:rPr>
          <w:lang w:val="en-US"/>
        </w:rPr>
        <w:t xml:space="preserve"> </w:t>
      </w:r>
      <w:proofErr w:type="spellStart"/>
      <w:r>
        <w:rPr>
          <w:lang w:val="en-US"/>
        </w:rPr>
        <w:t>antara</w:t>
      </w:r>
      <w:proofErr w:type="spellEnd"/>
      <w:r>
        <w:rPr>
          <w:lang w:val="en-US"/>
        </w:rPr>
        <w:t xml:space="preserve"> </w:t>
      </w:r>
      <w:r>
        <w:rPr>
          <w:i/>
          <w:iCs/>
          <w:lang w:val="en-US"/>
        </w:rPr>
        <w:t>Body Dissatisfaction</w:t>
      </w:r>
      <w:r>
        <w:rPr>
          <w:lang w:val="en-US"/>
        </w:rPr>
        <w:t xml:space="preserve"> </w:t>
      </w:r>
      <w:proofErr w:type="spellStart"/>
      <w:r>
        <w:rPr>
          <w:lang w:val="en-US"/>
        </w:rPr>
        <w:t>dengan</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pada </w:t>
      </w:r>
      <w:proofErr w:type="spellStart"/>
      <w:r>
        <w:rPr>
          <w:lang w:val="en-US"/>
        </w:rPr>
        <w:t>mahasiswi</w:t>
      </w:r>
      <w:proofErr w:type="spellEnd"/>
      <w:r>
        <w:rPr>
          <w:lang w:val="en-US"/>
        </w:rPr>
        <w:t xml:space="preserve"> </w:t>
      </w:r>
      <w:proofErr w:type="spellStart"/>
      <w:r>
        <w:rPr>
          <w:lang w:val="en-US"/>
        </w:rPr>
        <w:t>Fakultas</w:t>
      </w:r>
      <w:proofErr w:type="spellEnd"/>
      <w:r>
        <w:rPr>
          <w:lang w:val="en-US"/>
        </w:rPr>
        <w:t xml:space="preserve"> </w:t>
      </w:r>
      <w:proofErr w:type="spellStart"/>
      <w:r>
        <w:rPr>
          <w:lang w:val="en-US"/>
        </w:rPr>
        <w:t>Psikologi</w:t>
      </w:r>
      <w:proofErr w:type="spellEnd"/>
      <w:r>
        <w:rPr>
          <w:lang w:val="en-US"/>
        </w:rPr>
        <w:t xml:space="preserve"> Universitas X </w:t>
      </w:r>
      <w:proofErr w:type="spellStart"/>
      <w:r>
        <w:rPr>
          <w:lang w:val="en-US"/>
        </w:rPr>
        <w:t>dengan</w:t>
      </w:r>
      <w:proofErr w:type="spellEnd"/>
      <w:r>
        <w:rPr>
          <w:lang w:val="en-US"/>
        </w:rPr>
        <w:t xml:space="preserve"> </w:t>
      </w:r>
      <w:proofErr w:type="spellStart"/>
      <w:r>
        <w:rPr>
          <w:lang w:val="en-US"/>
        </w:rPr>
        <w:t>tingkat</w:t>
      </w:r>
      <w:proofErr w:type="spellEnd"/>
      <w:r>
        <w:rPr>
          <w:lang w:val="en-US"/>
        </w:rPr>
        <w:t xml:space="preserve"> </w:t>
      </w:r>
      <w:r>
        <w:rPr>
          <w:i/>
          <w:iCs/>
          <w:lang w:val="en-US"/>
        </w:rPr>
        <w:t xml:space="preserve">body dissatisfaction </w:t>
      </w:r>
      <w:r>
        <w:rPr>
          <w:lang w:val="en-US"/>
        </w:rPr>
        <w:t xml:space="preserve">pada </w:t>
      </w:r>
      <w:proofErr w:type="spellStart"/>
      <w:r>
        <w:rPr>
          <w:lang w:val="en-US"/>
        </w:rPr>
        <w:t>kategori</w:t>
      </w:r>
      <w:proofErr w:type="spellEnd"/>
      <w:r>
        <w:rPr>
          <w:lang w:val="en-US"/>
        </w:rPr>
        <w:t xml:space="preserve"> </w:t>
      </w:r>
      <w:proofErr w:type="spellStart"/>
      <w:r>
        <w:rPr>
          <w:lang w:val="en-US"/>
        </w:rPr>
        <w:t>tinggi</w:t>
      </w:r>
      <w:proofErr w:type="spellEnd"/>
      <w:r>
        <w:rPr>
          <w:lang w:val="en-US"/>
        </w:rPr>
        <w:t xml:space="preserve"> </w:t>
      </w:r>
      <w:proofErr w:type="spellStart"/>
      <w:r>
        <w:rPr>
          <w:lang w:val="en-US"/>
        </w:rPr>
        <w:t>sebesar</w:t>
      </w:r>
      <w:proofErr w:type="spellEnd"/>
      <w:r>
        <w:rPr>
          <w:lang w:val="en-US"/>
        </w:rPr>
        <w:t xml:space="preserve"> 67% dan </w:t>
      </w:r>
      <w:proofErr w:type="spellStart"/>
      <w:r>
        <w:rPr>
          <w:lang w:val="en-US"/>
        </w:rPr>
        <w:t>tingkat</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mencapai</w:t>
      </w:r>
      <w:proofErr w:type="spellEnd"/>
      <w:r>
        <w:rPr>
          <w:lang w:val="en-US"/>
        </w:rPr>
        <w:t xml:space="preserve"> 81% </w:t>
      </w:r>
      <w:r>
        <w:rPr>
          <w:lang w:val="en-US"/>
        </w:rPr>
        <w:fldChar w:fldCharType="begin" w:fldLock="1"/>
      </w:r>
      <w:r>
        <w:rPr>
          <w:lang w:val="en-US"/>
        </w:rPr>
        <w:instrText>ADDIN CSL_CITATION {"citationItems":[{"id":"ITEM-1","itemData":{"author":[{"dropping-particle":"","family":"Sigarlaki","given":"Miryam Ariadne","non-dropping-particle":"","parse-names":false,"suffix":""},{"dropping-particle":"","family":"Dzahabiyyah","given":"Dhiya","non-dropping-particle":"","parse-names":false,"suffix":""}],"id":"ITEM-1","issue":"2","issued":{"date-parts":[["2022"]]},"page":"135-148","title":"Hubungan Body Dissatisfaction dengan Social Anxiety pada Mahasiswi Fakultas Psikologi Universitas “ X ” Angkatan 2018","type":"article-journal","volume":"6"},"uris":["http://www.mendeley.com/documents/?uuid=6de1eed7-27f5-443f-9215-e9ef13e7f280"]}],"mendeley":{"formattedCitation":"[9]","plainTextFormattedCitation":"[9]","previouslyFormattedCitation":"[9]"},"properties":{"noteIndex":0},"schema":"https://github.com/citation-style-language/schema/raw/master/csl-citation.json"}</w:instrText>
      </w:r>
      <w:r>
        <w:rPr>
          <w:lang w:val="en-US"/>
        </w:rPr>
        <w:fldChar w:fldCharType="separate"/>
      </w:r>
      <w:r w:rsidRPr="00177A50">
        <w:rPr>
          <w:noProof/>
          <w:lang w:val="en-US"/>
        </w:rPr>
        <w:t>[9]</w:t>
      </w:r>
      <w:r>
        <w:rPr>
          <w:lang w:val="en-US"/>
        </w:rPr>
        <w:fldChar w:fldCharType="end"/>
      </w:r>
      <w:r>
        <w:rPr>
          <w:lang w:val="en-US"/>
        </w:rPr>
        <w:t xml:space="preserve">. </w:t>
      </w:r>
      <w:proofErr w:type="spellStart"/>
      <w:r>
        <w:rPr>
          <w:lang w:val="en-US"/>
        </w:rPr>
        <w:t>Kemudian</w:t>
      </w:r>
      <w:proofErr w:type="spellEnd"/>
      <w:r>
        <w:rPr>
          <w:lang w:val="en-US"/>
        </w:rPr>
        <w:t xml:space="preserve">, </w:t>
      </w:r>
      <w:proofErr w:type="spellStart"/>
      <w:r>
        <w:rPr>
          <w:lang w:val="en-US"/>
        </w:rPr>
        <w:t>mendukung</w:t>
      </w:r>
      <w:proofErr w:type="spellEnd"/>
      <w:r>
        <w:rPr>
          <w:lang w:val="en-US"/>
        </w:rPr>
        <w:t xml:space="preserve"> </w:t>
      </w:r>
      <w:proofErr w:type="spellStart"/>
      <w:r>
        <w:rPr>
          <w:lang w:val="en-US"/>
        </w:rPr>
        <w:t>penelitian</w:t>
      </w:r>
      <w:proofErr w:type="spellEnd"/>
      <w:r>
        <w:rPr>
          <w:lang w:val="en-US"/>
        </w:rPr>
        <w:t xml:space="preserve"> yang </w:t>
      </w:r>
      <w:proofErr w:type="spellStart"/>
      <w:r>
        <w:rPr>
          <w:lang w:val="en-US"/>
        </w:rPr>
        <w:t>dilakukan</w:t>
      </w:r>
      <w:proofErr w:type="spellEnd"/>
      <w:r>
        <w:rPr>
          <w:lang w:val="en-US"/>
        </w:rPr>
        <w:t xml:space="preserve"> oleh Putri </w:t>
      </w:r>
      <w:proofErr w:type="spellStart"/>
      <w:r>
        <w:rPr>
          <w:lang w:val="en-US"/>
        </w:rPr>
        <w:t>bahwa</w:t>
      </w:r>
      <w:proofErr w:type="spellEnd"/>
      <w:r>
        <w:rPr>
          <w:lang w:val="en-US"/>
        </w:rPr>
        <w:t xml:space="preserve"> </w:t>
      </w:r>
      <w:proofErr w:type="spellStart"/>
      <w:r>
        <w:rPr>
          <w:lang w:val="en-US"/>
        </w:rPr>
        <w:t>adanya</w:t>
      </w:r>
      <w:proofErr w:type="spellEnd"/>
      <w:r>
        <w:rPr>
          <w:lang w:val="en-US"/>
        </w:rPr>
        <w:t xml:space="preserve"> </w:t>
      </w:r>
      <w:proofErr w:type="spellStart"/>
      <w:r>
        <w:rPr>
          <w:lang w:val="en-US"/>
        </w:rPr>
        <w:t>hubungan</w:t>
      </w:r>
      <w:proofErr w:type="spellEnd"/>
      <w:r>
        <w:rPr>
          <w:lang w:val="en-US"/>
        </w:rPr>
        <w:t xml:space="preserve"> yang </w:t>
      </w:r>
      <w:proofErr w:type="spellStart"/>
      <w:r>
        <w:rPr>
          <w:lang w:val="en-US"/>
        </w:rPr>
        <w:t>signifikan</w:t>
      </w:r>
      <w:proofErr w:type="spellEnd"/>
      <w:r>
        <w:rPr>
          <w:lang w:val="en-US"/>
        </w:rPr>
        <w:t xml:space="preserve"> </w:t>
      </w:r>
      <w:proofErr w:type="spellStart"/>
      <w:r>
        <w:rPr>
          <w:lang w:val="en-US"/>
        </w:rPr>
        <w:t>antara</w:t>
      </w:r>
      <w:proofErr w:type="spellEnd"/>
      <w:r>
        <w:rPr>
          <w:lang w:val="en-US"/>
        </w:rPr>
        <w:t xml:space="preserve"> </w:t>
      </w:r>
      <w:r>
        <w:rPr>
          <w:i/>
          <w:iCs/>
          <w:lang w:val="en-US"/>
        </w:rPr>
        <w:t>Body Dissatisfaction</w:t>
      </w:r>
      <w:r>
        <w:rPr>
          <w:lang w:val="en-US"/>
        </w:rPr>
        <w:t xml:space="preserve"> </w:t>
      </w:r>
      <w:proofErr w:type="spellStart"/>
      <w:r>
        <w:rPr>
          <w:lang w:val="en-US"/>
        </w:rPr>
        <w:t>dengan</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sumbangan</w:t>
      </w:r>
      <w:proofErr w:type="spellEnd"/>
      <w:r>
        <w:rPr>
          <w:lang w:val="en-US"/>
        </w:rPr>
        <w:t xml:space="preserve"> </w:t>
      </w:r>
      <w:proofErr w:type="spellStart"/>
      <w:r>
        <w:rPr>
          <w:lang w:val="en-US"/>
        </w:rPr>
        <w:t>variabel</w:t>
      </w:r>
      <w:proofErr w:type="spellEnd"/>
      <w:r>
        <w:rPr>
          <w:lang w:val="en-US"/>
        </w:rPr>
        <w:t xml:space="preserve"> X </w:t>
      </w:r>
      <w:proofErr w:type="spellStart"/>
      <w:r>
        <w:rPr>
          <w:lang w:val="en-US"/>
        </w:rPr>
        <w:t>terhadap</w:t>
      </w:r>
      <w:proofErr w:type="spellEnd"/>
      <w:r>
        <w:rPr>
          <w:lang w:val="en-US"/>
        </w:rPr>
        <w:t xml:space="preserve"> variable Y </w:t>
      </w:r>
      <w:proofErr w:type="spellStart"/>
      <w:r>
        <w:rPr>
          <w:lang w:val="en-US"/>
        </w:rPr>
        <w:t>sebesar</w:t>
      </w:r>
      <w:proofErr w:type="spellEnd"/>
      <w:r>
        <w:rPr>
          <w:lang w:val="en-US"/>
        </w:rPr>
        <w:t xml:space="preserve"> 45,4% dan </w:t>
      </w:r>
      <w:proofErr w:type="spellStart"/>
      <w:r>
        <w:rPr>
          <w:lang w:val="en-US"/>
        </w:rPr>
        <w:t>sisanya</w:t>
      </w:r>
      <w:proofErr w:type="spellEnd"/>
      <w:r>
        <w:rPr>
          <w:lang w:val="en-US"/>
        </w:rPr>
        <w:t xml:space="preserve"> </w:t>
      </w:r>
      <w:proofErr w:type="spellStart"/>
      <w:r>
        <w:rPr>
          <w:lang w:val="en-US"/>
        </w:rPr>
        <w:t>sebesar</w:t>
      </w:r>
      <w:proofErr w:type="spellEnd"/>
      <w:r>
        <w:rPr>
          <w:lang w:val="en-US"/>
        </w:rPr>
        <w:t xml:space="preserve"> 54,6% </w:t>
      </w:r>
      <w:proofErr w:type="spellStart"/>
      <w:r>
        <w:rPr>
          <w:lang w:val="en-US"/>
        </w:rPr>
        <w:t>dipengaruhi</w:t>
      </w:r>
      <w:proofErr w:type="spellEnd"/>
      <w:r>
        <w:rPr>
          <w:lang w:val="en-US"/>
        </w:rPr>
        <w:t xml:space="preserve"> </w:t>
      </w:r>
      <w:proofErr w:type="spellStart"/>
      <w:r>
        <w:rPr>
          <w:lang w:val="en-US"/>
        </w:rPr>
        <w:t>faktor</w:t>
      </w:r>
      <w:proofErr w:type="spellEnd"/>
      <w:r>
        <w:rPr>
          <w:lang w:val="en-US"/>
        </w:rPr>
        <w:t xml:space="preserve"> lain </w:t>
      </w:r>
      <w:r>
        <w:rPr>
          <w:lang w:val="en-US"/>
        </w:rPr>
        <w:fldChar w:fldCharType="begin" w:fldLock="1"/>
      </w:r>
      <w:r>
        <w:rPr>
          <w:lang w:val="en-US"/>
        </w:rPr>
        <w:instrText>ADDIN CSL_CITATION {"citationItems":[{"id":"ITEM-1","itemData":{"DOI":"10.38156/psikowipa.v4i2.105","author":[{"dropping-particle":"","family":"Putri","given":"Maydela","non-dropping-particle":"","parse-names":false,"suffix":""},{"dropping-particle":"","family":"Aprianty","given":"Rizqi Amalia","non-dropping-particle":"","parse-names":false,"suffix":""}],"id":"ITEM-1","issue":"2","issued":{"date-parts":[["2023"]]},"page":"57-65","title":"Body Dissatisfaction , Kecemasan Sosial pada Remaja Perempuan","type":"article-journal","volume":"4"},"uris":["http://www.mendeley.com/documents/?uuid=baaca970-cda2-4cba-a741-f32df00d66d9"]}],"mendeley":{"formattedCitation":"[28]","plainTextFormattedCitation":"[28]","previouslyFormattedCitation":"[28]"},"properties":{"noteIndex":0},"schema":"https://github.com/citation-style-language/schema/raw/master/csl-citation.json"}</w:instrText>
      </w:r>
      <w:r>
        <w:rPr>
          <w:lang w:val="en-US"/>
        </w:rPr>
        <w:fldChar w:fldCharType="separate"/>
      </w:r>
      <w:r w:rsidRPr="00457852">
        <w:rPr>
          <w:noProof/>
          <w:lang w:val="en-US"/>
        </w:rPr>
        <w:t>[28]</w:t>
      </w:r>
      <w:r>
        <w:rPr>
          <w:lang w:val="en-US"/>
        </w:rPr>
        <w:fldChar w:fldCharType="end"/>
      </w:r>
      <w:r>
        <w:rPr>
          <w:lang w:val="en-US"/>
        </w:rPr>
        <w:t xml:space="preserve">. Pada </w:t>
      </w:r>
      <w:proofErr w:type="spellStart"/>
      <w:r>
        <w:rPr>
          <w:lang w:val="en-US"/>
        </w:rPr>
        <w:t>hasil</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menunjukkan</w:t>
      </w:r>
      <w:proofErr w:type="spellEnd"/>
      <w:r>
        <w:rPr>
          <w:lang w:val="en-US"/>
        </w:rPr>
        <w:t xml:space="preserve"> </w:t>
      </w:r>
      <w:proofErr w:type="spellStart"/>
      <w:r>
        <w:rPr>
          <w:lang w:val="en-US"/>
        </w:rPr>
        <w:t>bahwa</w:t>
      </w:r>
      <w:proofErr w:type="spellEnd"/>
      <w:r>
        <w:rPr>
          <w:lang w:val="en-US"/>
        </w:rPr>
        <w:t xml:space="preserve"> </w:t>
      </w:r>
      <w:proofErr w:type="spellStart"/>
      <w:r>
        <w:rPr>
          <w:lang w:val="en-US"/>
        </w:rPr>
        <w:lastRenderedPageBreak/>
        <w:t>besaran</w:t>
      </w:r>
      <w:proofErr w:type="spellEnd"/>
      <w:r>
        <w:rPr>
          <w:lang w:val="en-US"/>
        </w:rPr>
        <w:t xml:space="preserve"> </w:t>
      </w:r>
      <w:proofErr w:type="spellStart"/>
      <w:r>
        <w:rPr>
          <w:lang w:val="en-US"/>
        </w:rPr>
        <w:t>sumbangan</w:t>
      </w:r>
      <w:proofErr w:type="spellEnd"/>
      <w:r>
        <w:rPr>
          <w:lang w:val="en-US"/>
        </w:rPr>
        <w:t xml:space="preserve"> </w:t>
      </w:r>
      <w:proofErr w:type="spellStart"/>
      <w:r>
        <w:rPr>
          <w:lang w:val="en-US"/>
        </w:rPr>
        <w:t>variabel</w:t>
      </w:r>
      <w:proofErr w:type="spellEnd"/>
      <w:r>
        <w:rPr>
          <w:lang w:val="en-US"/>
        </w:rPr>
        <w:t xml:space="preserve"> X </w:t>
      </w:r>
      <w:proofErr w:type="spellStart"/>
      <w:r>
        <w:rPr>
          <w:lang w:val="en-US"/>
        </w:rPr>
        <w:t>memiliki</w:t>
      </w:r>
      <w:proofErr w:type="spellEnd"/>
      <w:r>
        <w:rPr>
          <w:lang w:val="en-US"/>
        </w:rPr>
        <w:t xml:space="preserve"> </w:t>
      </w:r>
      <w:proofErr w:type="spellStart"/>
      <w:r>
        <w:rPr>
          <w:lang w:val="en-US"/>
        </w:rPr>
        <w:t>pengaruh</w:t>
      </w:r>
      <w:proofErr w:type="spellEnd"/>
      <w:r>
        <w:rPr>
          <w:lang w:val="en-US"/>
        </w:rPr>
        <w:t xml:space="preserve"> yang </w:t>
      </w:r>
      <w:proofErr w:type="spellStart"/>
      <w:r>
        <w:rPr>
          <w:lang w:val="en-US"/>
        </w:rPr>
        <w:t>cukup</w:t>
      </w:r>
      <w:proofErr w:type="spellEnd"/>
      <w:r>
        <w:rPr>
          <w:lang w:val="en-US"/>
        </w:rPr>
        <w:t xml:space="preserve"> </w:t>
      </w:r>
      <w:proofErr w:type="spellStart"/>
      <w:r>
        <w:rPr>
          <w:lang w:val="en-US"/>
        </w:rPr>
        <w:t>besar</w:t>
      </w:r>
      <w:proofErr w:type="spellEnd"/>
      <w:r>
        <w:rPr>
          <w:lang w:val="en-US"/>
        </w:rPr>
        <w:t xml:space="preserve"> </w:t>
      </w:r>
      <w:proofErr w:type="spellStart"/>
      <w:r>
        <w:rPr>
          <w:lang w:val="en-US"/>
        </w:rPr>
        <w:t>terhadap</w:t>
      </w:r>
      <w:proofErr w:type="spellEnd"/>
      <w:r>
        <w:rPr>
          <w:lang w:val="en-US"/>
        </w:rPr>
        <w:t xml:space="preserve"> </w:t>
      </w:r>
      <w:proofErr w:type="spellStart"/>
      <w:r>
        <w:rPr>
          <w:lang w:val="en-US"/>
        </w:rPr>
        <w:t>variabel</w:t>
      </w:r>
      <w:proofErr w:type="spellEnd"/>
      <w:r>
        <w:rPr>
          <w:lang w:val="en-US"/>
        </w:rPr>
        <w:t xml:space="preserve"> Y </w:t>
      </w:r>
      <w:proofErr w:type="spellStart"/>
      <w:r>
        <w:rPr>
          <w:lang w:val="en-US"/>
        </w:rPr>
        <w:t>dengan</w:t>
      </w:r>
      <w:proofErr w:type="spellEnd"/>
      <w:r>
        <w:rPr>
          <w:lang w:val="en-US"/>
        </w:rPr>
        <w:t xml:space="preserve"> </w:t>
      </w:r>
      <w:proofErr w:type="spellStart"/>
      <w:r>
        <w:rPr>
          <w:lang w:val="en-US"/>
        </w:rPr>
        <w:t>kontribusi</w:t>
      </w:r>
      <w:proofErr w:type="spellEnd"/>
      <w:r>
        <w:rPr>
          <w:lang w:val="en-US"/>
        </w:rPr>
        <w:t xml:space="preserve"> </w:t>
      </w:r>
      <w:proofErr w:type="spellStart"/>
      <w:r>
        <w:rPr>
          <w:lang w:val="en-US"/>
        </w:rPr>
        <w:t>sebesar</w:t>
      </w:r>
      <w:proofErr w:type="spellEnd"/>
      <w:r>
        <w:rPr>
          <w:lang w:val="en-US"/>
        </w:rPr>
        <w:t xml:space="preserve"> 42%, </w:t>
      </w:r>
      <w:proofErr w:type="spellStart"/>
      <w:r>
        <w:rPr>
          <w:lang w:val="en-US"/>
        </w:rPr>
        <w:t>dimana</w:t>
      </w:r>
      <w:proofErr w:type="spellEnd"/>
      <w:r>
        <w:rPr>
          <w:lang w:val="en-US"/>
        </w:rPr>
        <w:t xml:space="preserve"> </w:t>
      </w:r>
      <w:proofErr w:type="spellStart"/>
      <w:r>
        <w:rPr>
          <w:lang w:val="en-US"/>
        </w:rPr>
        <w:t>faktor-faktor</w:t>
      </w:r>
      <w:proofErr w:type="spellEnd"/>
      <w:r>
        <w:rPr>
          <w:lang w:val="en-US"/>
        </w:rPr>
        <w:t xml:space="preserve"> lain </w:t>
      </w:r>
      <w:proofErr w:type="spellStart"/>
      <w:r>
        <w:rPr>
          <w:lang w:val="en-US"/>
        </w:rPr>
        <w:t>berkontribusi</w:t>
      </w:r>
      <w:proofErr w:type="spellEnd"/>
      <w:r>
        <w:rPr>
          <w:lang w:val="en-US"/>
        </w:rPr>
        <w:t xml:space="preserve"> 58% </w:t>
      </w:r>
      <w:proofErr w:type="spellStart"/>
      <w:r>
        <w:rPr>
          <w:lang w:val="en-US"/>
        </w:rPr>
        <w:t>terhadap</w:t>
      </w:r>
      <w:proofErr w:type="spellEnd"/>
      <w:r>
        <w:rPr>
          <w:lang w:val="en-US"/>
        </w:rPr>
        <w:t xml:space="preserve"> </w:t>
      </w:r>
      <w:proofErr w:type="spellStart"/>
      <w:r>
        <w:rPr>
          <w:lang w:val="en-US"/>
        </w:rPr>
        <w:t>variabel</w:t>
      </w:r>
      <w:proofErr w:type="spellEnd"/>
      <w:r>
        <w:rPr>
          <w:lang w:val="en-US"/>
        </w:rPr>
        <w:t xml:space="preserve"> Y. </w:t>
      </w:r>
      <w:proofErr w:type="spellStart"/>
      <w:r>
        <w:rPr>
          <w:lang w:val="en-US"/>
        </w:rPr>
        <w:t>Apabila</w:t>
      </w:r>
      <w:proofErr w:type="spellEnd"/>
      <w:r>
        <w:rPr>
          <w:lang w:val="en-US"/>
        </w:rPr>
        <w:t xml:space="preserve"> </w:t>
      </w:r>
      <w:r>
        <w:rPr>
          <w:i/>
          <w:iCs/>
          <w:lang w:val="en-US"/>
        </w:rPr>
        <w:t xml:space="preserve">Body Dissatisfaction </w:t>
      </w:r>
      <w:r>
        <w:rPr>
          <w:lang w:val="en-US"/>
        </w:rPr>
        <w:t xml:space="preserve">yang </w:t>
      </w:r>
      <w:proofErr w:type="spellStart"/>
      <w:r>
        <w:rPr>
          <w:lang w:val="en-US"/>
        </w:rPr>
        <w:t>dirasakan</w:t>
      </w:r>
      <w:proofErr w:type="spellEnd"/>
      <w:r>
        <w:rPr>
          <w:lang w:val="en-US"/>
        </w:rPr>
        <w:t xml:space="preserve"> </w:t>
      </w:r>
      <w:proofErr w:type="spellStart"/>
      <w:r>
        <w:rPr>
          <w:lang w:val="en-US"/>
        </w:rPr>
        <w:t>seseorang</w:t>
      </w:r>
      <w:proofErr w:type="spellEnd"/>
      <w:r>
        <w:rPr>
          <w:i/>
          <w:iCs/>
          <w:lang w:val="en-US"/>
        </w:rPr>
        <w:t xml:space="preserve"> </w:t>
      </w:r>
      <w:proofErr w:type="spellStart"/>
      <w:r>
        <w:rPr>
          <w:lang w:val="en-US"/>
        </w:rPr>
        <w:t>mengalami</w:t>
      </w:r>
      <w:proofErr w:type="spellEnd"/>
      <w:r>
        <w:rPr>
          <w:lang w:val="en-US"/>
        </w:rPr>
        <w:t xml:space="preserve"> </w:t>
      </w:r>
      <w:proofErr w:type="spellStart"/>
      <w:r>
        <w:rPr>
          <w:lang w:val="en-US"/>
        </w:rPr>
        <w:t>peningkatan</w:t>
      </w:r>
      <w:proofErr w:type="spellEnd"/>
      <w:r>
        <w:rPr>
          <w:lang w:val="en-US"/>
        </w:rPr>
        <w:t xml:space="preserve">, </w:t>
      </w:r>
      <w:proofErr w:type="spellStart"/>
      <w:r>
        <w:rPr>
          <w:lang w:val="en-US"/>
        </w:rPr>
        <w:t>maka</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mengalami</w:t>
      </w:r>
      <w:proofErr w:type="spellEnd"/>
      <w:r>
        <w:rPr>
          <w:lang w:val="en-US"/>
        </w:rPr>
        <w:t xml:space="preserve"> </w:t>
      </w:r>
      <w:proofErr w:type="spellStart"/>
      <w:r>
        <w:rPr>
          <w:lang w:val="en-US"/>
        </w:rPr>
        <w:t>peningkatan</w:t>
      </w:r>
      <w:proofErr w:type="spellEnd"/>
      <w:r>
        <w:rPr>
          <w:lang w:val="en-US"/>
        </w:rPr>
        <w:t xml:space="preserve"> juga </w:t>
      </w:r>
      <w:proofErr w:type="spellStart"/>
      <w:r>
        <w:rPr>
          <w:lang w:val="en-US"/>
        </w:rPr>
        <w:t>khususnya</w:t>
      </w:r>
      <w:proofErr w:type="spellEnd"/>
      <w:r>
        <w:rPr>
          <w:lang w:val="en-US"/>
        </w:rPr>
        <w:t xml:space="preserve"> pada </w:t>
      </w:r>
      <w:proofErr w:type="spellStart"/>
      <w:r>
        <w:rPr>
          <w:lang w:val="en-US"/>
        </w:rPr>
        <w:t>perempuan</w:t>
      </w:r>
      <w:proofErr w:type="spellEnd"/>
      <w:r>
        <w:rPr>
          <w:lang w:val="en-US"/>
        </w:rPr>
        <w:t xml:space="preserve">. </w:t>
      </w:r>
      <w:proofErr w:type="spellStart"/>
      <w:r>
        <w:rPr>
          <w:lang w:val="en-US"/>
        </w:rPr>
        <w:t>Sedangkan</w:t>
      </w:r>
      <w:proofErr w:type="spellEnd"/>
      <w:r>
        <w:rPr>
          <w:lang w:val="en-US"/>
        </w:rPr>
        <w:t xml:space="preserve">, </w:t>
      </w:r>
      <w:proofErr w:type="spellStart"/>
      <w:r>
        <w:rPr>
          <w:lang w:val="en-US"/>
        </w:rPr>
        <w:t>ketika</w:t>
      </w:r>
      <w:proofErr w:type="spellEnd"/>
      <w:r>
        <w:rPr>
          <w:lang w:val="en-US"/>
        </w:rPr>
        <w:t xml:space="preserve"> </w:t>
      </w:r>
      <w:r>
        <w:rPr>
          <w:i/>
          <w:iCs/>
          <w:lang w:val="en-US"/>
        </w:rPr>
        <w:t xml:space="preserve">Body Dissatisfaction </w:t>
      </w:r>
      <w:proofErr w:type="spellStart"/>
      <w:r>
        <w:rPr>
          <w:lang w:val="en-US"/>
        </w:rPr>
        <w:t>seseorang</w:t>
      </w:r>
      <w:proofErr w:type="spellEnd"/>
      <w:r>
        <w:rPr>
          <w:lang w:val="en-US"/>
        </w:rPr>
        <w:t xml:space="preserve"> </w:t>
      </w:r>
      <w:proofErr w:type="spellStart"/>
      <w:r>
        <w:rPr>
          <w:lang w:val="en-US"/>
        </w:rPr>
        <w:t>menurun</w:t>
      </w:r>
      <w:proofErr w:type="spellEnd"/>
      <w:r>
        <w:rPr>
          <w:lang w:val="en-US"/>
        </w:rPr>
        <w:t xml:space="preserve">, </w:t>
      </w:r>
      <w:proofErr w:type="spellStart"/>
      <w:r>
        <w:rPr>
          <w:lang w:val="en-US"/>
        </w:rPr>
        <w:t>maka</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juga </w:t>
      </w:r>
      <w:proofErr w:type="spellStart"/>
      <w:r>
        <w:rPr>
          <w:lang w:val="en-US"/>
        </w:rPr>
        <w:t>menurun</w:t>
      </w:r>
      <w:proofErr w:type="spellEnd"/>
      <w:r>
        <w:rPr>
          <w:lang w:val="en-US"/>
        </w:rPr>
        <w:t xml:space="preserve">. </w:t>
      </w:r>
      <w:r w:rsidRPr="00AE326F">
        <w:rPr>
          <w:lang w:val="en-ID"/>
        </w:rPr>
        <w:t xml:space="preserve">Hasil </w:t>
      </w:r>
      <w:proofErr w:type="spellStart"/>
      <w:r w:rsidRPr="00AE326F">
        <w:rPr>
          <w:lang w:val="en-ID"/>
        </w:rPr>
        <w:t>ini</w:t>
      </w:r>
      <w:proofErr w:type="spellEnd"/>
      <w:r w:rsidRPr="00AE326F">
        <w:rPr>
          <w:lang w:val="en-ID"/>
        </w:rPr>
        <w:t xml:space="preserve"> juga </w:t>
      </w:r>
      <w:proofErr w:type="spellStart"/>
      <w:r w:rsidRPr="00AE326F">
        <w:rPr>
          <w:lang w:val="en-ID"/>
        </w:rPr>
        <w:t>sesuai</w:t>
      </w:r>
      <w:proofErr w:type="spellEnd"/>
      <w:r w:rsidRPr="00AE326F">
        <w:rPr>
          <w:lang w:val="en-ID"/>
        </w:rPr>
        <w:t xml:space="preserve"> </w:t>
      </w:r>
      <w:proofErr w:type="spellStart"/>
      <w:r w:rsidRPr="00AE326F">
        <w:rPr>
          <w:lang w:val="en-ID"/>
        </w:rPr>
        <w:t>dengan</w:t>
      </w:r>
      <w:proofErr w:type="spellEnd"/>
      <w:r w:rsidRPr="00AE326F">
        <w:rPr>
          <w:lang w:val="en-ID"/>
        </w:rPr>
        <w:t xml:space="preserve"> </w:t>
      </w:r>
      <w:proofErr w:type="spellStart"/>
      <w:r w:rsidRPr="00AE326F">
        <w:rPr>
          <w:lang w:val="en-ID"/>
        </w:rPr>
        <w:t>beberapa</w:t>
      </w:r>
      <w:proofErr w:type="spellEnd"/>
      <w:r w:rsidRPr="00AE326F">
        <w:rPr>
          <w:lang w:val="en-ID"/>
        </w:rPr>
        <w:t xml:space="preserve"> </w:t>
      </w:r>
      <w:proofErr w:type="spellStart"/>
      <w:r w:rsidRPr="00AE326F">
        <w:rPr>
          <w:lang w:val="en-ID"/>
        </w:rPr>
        <w:t>penelitian</w:t>
      </w:r>
      <w:proofErr w:type="spellEnd"/>
      <w:r w:rsidRPr="00AE326F">
        <w:rPr>
          <w:lang w:val="en-ID"/>
        </w:rPr>
        <w:t xml:space="preserve"> </w:t>
      </w:r>
      <w:proofErr w:type="spellStart"/>
      <w:r w:rsidRPr="00AE326F">
        <w:rPr>
          <w:lang w:val="en-ID"/>
        </w:rPr>
        <w:t>internasional</w:t>
      </w:r>
      <w:proofErr w:type="spellEnd"/>
      <w:r w:rsidRPr="00AE326F">
        <w:rPr>
          <w:lang w:val="en-ID"/>
        </w:rPr>
        <w:t xml:space="preserve">. </w:t>
      </w:r>
      <w:proofErr w:type="spellStart"/>
      <w:r w:rsidRPr="00AE326F">
        <w:rPr>
          <w:lang w:val="en-ID"/>
        </w:rPr>
        <w:t>Beberapa</w:t>
      </w:r>
      <w:proofErr w:type="spellEnd"/>
      <w:r w:rsidRPr="00AE326F">
        <w:rPr>
          <w:lang w:val="en-ID"/>
        </w:rPr>
        <w:t xml:space="preserve"> </w:t>
      </w:r>
      <w:proofErr w:type="spellStart"/>
      <w:r w:rsidRPr="00AE326F">
        <w:rPr>
          <w:lang w:val="en-ID"/>
        </w:rPr>
        <w:t>penelitian</w:t>
      </w:r>
      <w:proofErr w:type="spellEnd"/>
      <w:r w:rsidRPr="00AE326F">
        <w:rPr>
          <w:lang w:val="en-ID"/>
        </w:rPr>
        <w:t xml:space="preserve"> </w:t>
      </w:r>
      <w:proofErr w:type="spellStart"/>
      <w:r w:rsidRPr="00AE326F">
        <w:rPr>
          <w:lang w:val="en-ID"/>
        </w:rPr>
        <w:t>tersebut</w:t>
      </w:r>
      <w:proofErr w:type="spellEnd"/>
      <w:r w:rsidRPr="00AE326F">
        <w:rPr>
          <w:lang w:val="en-ID"/>
        </w:rPr>
        <w:t xml:space="preserve"> </w:t>
      </w:r>
      <w:proofErr w:type="spellStart"/>
      <w:r w:rsidRPr="00AE326F">
        <w:rPr>
          <w:lang w:val="en-ID"/>
        </w:rPr>
        <w:t>diantaranya</w:t>
      </w:r>
      <w:proofErr w:type="spellEnd"/>
      <w:r w:rsidRPr="00AE326F">
        <w:rPr>
          <w:lang w:val="en-ID"/>
        </w:rPr>
        <w:t xml:space="preserve"> </w:t>
      </w:r>
      <w:proofErr w:type="spellStart"/>
      <w:r w:rsidRPr="00AE326F">
        <w:rPr>
          <w:lang w:val="en-ID"/>
        </w:rPr>
        <w:t>penelitian</w:t>
      </w:r>
      <w:proofErr w:type="spellEnd"/>
      <w:r w:rsidRPr="00AE326F">
        <w:rPr>
          <w:lang w:val="en-ID"/>
        </w:rPr>
        <w:t xml:space="preserve"> yang </w:t>
      </w:r>
      <w:proofErr w:type="spellStart"/>
      <w:r w:rsidRPr="00AE326F">
        <w:rPr>
          <w:lang w:val="en-ID"/>
        </w:rPr>
        <w:t>dilakukan</w:t>
      </w:r>
      <w:proofErr w:type="spellEnd"/>
      <w:r w:rsidRPr="00AE326F">
        <w:rPr>
          <w:lang w:val="en-ID"/>
        </w:rPr>
        <w:t xml:space="preserve"> oleh </w:t>
      </w:r>
      <w:proofErr w:type="spellStart"/>
      <w:r w:rsidRPr="00AE326F">
        <w:rPr>
          <w:lang w:val="en-ID"/>
        </w:rPr>
        <w:t>Tsartsapakis</w:t>
      </w:r>
      <w:proofErr w:type="spellEnd"/>
      <w:r w:rsidRPr="00AE326F">
        <w:rPr>
          <w:lang w:val="en-ID"/>
        </w:rPr>
        <w:t xml:space="preserve"> yang </w:t>
      </w:r>
      <w:proofErr w:type="spellStart"/>
      <w:r w:rsidRPr="00AE326F">
        <w:rPr>
          <w:lang w:val="en-ID"/>
        </w:rPr>
        <w:t>menemukan</w:t>
      </w:r>
      <w:proofErr w:type="spellEnd"/>
      <w:r w:rsidRPr="00AE326F">
        <w:rPr>
          <w:lang w:val="en-ID"/>
        </w:rPr>
        <w:t xml:space="preserve"> </w:t>
      </w:r>
      <w:proofErr w:type="spellStart"/>
      <w:r w:rsidRPr="00AE326F">
        <w:rPr>
          <w:lang w:val="en-ID"/>
        </w:rPr>
        <w:t>bahwa</w:t>
      </w:r>
      <w:proofErr w:type="spellEnd"/>
      <w:r w:rsidRPr="00AE326F">
        <w:rPr>
          <w:lang w:val="en-ID"/>
        </w:rPr>
        <w:t xml:space="preserve"> </w:t>
      </w:r>
      <w:proofErr w:type="spellStart"/>
      <w:r w:rsidRPr="00AE326F">
        <w:rPr>
          <w:lang w:val="en-ID"/>
        </w:rPr>
        <w:t>terdapat</w:t>
      </w:r>
      <w:proofErr w:type="spellEnd"/>
      <w:r w:rsidRPr="00AE326F">
        <w:rPr>
          <w:lang w:val="en-ID"/>
        </w:rPr>
        <w:t xml:space="preserve"> </w:t>
      </w:r>
      <w:proofErr w:type="spellStart"/>
      <w:r w:rsidRPr="00AE326F">
        <w:rPr>
          <w:lang w:val="en-ID"/>
        </w:rPr>
        <w:t>hubungan</w:t>
      </w:r>
      <w:proofErr w:type="spellEnd"/>
      <w:r w:rsidRPr="00AE326F">
        <w:rPr>
          <w:lang w:val="en-ID"/>
        </w:rPr>
        <w:t xml:space="preserve"> </w:t>
      </w:r>
      <w:proofErr w:type="spellStart"/>
      <w:r w:rsidRPr="00AE326F">
        <w:rPr>
          <w:lang w:val="en-ID"/>
        </w:rPr>
        <w:t>positif</w:t>
      </w:r>
      <w:proofErr w:type="spellEnd"/>
      <w:r w:rsidRPr="00AE326F">
        <w:rPr>
          <w:lang w:val="en-ID"/>
        </w:rPr>
        <w:t xml:space="preserve"> yang </w:t>
      </w:r>
      <w:proofErr w:type="spellStart"/>
      <w:r w:rsidRPr="00AE326F">
        <w:rPr>
          <w:lang w:val="en-ID"/>
        </w:rPr>
        <w:t>signifikan</w:t>
      </w:r>
      <w:proofErr w:type="spellEnd"/>
      <w:r w:rsidRPr="00AE326F">
        <w:rPr>
          <w:lang w:val="en-ID"/>
        </w:rPr>
        <w:t xml:space="preserve"> </w:t>
      </w:r>
      <w:proofErr w:type="spellStart"/>
      <w:r w:rsidRPr="00AE326F">
        <w:rPr>
          <w:lang w:val="en-ID"/>
        </w:rPr>
        <w:t>antara</w:t>
      </w:r>
      <w:proofErr w:type="spellEnd"/>
      <w:r w:rsidRPr="00AE326F">
        <w:rPr>
          <w:lang w:val="en-ID"/>
        </w:rPr>
        <w:t xml:space="preserve"> </w:t>
      </w:r>
      <w:r w:rsidRPr="00AE326F">
        <w:rPr>
          <w:i/>
          <w:iCs/>
          <w:lang w:val="en-ID"/>
        </w:rPr>
        <w:t xml:space="preserve">body </w:t>
      </w:r>
      <w:proofErr w:type="spellStart"/>
      <w:r w:rsidRPr="00AE326F">
        <w:rPr>
          <w:i/>
          <w:iCs/>
          <w:lang w:val="en-ID"/>
        </w:rPr>
        <w:t>dissastifaction</w:t>
      </w:r>
      <w:proofErr w:type="spellEnd"/>
      <w:r w:rsidRPr="00AE326F">
        <w:rPr>
          <w:lang w:val="en-ID"/>
        </w:rPr>
        <w:t xml:space="preserve"> dan </w:t>
      </w:r>
      <w:proofErr w:type="spellStart"/>
      <w:r w:rsidRPr="00AE326F">
        <w:rPr>
          <w:lang w:val="en-ID"/>
        </w:rPr>
        <w:t>kecemasan</w:t>
      </w:r>
      <w:proofErr w:type="spellEnd"/>
      <w:r w:rsidRPr="00AE326F">
        <w:rPr>
          <w:lang w:val="en-ID"/>
        </w:rPr>
        <w:t xml:space="preserve"> </w:t>
      </w:r>
      <w:proofErr w:type="spellStart"/>
      <w:r w:rsidRPr="00AE326F">
        <w:rPr>
          <w:lang w:val="en-ID"/>
        </w:rPr>
        <w:t>sosial</w:t>
      </w:r>
      <w:proofErr w:type="spellEnd"/>
      <w:r w:rsidRPr="00AE326F">
        <w:rPr>
          <w:lang w:val="en-ID"/>
        </w:rPr>
        <w:t xml:space="preserve"> </w:t>
      </w:r>
      <w:proofErr w:type="spellStart"/>
      <w:r w:rsidRPr="00AE326F">
        <w:rPr>
          <w:lang w:val="en-ID"/>
        </w:rPr>
        <w:t>dengan</w:t>
      </w:r>
      <w:proofErr w:type="spellEnd"/>
      <w:r w:rsidRPr="00AE326F">
        <w:rPr>
          <w:lang w:val="en-ID"/>
        </w:rPr>
        <w:t xml:space="preserve"> </w:t>
      </w:r>
      <w:proofErr w:type="spellStart"/>
      <w:r w:rsidRPr="00AE326F">
        <w:rPr>
          <w:lang w:val="en-ID"/>
        </w:rPr>
        <w:t>mahasiswa</w:t>
      </w:r>
      <w:proofErr w:type="spellEnd"/>
      <w:r w:rsidRPr="00AE326F">
        <w:rPr>
          <w:lang w:val="en-ID"/>
        </w:rPr>
        <w:t xml:space="preserve">, dan </w:t>
      </w:r>
      <w:proofErr w:type="spellStart"/>
      <w:r w:rsidRPr="00AE326F">
        <w:rPr>
          <w:lang w:val="en-ID"/>
        </w:rPr>
        <w:t>sebaliknya</w:t>
      </w:r>
      <w:proofErr w:type="spellEnd"/>
      <w:r w:rsidRPr="00AE326F">
        <w:rPr>
          <w:lang w:val="en-ID"/>
        </w:rPr>
        <w:t xml:space="preserve"> </w:t>
      </w:r>
      <w:proofErr w:type="spellStart"/>
      <w:r w:rsidRPr="00AE326F">
        <w:rPr>
          <w:i/>
          <w:iCs/>
          <w:lang w:val="en-ID"/>
        </w:rPr>
        <w:t>self esteem</w:t>
      </w:r>
      <w:proofErr w:type="spellEnd"/>
      <w:r w:rsidRPr="00AE326F">
        <w:rPr>
          <w:lang w:val="en-ID"/>
        </w:rPr>
        <w:t xml:space="preserve"> </w:t>
      </w:r>
      <w:proofErr w:type="spellStart"/>
      <w:r w:rsidRPr="00AE326F">
        <w:rPr>
          <w:lang w:val="en-ID"/>
        </w:rPr>
        <w:t>berkorelasi</w:t>
      </w:r>
      <w:proofErr w:type="spellEnd"/>
      <w:r w:rsidRPr="00AE326F">
        <w:rPr>
          <w:lang w:val="en-ID"/>
        </w:rPr>
        <w:t xml:space="preserve"> </w:t>
      </w:r>
      <w:proofErr w:type="spellStart"/>
      <w:r w:rsidRPr="00AE326F">
        <w:rPr>
          <w:lang w:val="en-ID"/>
        </w:rPr>
        <w:t>secara</w:t>
      </w:r>
      <w:proofErr w:type="spellEnd"/>
      <w:r w:rsidRPr="00AE326F">
        <w:rPr>
          <w:lang w:val="en-ID"/>
        </w:rPr>
        <w:t xml:space="preserve"> </w:t>
      </w:r>
      <w:proofErr w:type="spellStart"/>
      <w:r w:rsidRPr="00AE326F">
        <w:rPr>
          <w:lang w:val="en-ID"/>
        </w:rPr>
        <w:t>negatif</w:t>
      </w:r>
      <w:proofErr w:type="spellEnd"/>
      <w:r w:rsidRPr="00AE326F">
        <w:rPr>
          <w:lang w:val="en-ID"/>
        </w:rPr>
        <w:t xml:space="preserve"> </w:t>
      </w:r>
      <w:proofErr w:type="spellStart"/>
      <w:r w:rsidRPr="00AE326F">
        <w:rPr>
          <w:lang w:val="en-ID"/>
        </w:rPr>
        <w:t>dengan</w:t>
      </w:r>
      <w:proofErr w:type="spellEnd"/>
      <w:r w:rsidRPr="00AE326F">
        <w:rPr>
          <w:lang w:val="en-ID"/>
        </w:rPr>
        <w:t xml:space="preserve"> </w:t>
      </w:r>
      <w:proofErr w:type="spellStart"/>
      <w:r w:rsidRPr="00AE326F">
        <w:rPr>
          <w:lang w:val="en-ID"/>
        </w:rPr>
        <w:t>kecemasan</w:t>
      </w:r>
      <w:proofErr w:type="spellEnd"/>
      <w:r w:rsidRPr="00AE326F">
        <w:rPr>
          <w:lang w:val="en-ID"/>
        </w:rPr>
        <w:t xml:space="preserve"> </w:t>
      </w:r>
      <w:proofErr w:type="spellStart"/>
      <w:r w:rsidRPr="00AE326F">
        <w:rPr>
          <w:lang w:val="en-ID"/>
        </w:rPr>
        <w:t>sosial</w:t>
      </w:r>
      <w:proofErr w:type="spellEnd"/>
      <w:r w:rsidRPr="00AE326F">
        <w:rPr>
          <w:lang w:val="en-ID"/>
        </w:rPr>
        <w:t xml:space="preserve"> </w:t>
      </w:r>
      <w:proofErr w:type="spellStart"/>
      <w:r w:rsidRPr="00AE326F">
        <w:rPr>
          <w:lang w:val="en-ID"/>
        </w:rPr>
        <w:t>dari</w:t>
      </w:r>
      <w:proofErr w:type="spellEnd"/>
      <w:r w:rsidRPr="00AE326F">
        <w:rPr>
          <w:lang w:val="en-ID"/>
        </w:rPr>
        <w:t xml:space="preserve"> </w:t>
      </w:r>
      <w:proofErr w:type="spellStart"/>
      <w:r w:rsidRPr="00AE326F">
        <w:rPr>
          <w:lang w:val="en-ID"/>
        </w:rPr>
        <w:t>mahasiswa</w:t>
      </w:r>
      <w:proofErr w:type="spellEnd"/>
      <w:r>
        <w:rPr>
          <w:lang w:val="en-ID"/>
        </w:rPr>
        <w:t xml:space="preserve"> </w:t>
      </w:r>
      <w:r w:rsidRPr="00AE326F">
        <w:rPr>
          <w:lang w:val="en-ID"/>
        </w:rPr>
        <w:fldChar w:fldCharType="begin" w:fldLock="1"/>
      </w:r>
      <w:r>
        <w:rPr>
          <w:lang w:val="en-ID"/>
        </w:rPr>
        <w:instrText>ADDIN CSL_CITATION {"citationItems":[{"id":"ITEM-1","itemData":{"DOI":"10.1007/s43076-023-00329-0","ISSN":"2358-1883","abstract":"The purpose of this study was to investigate the relationships of body dissatisfaction and self-esteem with social physique anxiety in students pursuing different subjects of study. A total of 219 students aged 22 ± 1.9 years of age participated; 78 were men and 141 women. The participants were divided into two groups according their subject of study. Group A consisted of 123 (56.2%) students in the Department of Physical Education &amp; Sport Science, whose studies were directly associated with the body and physical appearance. Group B consisted of 96 (43.8%) students in other departments. All participants completed the scales: (a) Social Physique Anxiety, (b) Body Dissatisfaction and (c) Self-Esteem. Correlation analysis indicated positive significant values between social physique anxiety, body dissatisfaction and body mass index, and a negative significant correlation between social physique anxiety and self-esteem. Stepwise multiple linear regression analysis with social physique anxiety as a dependent variable across the sample and in group A revealed that social physique anxiety was significantly positively predicted by body dissatisfaction and significantly negatively predicted by self-esteem. For group B, social physique anxiety was significantly positively predicted by only body dissatisfaction. T test analysis indicated significant differences in body dissatisfaction, with group B scoring higher than group A. The results are discussed in the context of practical applications to address symptoms of social physique anxiety regarding body construction in young adults and to provide regular exercise support in study programs at universities.","author":[{"dropping-particle":"","family":"Tsartsapakis","given":"Ioannis","non-dropping-particle":"","parse-names":false,"suffix":""},{"dropping-particle":"","family":"Zafeiroudi","given":"Aglaia","non-dropping-particle":"","parse-names":false,"suffix":""},{"dropping-particle":"","family":"Vanna","given":"Glafki","non-dropping-particle":"","parse-names":false,"suffix":""},{"dropping-particle":"","family":"Gerou","given":"Maria","non-dropping-particle":"","parse-names":false,"suffix":""}],"container-title":"Trends in Psychology","id":"ITEM-1","issued":{"date-parts":[["2023"]]},"title":"Relationships of Body Dissatisfaction and Self-Esteem with Social Physique Anxiety among University Students in Different Study Programs","type":"article-journal"},"uris":["http://www.mendeley.com/documents/?uuid=82a8c75d-3087-4f54-904d-cf9de64f8a90","http://www.mendeley.com/documents/?uuid=e8ffa8c2-485a-4a08-a45c-a3fc3a6e7927"]}],"mendeley":{"formattedCitation":"[29]","plainTextFormattedCitation":"[29]","previouslyFormattedCitation":"[29]"},"properties":{"noteIndex":0},"schema":"https://github.com/citation-style-language/schema/raw/master/csl-citation.json"}</w:instrText>
      </w:r>
      <w:r w:rsidRPr="00AE326F">
        <w:rPr>
          <w:lang w:val="en-ID"/>
        </w:rPr>
        <w:fldChar w:fldCharType="separate"/>
      </w:r>
      <w:r w:rsidRPr="00457852">
        <w:rPr>
          <w:noProof/>
          <w:lang w:val="en-ID"/>
        </w:rPr>
        <w:t>[29]</w:t>
      </w:r>
      <w:r w:rsidRPr="00AE326F">
        <w:rPr>
          <w:lang w:val="en-US"/>
        </w:rPr>
        <w:fldChar w:fldCharType="end"/>
      </w:r>
      <w:r w:rsidRPr="00AE326F">
        <w:rPr>
          <w:lang w:val="en-ID"/>
        </w:rPr>
        <w:t xml:space="preserve">. </w:t>
      </w:r>
      <w:proofErr w:type="spellStart"/>
      <w:r w:rsidRPr="00AE326F">
        <w:rPr>
          <w:lang w:val="en-ID"/>
        </w:rPr>
        <w:t>Selanjutnya</w:t>
      </w:r>
      <w:proofErr w:type="spellEnd"/>
      <w:r w:rsidRPr="00AE326F">
        <w:rPr>
          <w:lang w:val="en-ID"/>
        </w:rPr>
        <w:t xml:space="preserve"> </w:t>
      </w:r>
      <w:proofErr w:type="spellStart"/>
      <w:r w:rsidRPr="00AE326F">
        <w:rPr>
          <w:lang w:val="en-ID"/>
        </w:rPr>
        <w:t>penelitian</w:t>
      </w:r>
      <w:proofErr w:type="spellEnd"/>
      <w:r w:rsidRPr="00AE326F">
        <w:rPr>
          <w:lang w:val="en-ID"/>
        </w:rPr>
        <w:t xml:space="preserve"> yang </w:t>
      </w:r>
      <w:proofErr w:type="spellStart"/>
      <w:r w:rsidRPr="00AE326F">
        <w:rPr>
          <w:lang w:val="en-ID"/>
        </w:rPr>
        <w:t>dilakukan</w:t>
      </w:r>
      <w:proofErr w:type="spellEnd"/>
      <w:r w:rsidRPr="00AE326F">
        <w:rPr>
          <w:lang w:val="en-ID"/>
        </w:rPr>
        <w:t xml:space="preserve"> oleh Duchesne </w:t>
      </w:r>
      <w:proofErr w:type="spellStart"/>
      <w:r w:rsidRPr="00AE326F">
        <w:rPr>
          <w:lang w:val="en-ID"/>
        </w:rPr>
        <w:t>menunjukkan</w:t>
      </w:r>
      <w:proofErr w:type="spellEnd"/>
      <w:r w:rsidRPr="00AE326F">
        <w:rPr>
          <w:lang w:val="en-ID"/>
        </w:rPr>
        <w:t xml:space="preserve"> </w:t>
      </w:r>
      <w:proofErr w:type="spellStart"/>
      <w:r w:rsidRPr="00AE326F">
        <w:rPr>
          <w:lang w:val="en-ID"/>
        </w:rPr>
        <w:t>bahwa</w:t>
      </w:r>
      <w:proofErr w:type="spellEnd"/>
      <w:r w:rsidRPr="00AE326F">
        <w:rPr>
          <w:lang w:val="en-ID"/>
        </w:rPr>
        <w:t xml:space="preserve"> </w:t>
      </w:r>
      <w:r w:rsidRPr="00AE326F">
        <w:rPr>
          <w:i/>
          <w:iCs/>
          <w:lang w:val="en-ID"/>
        </w:rPr>
        <w:t xml:space="preserve">body </w:t>
      </w:r>
      <w:proofErr w:type="spellStart"/>
      <w:r w:rsidRPr="00AE326F">
        <w:rPr>
          <w:i/>
          <w:iCs/>
          <w:lang w:val="en-ID"/>
        </w:rPr>
        <w:t>dissastifaction</w:t>
      </w:r>
      <w:proofErr w:type="spellEnd"/>
      <w:r w:rsidRPr="00AE326F">
        <w:rPr>
          <w:lang w:val="en-ID"/>
        </w:rPr>
        <w:t xml:space="preserve"> </w:t>
      </w:r>
      <w:proofErr w:type="spellStart"/>
      <w:r w:rsidRPr="00AE326F">
        <w:rPr>
          <w:lang w:val="en-ID"/>
        </w:rPr>
        <w:t>berkorelasi</w:t>
      </w:r>
      <w:proofErr w:type="spellEnd"/>
      <w:r w:rsidRPr="00AE326F">
        <w:rPr>
          <w:lang w:val="en-ID"/>
        </w:rPr>
        <w:t xml:space="preserve"> </w:t>
      </w:r>
      <w:proofErr w:type="spellStart"/>
      <w:r w:rsidRPr="00AE326F">
        <w:rPr>
          <w:lang w:val="en-ID"/>
        </w:rPr>
        <w:t>secara</w:t>
      </w:r>
      <w:proofErr w:type="spellEnd"/>
      <w:r w:rsidRPr="00AE326F">
        <w:rPr>
          <w:lang w:val="en-ID"/>
        </w:rPr>
        <w:t xml:space="preserve"> </w:t>
      </w:r>
      <w:proofErr w:type="spellStart"/>
      <w:r w:rsidRPr="00AE326F">
        <w:rPr>
          <w:lang w:val="en-ID"/>
        </w:rPr>
        <w:t>positif</w:t>
      </w:r>
      <w:proofErr w:type="spellEnd"/>
      <w:r w:rsidRPr="00AE326F">
        <w:rPr>
          <w:lang w:val="en-ID"/>
        </w:rPr>
        <w:t xml:space="preserve"> dan </w:t>
      </w:r>
      <w:proofErr w:type="spellStart"/>
      <w:r w:rsidRPr="00AE326F">
        <w:rPr>
          <w:lang w:val="en-ID"/>
        </w:rPr>
        <w:t>signifikan</w:t>
      </w:r>
      <w:proofErr w:type="spellEnd"/>
      <w:r w:rsidRPr="00AE326F">
        <w:rPr>
          <w:lang w:val="en-ID"/>
        </w:rPr>
        <w:t xml:space="preserve"> pada </w:t>
      </w:r>
      <w:proofErr w:type="spellStart"/>
      <w:r w:rsidRPr="00AE326F">
        <w:rPr>
          <w:lang w:val="en-ID"/>
        </w:rPr>
        <w:t>kecemasan</w:t>
      </w:r>
      <w:proofErr w:type="spellEnd"/>
      <w:r w:rsidRPr="00AE326F">
        <w:rPr>
          <w:lang w:val="en-ID"/>
        </w:rPr>
        <w:t xml:space="preserve"> dan juga </w:t>
      </w:r>
      <w:proofErr w:type="spellStart"/>
      <w:r w:rsidRPr="00AE326F">
        <w:rPr>
          <w:lang w:val="en-ID"/>
        </w:rPr>
        <w:t>depresi</w:t>
      </w:r>
      <w:proofErr w:type="spellEnd"/>
      <w:r w:rsidRPr="00AE326F">
        <w:rPr>
          <w:lang w:val="en-ID"/>
        </w:rPr>
        <w:t xml:space="preserve"> pada </w:t>
      </w:r>
      <w:proofErr w:type="spellStart"/>
      <w:r w:rsidRPr="00AE326F">
        <w:rPr>
          <w:lang w:val="en-ID"/>
        </w:rPr>
        <w:t>sampel</w:t>
      </w:r>
      <w:proofErr w:type="spellEnd"/>
      <w:r w:rsidRPr="00AE326F">
        <w:rPr>
          <w:lang w:val="en-ID"/>
        </w:rPr>
        <w:t xml:space="preserve"> </w:t>
      </w:r>
      <w:proofErr w:type="spellStart"/>
      <w:r w:rsidRPr="00AE326F">
        <w:rPr>
          <w:lang w:val="en-ID"/>
        </w:rPr>
        <w:t>remaja</w:t>
      </w:r>
      <w:proofErr w:type="spellEnd"/>
      <w:r w:rsidRPr="00AE326F">
        <w:rPr>
          <w:lang w:val="en-ID"/>
        </w:rPr>
        <w:t xml:space="preserve"> </w:t>
      </w:r>
      <w:proofErr w:type="spellStart"/>
      <w:r w:rsidRPr="00AE326F">
        <w:rPr>
          <w:lang w:val="en-ID"/>
        </w:rPr>
        <w:t>melalui</w:t>
      </w:r>
      <w:proofErr w:type="spellEnd"/>
      <w:r w:rsidRPr="00AE326F">
        <w:rPr>
          <w:lang w:val="en-ID"/>
        </w:rPr>
        <w:t xml:space="preserve"> </w:t>
      </w:r>
      <w:r w:rsidRPr="00AE326F">
        <w:rPr>
          <w:i/>
          <w:iCs/>
          <w:lang w:val="en-ID"/>
        </w:rPr>
        <w:t xml:space="preserve">self-esteem </w:t>
      </w:r>
      <w:proofErr w:type="spellStart"/>
      <w:r w:rsidRPr="00AE326F">
        <w:rPr>
          <w:lang w:val="en-ID"/>
        </w:rPr>
        <w:t>sebagai</w:t>
      </w:r>
      <w:proofErr w:type="spellEnd"/>
      <w:r w:rsidRPr="00AE326F">
        <w:rPr>
          <w:lang w:val="en-ID"/>
        </w:rPr>
        <w:t xml:space="preserve"> mediator</w:t>
      </w:r>
      <w:r>
        <w:rPr>
          <w:lang w:val="en-ID"/>
        </w:rPr>
        <w:t xml:space="preserve"> </w:t>
      </w:r>
      <w:r>
        <w:rPr>
          <w:lang w:val="en-ID"/>
        </w:rPr>
        <w:fldChar w:fldCharType="begin" w:fldLock="1"/>
      </w:r>
      <w:r>
        <w:rPr>
          <w:lang w:val="en-ID"/>
        </w:rPr>
        <w:instrText>ADDIN CSL_CITATION {"citationItems":[{"id":"ITEM-1","itemData":{"DOI":"10.1177/1359105316631196","PMID":"26929171","abstract":"This brief report tests the mediating effect of self-esteem in the relationship between body dissatisfaction and symptoms of depression and anxiety. A sample of 409 adolescents (females = 58.4%) aged between 14 and 18 years completed the Rosenberg Self-Esteem Scale, the Contour Drawing Rating Scale, the Multidimensional Anxiety Scale for Children, and the Center for Epidemiologic Studies Depression Scale. Overall, results for the indirect effects analysis were significant for both anxiety and depression, which confirmed the mediating role of self-esteem. Thus, a negative perception of one's body image has the effect of lowering self-esteem, which in turn increases psychological distress.","author":[{"dropping-particle":"","family":"Duchesne","given":"Annie Pier","non-dropping-particle":"","parse-names":false,"suffix":""},{"dropping-particle":"","family":"Dion","given":"Jachinte","non-dropping-particle":"","parse-names":false,"suffix":""},{"dropping-particle":"","family":"Lalande","given":"Daniel","non-dropping-particle":"","parse-names":false,"suffix":""},{"dropping-particle":"","family":"Begin","given":"Catherine","non-dropping-particle":"","parse-names":false,"suffix":""},{"dropping-particle":"","family":"Emond","given":"Claudie","non-dropping-particle":"","parse-names":false,"suffix":""},{"dropping-particle":"","family":"Lalande","given":"Gilles","non-dropping-particle":"","parse-names":false,"suffix":""},{"dropping-particle":"","family":"McDuff","given":"Pierre","non-dropping-particle":"","parse-names":false,"suffix":""}],"container-title":"J Healthy Psychol","id":"ITEM-1","issue":"12","issued":{"date-parts":[["2017"]]},"page":"1563-1569","title":"Body dissatisfaction and psychological distress in adolescents: Is self-esteem a mediator?","type":"article-journal","volume":"22"},"uris":["http://www.mendeley.com/documents/?uuid=621e9bea-18df-491a-af53-f9beed3af0aa"]}],"mendeley":{"formattedCitation":"[30]","plainTextFormattedCitation":"[30]","previouslyFormattedCitation":"[30]"},"properties":{"noteIndex":0},"schema":"https://github.com/citation-style-language/schema/raw/master/csl-citation.json"}</w:instrText>
      </w:r>
      <w:r>
        <w:rPr>
          <w:lang w:val="en-ID"/>
        </w:rPr>
        <w:fldChar w:fldCharType="separate"/>
      </w:r>
      <w:r w:rsidRPr="00457852">
        <w:rPr>
          <w:noProof/>
          <w:lang w:val="en-ID"/>
        </w:rPr>
        <w:t>[30]</w:t>
      </w:r>
      <w:r>
        <w:rPr>
          <w:lang w:val="en-ID"/>
        </w:rPr>
        <w:fldChar w:fldCharType="end"/>
      </w:r>
      <w:r w:rsidRPr="00AE326F">
        <w:rPr>
          <w:lang w:val="en-ID"/>
        </w:rPr>
        <w:t xml:space="preserve">. Hasil </w:t>
      </w:r>
      <w:proofErr w:type="spellStart"/>
      <w:r w:rsidRPr="00AE326F">
        <w:rPr>
          <w:lang w:val="en-ID"/>
        </w:rPr>
        <w:t>dari</w:t>
      </w:r>
      <w:proofErr w:type="spellEnd"/>
      <w:r w:rsidRPr="00AE326F">
        <w:rPr>
          <w:lang w:val="en-ID"/>
        </w:rPr>
        <w:t xml:space="preserve"> </w:t>
      </w:r>
      <w:proofErr w:type="spellStart"/>
      <w:r w:rsidRPr="00AE326F">
        <w:rPr>
          <w:lang w:val="en-ID"/>
        </w:rPr>
        <w:t>penelitian</w:t>
      </w:r>
      <w:proofErr w:type="spellEnd"/>
      <w:r w:rsidRPr="00AE326F">
        <w:rPr>
          <w:lang w:val="en-ID"/>
        </w:rPr>
        <w:t xml:space="preserve"> oleh </w:t>
      </w:r>
      <w:proofErr w:type="spellStart"/>
      <w:r w:rsidRPr="00AE326F">
        <w:rPr>
          <w:lang w:val="en-ID"/>
        </w:rPr>
        <w:t>Vannucci</w:t>
      </w:r>
      <w:proofErr w:type="spellEnd"/>
      <w:r w:rsidRPr="00AE326F">
        <w:rPr>
          <w:lang w:val="en-ID"/>
        </w:rPr>
        <w:t xml:space="preserve"> dan </w:t>
      </w:r>
      <w:proofErr w:type="spellStart"/>
      <w:r w:rsidRPr="00AE326F">
        <w:rPr>
          <w:lang w:val="en-ID"/>
        </w:rPr>
        <w:t>Ohannessian</w:t>
      </w:r>
      <w:proofErr w:type="spellEnd"/>
      <w:r w:rsidRPr="00AE326F">
        <w:rPr>
          <w:lang w:val="en-ID"/>
        </w:rPr>
        <w:t xml:space="preserve"> juga </w:t>
      </w:r>
      <w:proofErr w:type="spellStart"/>
      <w:r w:rsidRPr="00AE326F">
        <w:rPr>
          <w:lang w:val="en-ID"/>
        </w:rPr>
        <w:t>menunjukkan</w:t>
      </w:r>
      <w:proofErr w:type="spellEnd"/>
      <w:r w:rsidRPr="00AE326F">
        <w:rPr>
          <w:lang w:val="en-ID"/>
        </w:rPr>
        <w:t xml:space="preserve"> </w:t>
      </w:r>
      <w:proofErr w:type="spellStart"/>
      <w:r w:rsidRPr="00AE326F">
        <w:rPr>
          <w:lang w:val="en-ID"/>
        </w:rPr>
        <w:t>bahwa</w:t>
      </w:r>
      <w:proofErr w:type="spellEnd"/>
      <w:r w:rsidRPr="00AE326F">
        <w:rPr>
          <w:lang w:val="en-ID"/>
        </w:rPr>
        <w:t xml:space="preserve"> </w:t>
      </w:r>
      <w:proofErr w:type="spellStart"/>
      <w:r w:rsidRPr="00AE326F">
        <w:rPr>
          <w:lang w:val="en-ID"/>
        </w:rPr>
        <w:t>meningkatnya</w:t>
      </w:r>
      <w:proofErr w:type="spellEnd"/>
      <w:r w:rsidRPr="00AE326F">
        <w:rPr>
          <w:lang w:val="en-ID"/>
        </w:rPr>
        <w:t xml:space="preserve"> </w:t>
      </w:r>
      <w:r w:rsidRPr="00AE326F">
        <w:rPr>
          <w:i/>
          <w:iCs/>
          <w:lang w:val="en-ID"/>
        </w:rPr>
        <w:t xml:space="preserve">body </w:t>
      </w:r>
      <w:proofErr w:type="spellStart"/>
      <w:r w:rsidRPr="00AE326F">
        <w:rPr>
          <w:i/>
          <w:iCs/>
          <w:lang w:val="en-ID"/>
        </w:rPr>
        <w:t>dissastifaction</w:t>
      </w:r>
      <w:proofErr w:type="spellEnd"/>
      <w:r w:rsidRPr="00AE326F">
        <w:rPr>
          <w:lang w:val="en-ID"/>
        </w:rPr>
        <w:t xml:space="preserve"> pada </w:t>
      </w:r>
      <w:proofErr w:type="spellStart"/>
      <w:r w:rsidRPr="00AE326F">
        <w:rPr>
          <w:lang w:val="en-ID"/>
        </w:rPr>
        <w:t>remaja</w:t>
      </w:r>
      <w:proofErr w:type="spellEnd"/>
      <w:r w:rsidRPr="00AE326F">
        <w:rPr>
          <w:lang w:val="en-ID"/>
        </w:rPr>
        <w:t xml:space="preserve"> </w:t>
      </w:r>
      <w:proofErr w:type="spellStart"/>
      <w:r w:rsidRPr="00AE326F">
        <w:rPr>
          <w:lang w:val="en-ID"/>
        </w:rPr>
        <w:t>dapat</w:t>
      </w:r>
      <w:proofErr w:type="spellEnd"/>
      <w:r w:rsidRPr="00AE326F">
        <w:rPr>
          <w:lang w:val="en-ID"/>
        </w:rPr>
        <w:t xml:space="preserve"> </w:t>
      </w:r>
      <w:proofErr w:type="spellStart"/>
      <w:r w:rsidRPr="00AE326F">
        <w:rPr>
          <w:lang w:val="en-ID"/>
        </w:rPr>
        <w:t>menyebabkan</w:t>
      </w:r>
      <w:proofErr w:type="spellEnd"/>
      <w:r w:rsidRPr="00AE326F">
        <w:rPr>
          <w:lang w:val="en-ID"/>
        </w:rPr>
        <w:t xml:space="preserve"> </w:t>
      </w:r>
      <w:proofErr w:type="spellStart"/>
      <w:r w:rsidRPr="00AE326F">
        <w:rPr>
          <w:lang w:val="en-ID"/>
        </w:rPr>
        <w:t>individu</w:t>
      </w:r>
      <w:proofErr w:type="spellEnd"/>
      <w:r w:rsidRPr="00AE326F">
        <w:rPr>
          <w:lang w:val="en-ID"/>
        </w:rPr>
        <w:t xml:space="preserve"> </w:t>
      </w:r>
      <w:proofErr w:type="spellStart"/>
      <w:r w:rsidRPr="00AE326F">
        <w:rPr>
          <w:lang w:val="en-ID"/>
        </w:rPr>
        <w:t>merasakan</w:t>
      </w:r>
      <w:proofErr w:type="spellEnd"/>
      <w:r w:rsidRPr="00AE326F">
        <w:rPr>
          <w:lang w:val="en-ID"/>
        </w:rPr>
        <w:t xml:space="preserve"> </w:t>
      </w:r>
      <w:proofErr w:type="spellStart"/>
      <w:r w:rsidRPr="00AE326F">
        <w:rPr>
          <w:lang w:val="en-ID"/>
        </w:rPr>
        <w:t>peningkatan</w:t>
      </w:r>
      <w:proofErr w:type="spellEnd"/>
      <w:r w:rsidRPr="00AE326F">
        <w:rPr>
          <w:lang w:val="en-ID"/>
        </w:rPr>
        <w:t xml:space="preserve"> pada </w:t>
      </w:r>
      <w:r w:rsidRPr="00AE326F">
        <w:rPr>
          <w:i/>
          <w:iCs/>
          <w:lang w:val="en-ID"/>
        </w:rPr>
        <w:t xml:space="preserve">social </w:t>
      </w:r>
      <w:r w:rsidRPr="00AE326F">
        <w:rPr>
          <w:lang w:val="en-ID"/>
        </w:rPr>
        <w:t xml:space="preserve">dan </w:t>
      </w:r>
      <w:r w:rsidRPr="00AE326F">
        <w:rPr>
          <w:i/>
          <w:iCs/>
          <w:lang w:val="en-ID"/>
        </w:rPr>
        <w:t>general anxiety</w:t>
      </w:r>
      <w:r>
        <w:rPr>
          <w:i/>
          <w:iCs/>
          <w:lang w:val="en-ID"/>
        </w:rPr>
        <w:t xml:space="preserve"> </w:t>
      </w:r>
      <w:r>
        <w:rPr>
          <w:i/>
          <w:iCs/>
          <w:lang w:val="en-ID"/>
        </w:rPr>
        <w:fldChar w:fldCharType="begin" w:fldLock="1"/>
      </w:r>
      <w:r>
        <w:rPr>
          <w:i/>
          <w:iCs/>
          <w:lang w:val="en-ID"/>
        </w:rPr>
        <w:instrText>ADDIN CSL_CITATION {"citationItems":[{"id":"ITEM-1","itemData":{"DOI":"10.1080/15374416.2017.1390755","PMID":"29087230","author":[{"dropping-particle":"","family":"Vannuci","given":"Anna","non-dropping-particle":"","parse-names":false,"suffix":""},{"dropping-particle":"","family":"Ohannessian","given":"Christine McCauley","non-dropping-particle":"","parse-names":false,"suffix":""}],"container-title":"J Clind Child Adolesc Psychol","id":"ITEM-1","issue":"5","issued":{"date-parts":[["2018"]]},"page":"785-795","title":"Body Image Dissatisfaction and Anxiety Trajectories during Adolescence","type":"article-journal","volume":"47"},"uris":["http://www.mendeley.com/documents/?uuid=2e52d802-65c1-4360-baeb-76be4257a79e"]}],"mendeley":{"formattedCitation":"[31]","plainTextFormattedCitation":"[31]","previouslyFormattedCitation":"[31]"},"properties":{"noteIndex":0},"schema":"https://github.com/citation-style-language/schema/raw/master/csl-citation.json"}</w:instrText>
      </w:r>
      <w:r>
        <w:rPr>
          <w:i/>
          <w:iCs/>
          <w:lang w:val="en-ID"/>
        </w:rPr>
        <w:fldChar w:fldCharType="separate"/>
      </w:r>
      <w:r w:rsidRPr="00457852">
        <w:rPr>
          <w:iCs/>
          <w:noProof/>
          <w:lang w:val="en-ID"/>
        </w:rPr>
        <w:t>[31]</w:t>
      </w:r>
      <w:r>
        <w:rPr>
          <w:i/>
          <w:iCs/>
          <w:lang w:val="en-ID"/>
        </w:rPr>
        <w:fldChar w:fldCharType="end"/>
      </w:r>
      <w:r w:rsidRPr="00AE326F">
        <w:rPr>
          <w:lang w:val="en-ID"/>
        </w:rPr>
        <w:t xml:space="preserve">. </w:t>
      </w:r>
      <w:proofErr w:type="spellStart"/>
      <w:r w:rsidRPr="00AE326F">
        <w:rPr>
          <w:lang w:val="en-ID"/>
        </w:rPr>
        <w:t>Kesamaan</w:t>
      </w:r>
      <w:proofErr w:type="spellEnd"/>
      <w:r w:rsidRPr="00AE326F">
        <w:rPr>
          <w:lang w:val="en-ID"/>
        </w:rPr>
        <w:t xml:space="preserve"> </w:t>
      </w:r>
      <w:proofErr w:type="spellStart"/>
      <w:r w:rsidRPr="00AE326F">
        <w:rPr>
          <w:lang w:val="en-ID"/>
        </w:rPr>
        <w:t>antara</w:t>
      </w:r>
      <w:proofErr w:type="spellEnd"/>
      <w:r w:rsidRPr="00AE326F">
        <w:rPr>
          <w:lang w:val="en-ID"/>
        </w:rPr>
        <w:t xml:space="preserve"> </w:t>
      </w:r>
      <w:proofErr w:type="spellStart"/>
      <w:r w:rsidRPr="00AE326F">
        <w:rPr>
          <w:lang w:val="en-ID"/>
        </w:rPr>
        <w:t>hasil</w:t>
      </w:r>
      <w:proofErr w:type="spellEnd"/>
      <w:r w:rsidRPr="00AE326F">
        <w:rPr>
          <w:lang w:val="en-ID"/>
        </w:rPr>
        <w:t xml:space="preserve"> </w:t>
      </w:r>
      <w:proofErr w:type="spellStart"/>
      <w:r w:rsidRPr="00AE326F">
        <w:rPr>
          <w:lang w:val="en-ID"/>
        </w:rPr>
        <w:t>penelitian</w:t>
      </w:r>
      <w:proofErr w:type="spellEnd"/>
      <w:r w:rsidRPr="00AE326F">
        <w:rPr>
          <w:lang w:val="en-ID"/>
        </w:rPr>
        <w:t xml:space="preserve"> </w:t>
      </w:r>
      <w:proofErr w:type="spellStart"/>
      <w:r w:rsidRPr="00AE326F">
        <w:rPr>
          <w:lang w:val="en-ID"/>
        </w:rPr>
        <w:t>ini</w:t>
      </w:r>
      <w:proofErr w:type="spellEnd"/>
      <w:r w:rsidRPr="00AE326F">
        <w:rPr>
          <w:lang w:val="en-ID"/>
        </w:rPr>
        <w:t xml:space="preserve"> </w:t>
      </w:r>
      <w:proofErr w:type="spellStart"/>
      <w:r w:rsidRPr="00AE326F">
        <w:rPr>
          <w:lang w:val="en-ID"/>
        </w:rPr>
        <w:t>dengan</w:t>
      </w:r>
      <w:proofErr w:type="spellEnd"/>
      <w:r w:rsidRPr="00AE326F">
        <w:rPr>
          <w:lang w:val="en-ID"/>
        </w:rPr>
        <w:t xml:space="preserve"> </w:t>
      </w:r>
      <w:proofErr w:type="spellStart"/>
      <w:r w:rsidRPr="00AE326F">
        <w:rPr>
          <w:lang w:val="en-ID"/>
        </w:rPr>
        <w:t>penelitian</w:t>
      </w:r>
      <w:proofErr w:type="spellEnd"/>
      <w:r w:rsidRPr="00AE326F">
        <w:rPr>
          <w:lang w:val="en-ID"/>
        </w:rPr>
        <w:t xml:space="preserve"> </w:t>
      </w:r>
      <w:proofErr w:type="spellStart"/>
      <w:r w:rsidRPr="00AE326F">
        <w:rPr>
          <w:lang w:val="en-ID"/>
        </w:rPr>
        <w:t>sebelumnya</w:t>
      </w:r>
      <w:proofErr w:type="spellEnd"/>
      <w:r w:rsidRPr="00AE326F">
        <w:rPr>
          <w:lang w:val="en-ID"/>
        </w:rPr>
        <w:t xml:space="preserve"> </w:t>
      </w:r>
      <w:proofErr w:type="spellStart"/>
      <w:r w:rsidRPr="00AE326F">
        <w:rPr>
          <w:lang w:val="en-ID"/>
        </w:rPr>
        <w:t>memperkuat</w:t>
      </w:r>
      <w:proofErr w:type="spellEnd"/>
      <w:r w:rsidRPr="00AE326F">
        <w:rPr>
          <w:lang w:val="en-ID"/>
        </w:rPr>
        <w:t xml:space="preserve"> </w:t>
      </w:r>
      <w:proofErr w:type="spellStart"/>
      <w:r w:rsidRPr="00AE326F">
        <w:rPr>
          <w:lang w:val="en-ID"/>
        </w:rPr>
        <w:t>pernyataan</w:t>
      </w:r>
      <w:proofErr w:type="spellEnd"/>
      <w:r w:rsidRPr="00AE326F">
        <w:rPr>
          <w:lang w:val="en-ID"/>
        </w:rPr>
        <w:t xml:space="preserve"> </w:t>
      </w:r>
      <w:proofErr w:type="spellStart"/>
      <w:r w:rsidRPr="00AE326F">
        <w:rPr>
          <w:lang w:val="en-ID"/>
        </w:rPr>
        <w:t>dimana</w:t>
      </w:r>
      <w:proofErr w:type="spellEnd"/>
      <w:r w:rsidRPr="00AE326F">
        <w:rPr>
          <w:lang w:val="en-ID"/>
        </w:rPr>
        <w:t xml:space="preserve"> </w:t>
      </w:r>
      <w:proofErr w:type="spellStart"/>
      <w:r w:rsidRPr="00AE326F">
        <w:rPr>
          <w:lang w:val="en-ID"/>
        </w:rPr>
        <w:t>terdapat</w:t>
      </w:r>
      <w:proofErr w:type="spellEnd"/>
      <w:r w:rsidRPr="00AE326F">
        <w:rPr>
          <w:lang w:val="en-ID"/>
        </w:rPr>
        <w:t xml:space="preserve"> </w:t>
      </w:r>
      <w:proofErr w:type="spellStart"/>
      <w:r w:rsidRPr="00AE326F">
        <w:rPr>
          <w:lang w:val="en-ID"/>
        </w:rPr>
        <w:t>hubungan</w:t>
      </w:r>
      <w:proofErr w:type="spellEnd"/>
      <w:r w:rsidRPr="00AE326F">
        <w:rPr>
          <w:lang w:val="en-ID"/>
        </w:rPr>
        <w:t xml:space="preserve"> </w:t>
      </w:r>
      <w:proofErr w:type="spellStart"/>
      <w:r w:rsidRPr="00AE326F">
        <w:rPr>
          <w:lang w:val="en-ID"/>
        </w:rPr>
        <w:t>searah</w:t>
      </w:r>
      <w:proofErr w:type="spellEnd"/>
      <w:r w:rsidRPr="00AE326F">
        <w:rPr>
          <w:lang w:val="en-ID"/>
        </w:rPr>
        <w:t xml:space="preserve"> </w:t>
      </w:r>
      <w:proofErr w:type="spellStart"/>
      <w:r w:rsidRPr="00AE326F">
        <w:rPr>
          <w:lang w:val="en-ID"/>
        </w:rPr>
        <w:t>antara</w:t>
      </w:r>
      <w:proofErr w:type="spellEnd"/>
      <w:r w:rsidRPr="00AE326F">
        <w:rPr>
          <w:lang w:val="en-ID"/>
        </w:rPr>
        <w:t xml:space="preserve"> </w:t>
      </w:r>
      <w:r w:rsidRPr="00AE326F">
        <w:rPr>
          <w:i/>
          <w:iCs/>
          <w:lang w:val="en-ID"/>
        </w:rPr>
        <w:t xml:space="preserve">body </w:t>
      </w:r>
      <w:proofErr w:type="spellStart"/>
      <w:r w:rsidRPr="00AE326F">
        <w:rPr>
          <w:i/>
          <w:iCs/>
          <w:lang w:val="en-ID"/>
        </w:rPr>
        <w:t>dissastifaction</w:t>
      </w:r>
      <w:proofErr w:type="spellEnd"/>
      <w:r w:rsidRPr="00AE326F">
        <w:rPr>
          <w:lang w:val="en-ID"/>
        </w:rPr>
        <w:t xml:space="preserve"> </w:t>
      </w:r>
      <w:proofErr w:type="spellStart"/>
      <w:r w:rsidRPr="00AE326F">
        <w:rPr>
          <w:lang w:val="en-ID"/>
        </w:rPr>
        <w:t>dengan</w:t>
      </w:r>
      <w:proofErr w:type="spellEnd"/>
      <w:r w:rsidRPr="00AE326F">
        <w:rPr>
          <w:lang w:val="en-ID"/>
        </w:rPr>
        <w:t xml:space="preserve"> </w:t>
      </w:r>
      <w:r w:rsidRPr="00AE326F">
        <w:rPr>
          <w:i/>
          <w:iCs/>
          <w:lang w:val="en-ID"/>
        </w:rPr>
        <w:t>self-esteem</w:t>
      </w:r>
      <w:r>
        <w:rPr>
          <w:i/>
          <w:iCs/>
          <w:lang w:val="en-ID"/>
        </w:rPr>
        <w:t>.</w:t>
      </w:r>
    </w:p>
    <w:p w14:paraId="0BF10B95" w14:textId="77777777" w:rsidR="00E062EC" w:rsidRDefault="00E062EC" w:rsidP="00E062EC">
      <w:pPr>
        <w:pStyle w:val="Body"/>
        <w:ind w:firstLine="284"/>
        <w:rPr>
          <w:lang w:val="en-US"/>
        </w:rPr>
      </w:pPr>
      <w:r>
        <w:rPr>
          <w:lang w:val="en-US"/>
        </w:rPr>
        <w:t xml:space="preserve">Hasil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menunjukkan</w:t>
      </w:r>
      <w:proofErr w:type="spellEnd"/>
      <w:r>
        <w:rPr>
          <w:lang w:val="en-US"/>
        </w:rPr>
        <w:t xml:space="preserve"> </w:t>
      </w:r>
      <w:proofErr w:type="spellStart"/>
      <w:r>
        <w:rPr>
          <w:lang w:val="en-US"/>
        </w:rPr>
        <w:t>tingkat</w:t>
      </w:r>
      <w:proofErr w:type="spellEnd"/>
      <w:r>
        <w:rPr>
          <w:lang w:val="en-US"/>
        </w:rPr>
        <w:t xml:space="preserve"> </w:t>
      </w:r>
      <w:proofErr w:type="spellStart"/>
      <w:r>
        <w:rPr>
          <w:lang w:val="en-US"/>
        </w:rPr>
        <w:t>variabel</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persentase</w:t>
      </w:r>
      <w:proofErr w:type="spellEnd"/>
      <w:r>
        <w:rPr>
          <w:lang w:val="en-US"/>
        </w:rPr>
        <w:t xml:space="preserve"> </w:t>
      </w:r>
      <w:proofErr w:type="spellStart"/>
      <w:r>
        <w:rPr>
          <w:lang w:val="en-US"/>
        </w:rPr>
        <w:t>sebesar</w:t>
      </w:r>
      <w:proofErr w:type="spellEnd"/>
      <w:r>
        <w:rPr>
          <w:lang w:val="en-US"/>
        </w:rPr>
        <w:t xml:space="preserve"> 67% yang </w:t>
      </w:r>
      <w:proofErr w:type="spellStart"/>
      <w:r>
        <w:rPr>
          <w:lang w:val="en-US"/>
        </w:rPr>
        <w:t>termasuk</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kategori</w:t>
      </w:r>
      <w:proofErr w:type="spellEnd"/>
      <w:r>
        <w:rPr>
          <w:lang w:val="en-US"/>
        </w:rPr>
        <w:t xml:space="preserve"> </w:t>
      </w:r>
      <w:proofErr w:type="spellStart"/>
      <w:r>
        <w:rPr>
          <w:lang w:val="en-US"/>
        </w:rPr>
        <w:t>sedang</w:t>
      </w:r>
      <w:proofErr w:type="spellEnd"/>
      <w:r>
        <w:rPr>
          <w:lang w:val="en-US"/>
        </w:rPr>
        <w:t xml:space="preserve">. Hal </w:t>
      </w:r>
      <w:proofErr w:type="spellStart"/>
      <w:r>
        <w:rPr>
          <w:lang w:val="en-US"/>
        </w:rPr>
        <w:t>ini</w:t>
      </w:r>
      <w:proofErr w:type="spellEnd"/>
      <w:r>
        <w:rPr>
          <w:lang w:val="en-US"/>
        </w:rPr>
        <w:t xml:space="preserve"> </w:t>
      </w:r>
      <w:proofErr w:type="spellStart"/>
      <w:r>
        <w:rPr>
          <w:lang w:val="en-US"/>
        </w:rPr>
        <w:t>menunjukkan</w:t>
      </w:r>
      <w:proofErr w:type="spellEnd"/>
      <w:r>
        <w:rPr>
          <w:lang w:val="en-US"/>
        </w:rPr>
        <w:t xml:space="preserve"> </w:t>
      </w:r>
      <w:proofErr w:type="spellStart"/>
      <w:r>
        <w:rPr>
          <w:lang w:val="en-US"/>
        </w:rPr>
        <w:t>bahwa</w:t>
      </w:r>
      <w:proofErr w:type="spellEnd"/>
      <w:r>
        <w:rPr>
          <w:lang w:val="en-US"/>
        </w:rPr>
        <w:t xml:space="preserve"> </w:t>
      </w:r>
      <w:proofErr w:type="spellStart"/>
      <w:r>
        <w:rPr>
          <w:lang w:val="en-US"/>
        </w:rPr>
        <w:t>sebagian</w:t>
      </w:r>
      <w:proofErr w:type="spellEnd"/>
      <w:r>
        <w:rPr>
          <w:lang w:val="en-US"/>
        </w:rPr>
        <w:t xml:space="preserve"> </w:t>
      </w:r>
      <w:proofErr w:type="spellStart"/>
      <w:r>
        <w:rPr>
          <w:lang w:val="en-US"/>
        </w:rPr>
        <w:t>besar</w:t>
      </w:r>
      <w:proofErr w:type="spellEnd"/>
      <w:r>
        <w:rPr>
          <w:lang w:val="en-US"/>
        </w:rPr>
        <w:t xml:space="preserve"> </w:t>
      </w:r>
      <w:proofErr w:type="spellStart"/>
      <w:r>
        <w:rPr>
          <w:lang w:val="en-US"/>
        </w:rPr>
        <w:t>mahasiswi</w:t>
      </w:r>
      <w:proofErr w:type="spellEnd"/>
      <w:r>
        <w:rPr>
          <w:lang w:val="en-US"/>
        </w:rPr>
        <w:t xml:space="preserve"> </w:t>
      </w:r>
      <w:proofErr w:type="spellStart"/>
      <w:r>
        <w:rPr>
          <w:lang w:val="en-US"/>
        </w:rPr>
        <w:t>memiliki</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yang </w:t>
      </w:r>
      <w:proofErr w:type="spellStart"/>
      <w:r>
        <w:rPr>
          <w:lang w:val="en-US"/>
        </w:rPr>
        <w:t>cukup</w:t>
      </w:r>
      <w:proofErr w:type="spellEnd"/>
      <w:r>
        <w:rPr>
          <w:lang w:val="en-US"/>
        </w:rPr>
        <w:t xml:space="preserve"> </w:t>
      </w:r>
      <w:proofErr w:type="spellStart"/>
      <w:r>
        <w:rPr>
          <w:lang w:val="en-US"/>
        </w:rPr>
        <w:t>tinggi</w:t>
      </w:r>
      <w:proofErr w:type="spellEnd"/>
      <w:r>
        <w:rPr>
          <w:lang w:val="en-US"/>
        </w:rPr>
        <w:t xml:space="preserve"> </w:t>
      </w:r>
      <w:proofErr w:type="spellStart"/>
      <w:r>
        <w:rPr>
          <w:lang w:val="en-US"/>
        </w:rPr>
        <w:t>terhadap</w:t>
      </w:r>
      <w:proofErr w:type="spellEnd"/>
      <w:r>
        <w:rPr>
          <w:lang w:val="en-US"/>
        </w:rPr>
        <w:t xml:space="preserve"> </w:t>
      </w:r>
      <w:proofErr w:type="spellStart"/>
      <w:r>
        <w:rPr>
          <w:lang w:val="en-US"/>
        </w:rPr>
        <w:t>situasi</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bertemu</w:t>
      </w:r>
      <w:proofErr w:type="spellEnd"/>
      <w:r>
        <w:rPr>
          <w:lang w:val="en-US"/>
        </w:rPr>
        <w:t xml:space="preserve"> </w:t>
      </w:r>
      <w:proofErr w:type="spellStart"/>
      <w:r>
        <w:rPr>
          <w:lang w:val="en-US"/>
        </w:rPr>
        <w:t>dengan</w:t>
      </w:r>
      <w:proofErr w:type="spellEnd"/>
      <w:r>
        <w:rPr>
          <w:lang w:val="en-US"/>
        </w:rPr>
        <w:t xml:space="preserve"> orang </w:t>
      </w:r>
      <w:proofErr w:type="spellStart"/>
      <w:r>
        <w:rPr>
          <w:lang w:val="en-US"/>
        </w:rPr>
        <w:t>baru</w:t>
      </w:r>
      <w:proofErr w:type="spellEnd"/>
      <w:r>
        <w:rPr>
          <w:lang w:val="en-US"/>
        </w:rPr>
        <w:t xml:space="preserve"> dan </w:t>
      </w:r>
      <w:proofErr w:type="spellStart"/>
      <w:r>
        <w:rPr>
          <w:lang w:val="en-US"/>
        </w:rPr>
        <w:t>penilaian</w:t>
      </w:r>
      <w:proofErr w:type="spellEnd"/>
      <w:r>
        <w:rPr>
          <w:lang w:val="en-US"/>
        </w:rPr>
        <w:t xml:space="preserve"> yang </w:t>
      </w:r>
      <w:proofErr w:type="spellStart"/>
      <w:r>
        <w:rPr>
          <w:lang w:val="en-US"/>
        </w:rPr>
        <w:t>kurang</w:t>
      </w:r>
      <w:proofErr w:type="spellEnd"/>
      <w:r>
        <w:rPr>
          <w:lang w:val="en-US"/>
        </w:rPr>
        <w:t xml:space="preserve"> </w:t>
      </w:r>
      <w:proofErr w:type="spellStart"/>
      <w:r>
        <w:rPr>
          <w:lang w:val="en-US"/>
        </w:rPr>
        <w:t>baik</w:t>
      </w:r>
      <w:proofErr w:type="spellEnd"/>
      <w:r>
        <w:rPr>
          <w:lang w:val="en-US"/>
        </w:rPr>
        <w:t xml:space="preserve"> </w:t>
      </w:r>
      <w:proofErr w:type="spellStart"/>
      <w:r>
        <w:rPr>
          <w:lang w:val="en-US"/>
        </w:rPr>
        <w:t>tentang</w:t>
      </w:r>
      <w:proofErr w:type="spellEnd"/>
      <w:r>
        <w:rPr>
          <w:lang w:val="en-US"/>
        </w:rPr>
        <w:t xml:space="preserve"> </w:t>
      </w:r>
      <w:proofErr w:type="spellStart"/>
      <w:r>
        <w:rPr>
          <w:lang w:val="en-US"/>
        </w:rPr>
        <w:t>dirinya</w:t>
      </w:r>
      <w:proofErr w:type="spellEnd"/>
      <w:r>
        <w:rPr>
          <w:lang w:val="en-US"/>
        </w:rPr>
        <w:t xml:space="preserve">. Hal </w:t>
      </w:r>
      <w:proofErr w:type="spellStart"/>
      <w:r>
        <w:rPr>
          <w:lang w:val="en-US"/>
        </w:rPr>
        <w:t>tersebut</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disebabkan</w:t>
      </w:r>
      <w:proofErr w:type="spellEnd"/>
      <w:r>
        <w:rPr>
          <w:lang w:val="en-US"/>
        </w:rPr>
        <w:t xml:space="preserve"> oleh </w:t>
      </w:r>
      <w:proofErr w:type="spellStart"/>
      <w:r>
        <w:rPr>
          <w:lang w:val="en-US"/>
        </w:rPr>
        <w:t>beberapa</w:t>
      </w:r>
      <w:proofErr w:type="spellEnd"/>
      <w:r>
        <w:rPr>
          <w:lang w:val="en-US"/>
        </w:rPr>
        <w:t xml:space="preserve"> </w:t>
      </w:r>
      <w:proofErr w:type="spellStart"/>
      <w:r>
        <w:rPr>
          <w:lang w:val="en-US"/>
        </w:rPr>
        <w:t>faktor</w:t>
      </w:r>
      <w:proofErr w:type="spellEnd"/>
      <w:r>
        <w:rPr>
          <w:lang w:val="en-US"/>
        </w:rPr>
        <w:t xml:space="preserve">, yang </w:t>
      </w:r>
      <w:proofErr w:type="spellStart"/>
      <w:r>
        <w:rPr>
          <w:lang w:val="en-US"/>
        </w:rPr>
        <w:t>pertama</w:t>
      </w:r>
      <w:proofErr w:type="spellEnd"/>
      <w:r>
        <w:rPr>
          <w:lang w:val="en-US"/>
        </w:rPr>
        <w:t xml:space="preserve"> </w:t>
      </w:r>
      <w:proofErr w:type="spellStart"/>
      <w:r>
        <w:rPr>
          <w:lang w:val="en-US"/>
        </w:rPr>
        <w:t>sebagian</w:t>
      </w:r>
      <w:proofErr w:type="spellEnd"/>
      <w:r>
        <w:rPr>
          <w:lang w:val="en-US"/>
        </w:rPr>
        <w:t xml:space="preserve"> </w:t>
      </w:r>
      <w:proofErr w:type="spellStart"/>
      <w:r>
        <w:rPr>
          <w:lang w:val="en-US"/>
        </w:rPr>
        <w:t>besar</w:t>
      </w:r>
      <w:proofErr w:type="spellEnd"/>
      <w:r>
        <w:rPr>
          <w:lang w:val="en-US"/>
        </w:rPr>
        <w:t xml:space="preserve"> </w:t>
      </w:r>
      <w:proofErr w:type="spellStart"/>
      <w:r>
        <w:rPr>
          <w:lang w:val="en-US"/>
        </w:rPr>
        <w:t>mahasiswi</w:t>
      </w:r>
      <w:proofErr w:type="spellEnd"/>
      <w:r>
        <w:rPr>
          <w:lang w:val="en-US"/>
        </w:rPr>
        <w:t xml:space="preserve"> </w:t>
      </w:r>
      <w:proofErr w:type="spellStart"/>
      <w:r>
        <w:rPr>
          <w:lang w:val="en-US"/>
        </w:rPr>
        <w:t>menganggap</w:t>
      </w:r>
      <w:proofErr w:type="spellEnd"/>
      <w:r>
        <w:rPr>
          <w:lang w:val="en-US"/>
        </w:rPr>
        <w:t xml:space="preserve"> </w:t>
      </w:r>
      <w:proofErr w:type="spellStart"/>
      <w:r>
        <w:rPr>
          <w:lang w:val="en-US"/>
        </w:rPr>
        <w:t>penilaian</w:t>
      </w:r>
      <w:proofErr w:type="spellEnd"/>
      <w:r>
        <w:rPr>
          <w:lang w:val="en-US"/>
        </w:rPr>
        <w:t xml:space="preserve"> </w:t>
      </w:r>
      <w:proofErr w:type="spellStart"/>
      <w:r>
        <w:rPr>
          <w:lang w:val="en-US"/>
        </w:rPr>
        <w:t>dirinya</w:t>
      </w:r>
      <w:proofErr w:type="spellEnd"/>
      <w:r>
        <w:rPr>
          <w:lang w:val="en-US"/>
        </w:rPr>
        <w:t xml:space="preserve"> </w:t>
      </w:r>
      <w:proofErr w:type="spellStart"/>
      <w:r>
        <w:rPr>
          <w:lang w:val="en-US"/>
        </w:rPr>
        <w:t>kurang</w:t>
      </w:r>
      <w:proofErr w:type="spellEnd"/>
      <w:r>
        <w:rPr>
          <w:lang w:val="en-US"/>
        </w:rPr>
        <w:t xml:space="preserve"> </w:t>
      </w:r>
      <w:proofErr w:type="spellStart"/>
      <w:r>
        <w:rPr>
          <w:lang w:val="en-US"/>
        </w:rPr>
        <w:t>baik</w:t>
      </w:r>
      <w:proofErr w:type="spellEnd"/>
      <w:r>
        <w:rPr>
          <w:lang w:val="en-US"/>
        </w:rPr>
        <w:t xml:space="preserve">, </w:t>
      </w:r>
      <w:proofErr w:type="spellStart"/>
      <w:r>
        <w:rPr>
          <w:lang w:val="en-US"/>
        </w:rPr>
        <w:t>sehingga</w:t>
      </w:r>
      <w:proofErr w:type="spellEnd"/>
      <w:r>
        <w:rPr>
          <w:lang w:val="en-US"/>
        </w:rPr>
        <w:t xml:space="preserve"> </w:t>
      </w:r>
      <w:proofErr w:type="spellStart"/>
      <w:r>
        <w:rPr>
          <w:lang w:val="en-US"/>
        </w:rPr>
        <w:t>membuat</w:t>
      </w:r>
      <w:proofErr w:type="spellEnd"/>
      <w:r>
        <w:rPr>
          <w:lang w:val="en-US"/>
        </w:rPr>
        <w:t xml:space="preserve"> rasa </w:t>
      </w:r>
      <w:proofErr w:type="spellStart"/>
      <w:r>
        <w:rPr>
          <w:lang w:val="en-US"/>
        </w:rPr>
        <w:t>optimis</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menurun</w:t>
      </w:r>
      <w:proofErr w:type="spellEnd"/>
      <w:r>
        <w:rPr>
          <w:lang w:val="en-US"/>
        </w:rPr>
        <w:t xml:space="preserve"> </w:t>
      </w:r>
      <w:proofErr w:type="spellStart"/>
      <w:r>
        <w:rPr>
          <w:lang w:val="en-US"/>
        </w:rPr>
        <w:t>terhadap</w:t>
      </w:r>
      <w:proofErr w:type="spellEnd"/>
      <w:r>
        <w:rPr>
          <w:lang w:val="en-US"/>
        </w:rPr>
        <w:t xml:space="preserve"> </w:t>
      </w:r>
      <w:proofErr w:type="spellStart"/>
      <w:r>
        <w:rPr>
          <w:lang w:val="en-US"/>
        </w:rPr>
        <w:t>kemampuan</w:t>
      </w:r>
      <w:proofErr w:type="spellEnd"/>
      <w:r>
        <w:rPr>
          <w:lang w:val="en-US"/>
        </w:rPr>
        <w:t xml:space="preserve"> yang </w:t>
      </w:r>
      <w:proofErr w:type="spellStart"/>
      <w:r>
        <w:rPr>
          <w:lang w:val="en-US"/>
        </w:rPr>
        <w:t>dimilikinya</w:t>
      </w:r>
      <w:proofErr w:type="spellEnd"/>
      <w:r>
        <w:rPr>
          <w:lang w:val="en-US"/>
        </w:rPr>
        <w:t xml:space="preserve">. Pola </w:t>
      </w:r>
      <w:proofErr w:type="spellStart"/>
      <w:r>
        <w:rPr>
          <w:lang w:val="en-US"/>
        </w:rPr>
        <w:t>berpikir</w:t>
      </w:r>
      <w:proofErr w:type="spellEnd"/>
      <w:r>
        <w:rPr>
          <w:lang w:val="en-US"/>
        </w:rPr>
        <w:t xml:space="preserve"> yang </w:t>
      </w:r>
      <w:proofErr w:type="spellStart"/>
      <w:r>
        <w:rPr>
          <w:lang w:val="en-US"/>
        </w:rPr>
        <w:t>kurang</w:t>
      </w:r>
      <w:proofErr w:type="spellEnd"/>
      <w:r>
        <w:rPr>
          <w:lang w:val="en-US"/>
        </w:rPr>
        <w:t xml:space="preserve"> </w:t>
      </w:r>
      <w:proofErr w:type="spellStart"/>
      <w:r>
        <w:rPr>
          <w:lang w:val="en-US"/>
        </w:rPr>
        <w:t>baik</w:t>
      </w:r>
      <w:proofErr w:type="spellEnd"/>
      <w:r>
        <w:rPr>
          <w:lang w:val="en-US"/>
        </w:rPr>
        <w:t xml:space="preserve"> </w:t>
      </w:r>
      <w:proofErr w:type="spellStart"/>
      <w:r>
        <w:rPr>
          <w:lang w:val="en-US"/>
        </w:rPr>
        <w:t>tentang</w:t>
      </w:r>
      <w:proofErr w:type="spellEnd"/>
      <w:r>
        <w:rPr>
          <w:lang w:val="en-US"/>
        </w:rPr>
        <w:t xml:space="preserve"> </w:t>
      </w:r>
      <w:proofErr w:type="spellStart"/>
      <w:r>
        <w:rPr>
          <w:lang w:val="en-US"/>
        </w:rPr>
        <w:t>dirinya</w:t>
      </w:r>
      <w:proofErr w:type="spellEnd"/>
      <w:r>
        <w:rPr>
          <w:lang w:val="en-US"/>
        </w:rPr>
        <w:t xml:space="preserve"> </w:t>
      </w:r>
      <w:proofErr w:type="spellStart"/>
      <w:r>
        <w:rPr>
          <w:lang w:val="en-US"/>
        </w:rPr>
        <w:t>membuat</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menjadi</w:t>
      </w:r>
      <w:proofErr w:type="spellEnd"/>
      <w:r>
        <w:rPr>
          <w:lang w:val="en-US"/>
        </w:rPr>
        <w:t xml:space="preserve"> </w:t>
      </w:r>
      <w:proofErr w:type="spellStart"/>
      <w:r>
        <w:rPr>
          <w:lang w:val="en-US"/>
        </w:rPr>
        <w:t>kurang</w:t>
      </w:r>
      <w:proofErr w:type="spellEnd"/>
      <w:r>
        <w:rPr>
          <w:lang w:val="en-US"/>
        </w:rPr>
        <w:t xml:space="preserve"> </w:t>
      </w:r>
      <w:proofErr w:type="spellStart"/>
      <w:r>
        <w:rPr>
          <w:lang w:val="en-US"/>
        </w:rPr>
        <w:t>memiliki</w:t>
      </w:r>
      <w:proofErr w:type="spellEnd"/>
      <w:r>
        <w:rPr>
          <w:lang w:val="en-US"/>
        </w:rPr>
        <w:t xml:space="preserve"> rasa </w:t>
      </w:r>
      <w:proofErr w:type="spellStart"/>
      <w:r>
        <w:rPr>
          <w:lang w:val="en-US"/>
        </w:rPr>
        <w:t>percaya</w:t>
      </w:r>
      <w:proofErr w:type="spellEnd"/>
      <w:r>
        <w:rPr>
          <w:lang w:val="en-US"/>
        </w:rPr>
        <w:t xml:space="preserve"> </w:t>
      </w:r>
      <w:proofErr w:type="spellStart"/>
      <w:r>
        <w:rPr>
          <w:lang w:val="en-US"/>
        </w:rPr>
        <w:t>diri</w:t>
      </w:r>
      <w:proofErr w:type="spellEnd"/>
      <w:r>
        <w:rPr>
          <w:lang w:val="en-US"/>
        </w:rPr>
        <w:t xml:space="preserve"> dan </w:t>
      </w:r>
      <w:proofErr w:type="spellStart"/>
      <w:r>
        <w:rPr>
          <w:lang w:val="en-US"/>
        </w:rPr>
        <w:t>cenderung</w:t>
      </w:r>
      <w:proofErr w:type="spellEnd"/>
      <w:r>
        <w:rPr>
          <w:lang w:val="en-US"/>
        </w:rPr>
        <w:t xml:space="preserve"> </w:t>
      </w:r>
      <w:proofErr w:type="spellStart"/>
      <w:r>
        <w:rPr>
          <w:lang w:val="en-US"/>
        </w:rPr>
        <w:t>menghindari</w:t>
      </w:r>
      <w:proofErr w:type="spellEnd"/>
      <w:r>
        <w:rPr>
          <w:lang w:val="en-US"/>
        </w:rPr>
        <w:t xml:space="preserve"> </w:t>
      </w:r>
      <w:proofErr w:type="spellStart"/>
      <w:r>
        <w:rPr>
          <w:lang w:val="en-US"/>
        </w:rPr>
        <w:t>situasi</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merasa</w:t>
      </w:r>
      <w:proofErr w:type="spellEnd"/>
      <w:r>
        <w:rPr>
          <w:lang w:val="en-US"/>
        </w:rPr>
        <w:t xml:space="preserve"> </w:t>
      </w:r>
      <w:proofErr w:type="spellStart"/>
      <w:r>
        <w:rPr>
          <w:lang w:val="en-US"/>
        </w:rPr>
        <w:t>takut</w:t>
      </w:r>
      <w:proofErr w:type="spellEnd"/>
      <w:r>
        <w:rPr>
          <w:lang w:val="en-US"/>
        </w:rPr>
        <w:t xml:space="preserve">. Yang </w:t>
      </w:r>
      <w:proofErr w:type="spellStart"/>
      <w:r>
        <w:rPr>
          <w:lang w:val="en-US"/>
        </w:rPr>
        <w:t>kedua</w:t>
      </w:r>
      <w:proofErr w:type="spellEnd"/>
      <w:r>
        <w:rPr>
          <w:lang w:val="en-US"/>
        </w:rPr>
        <w:t xml:space="preserve"> </w:t>
      </w:r>
      <w:proofErr w:type="spellStart"/>
      <w:r>
        <w:rPr>
          <w:lang w:val="en-US"/>
        </w:rPr>
        <w:t>mahasiswi</w:t>
      </w:r>
      <w:proofErr w:type="spellEnd"/>
      <w:r>
        <w:rPr>
          <w:lang w:val="en-US"/>
        </w:rPr>
        <w:t xml:space="preserve"> yang </w:t>
      </w:r>
      <w:proofErr w:type="spellStart"/>
      <w:r>
        <w:rPr>
          <w:lang w:val="en-US"/>
        </w:rPr>
        <w:t>merasa</w:t>
      </w:r>
      <w:proofErr w:type="spellEnd"/>
      <w:r>
        <w:rPr>
          <w:lang w:val="en-US"/>
        </w:rPr>
        <w:t xml:space="preserve"> </w:t>
      </w:r>
      <w:proofErr w:type="spellStart"/>
      <w:r>
        <w:rPr>
          <w:lang w:val="en-US"/>
        </w:rPr>
        <w:t>takut</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cenderung</w:t>
      </w:r>
      <w:proofErr w:type="spellEnd"/>
      <w:r>
        <w:rPr>
          <w:lang w:val="en-US"/>
        </w:rPr>
        <w:t xml:space="preserve"> diam dan </w:t>
      </w:r>
      <w:proofErr w:type="spellStart"/>
      <w:r>
        <w:rPr>
          <w:lang w:val="en-US"/>
        </w:rPr>
        <w:t>menutup</w:t>
      </w:r>
      <w:proofErr w:type="spellEnd"/>
      <w:r>
        <w:rPr>
          <w:lang w:val="en-US"/>
        </w:rPr>
        <w:t xml:space="preserve"> </w:t>
      </w:r>
      <w:proofErr w:type="spellStart"/>
      <w:r>
        <w:rPr>
          <w:lang w:val="en-US"/>
        </w:rPr>
        <w:t>diri</w:t>
      </w:r>
      <w:proofErr w:type="spellEnd"/>
      <w:r>
        <w:rPr>
          <w:lang w:val="en-US"/>
        </w:rPr>
        <w:t xml:space="preserve">, Hal </w:t>
      </w:r>
      <w:proofErr w:type="spellStart"/>
      <w:r>
        <w:rPr>
          <w:lang w:val="en-US"/>
        </w:rPr>
        <w:t>ini</w:t>
      </w:r>
      <w:proofErr w:type="spellEnd"/>
      <w:r>
        <w:rPr>
          <w:lang w:val="en-US"/>
        </w:rPr>
        <w:t xml:space="preserve"> yang </w:t>
      </w:r>
      <w:proofErr w:type="spellStart"/>
      <w:r>
        <w:rPr>
          <w:lang w:val="en-US"/>
        </w:rPr>
        <w:t>membuat</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menunda</w:t>
      </w:r>
      <w:proofErr w:type="spellEnd"/>
      <w:r>
        <w:rPr>
          <w:lang w:val="en-US"/>
        </w:rPr>
        <w:t xml:space="preserve"> </w:t>
      </w:r>
      <w:proofErr w:type="spellStart"/>
      <w:r>
        <w:rPr>
          <w:lang w:val="en-US"/>
        </w:rPr>
        <w:t>melakukan</w:t>
      </w:r>
      <w:proofErr w:type="spellEnd"/>
      <w:r>
        <w:rPr>
          <w:lang w:val="en-US"/>
        </w:rPr>
        <w:t xml:space="preserve"> </w:t>
      </w:r>
      <w:proofErr w:type="spellStart"/>
      <w:r>
        <w:rPr>
          <w:lang w:val="en-US"/>
        </w:rPr>
        <w:t>sesuatu</w:t>
      </w:r>
      <w:proofErr w:type="spellEnd"/>
      <w:r>
        <w:rPr>
          <w:lang w:val="en-US"/>
        </w:rPr>
        <w:t xml:space="preserve"> dan </w:t>
      </w:r>
      <w:proofErr w:type="spellStart"/>
      <w:r>
        <w:rPr>
          <w:lang w:val="en-US"/>
        </w:rPr>
        <w:t>gugup</w:t>
      </w:r>
      <w:proofErr w:type="spellEnd"/>
      <w:r>
        <w:rPr>
          <w:lang w:val="en-US"/>
        </w:rPr>
        <w:t xml:space="preserve"> </w:t>
      </w:r>
      <w:proofErr w:type="spellStart"/>
      <w:r>
        <w:rPr>
          <w:lang w:val="en-US"/>
        </w:rPr>
        <w:t>ketika</w:t>
      </w:r>
      <w:proofErr w:type="spellEnd"/>
      <w:r>
        <w:rPr>
          <w:lang w:val="en-US"/>
        </w:rPr>
        <w:t xml:space="preserve"> </w:t>
      </w:r>
      <w:proofErr w:type="spellStart"/>
      <w:r>
        <w:rPr>
          <w:lang w:val="en-US"/>
        </w:rPr>
        <w:t>berbicara</w:t>
      </w:r>
      <w:proofErr w:type="spellEnd"/>
      <w:r>
        <w:rPr>
          <w:lang w:val="en-US"/>
        </w:rPr>
        <w:t xml:space="preserve"> </w:t>
      </w:r>
      <w:proofErr w:type="spellStart"/>
      <w:r>
        <w:rPr>
          <w:lang w:val="en-US"/>
        </w:rPr>
        <w:t>dengan</w:t>
      </w:r>
      <w:proofErr w:type="spellEnd"/>
      <w:r>
        <w:rPr>
          <w:lang w:val="en-US"/>
        </w:rPr>
        <w:t xml:space="preserve"> orang lain </w:t>
      </w:r>
      <w:proofErr w:type="spellStart"/>
      <w:r>
        <w:rPr>
          <w:lang w:val="en-US"/>
        </w:rPr>
        <w:t>karena</w:t>
      </w:r>
      <w:proofErr w:type="spellEnd"/>
      <w:r>
        <w:rPr>
          <w:lang w:val="en-US"/>
        </w:rPr>
        <w:t xml:space="preserve"> </w:t>
      </w:r>
      <w:proofErr w:type="spellStart"/>
      <w:r>
        <w:rPr>
          <w:lang w:val="en-US"/>
        </w:rPr>
        <w:t>takut</w:t>
      </w:r>
      <w:proofErr w:type="spellEnd"/>
      <w:r>
        <w:rPr>
          <w:lang w:val="en-US"/>
        </w:rPr>
        <w:t xml:space="preserve"> </w:t>
      </w:r>
      <w:proofErr w:type="spellStart"/>
      <w:r>
        <w:rPr>
          <w:lang w:val="en-US"/>
        </w:rPr>
        <w:t>dipermalukan</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merasa</w:t>
      </w:r>
      <w:proofErr w:type="spellEnd"/>
      <w:r>
        <w:rPr>
          <w:lang w:val="en-US"/>
        </w:rPr>
        <w:t xml:space="preserve"> orang lain </w:t>
      </w:r>
      <w:proofErr w:type="spellStart"/>
      <w:r>
        <w:rPr>
          <w:lang w:val="en-US"/>
        </w:rPr>
        <w:t>akan</w:t>
      </w:r>
      <w:proofErr w:type="spellEnd"/>
      <w:r>
        <w:rPr>
          <w:lang w:val="en-US"/>
        </w:rPr>
        <w:t xml:space="preserve"> </w:t>
      </w:r>
      <w:proofErr w:type="spellStart"/>
      <w:r>
        <w:rPr>
          <w:lang w:val="en-US"/>
        </w:rPr>
        <w:t>memberikan</w:t>
      </w:r>
      <w:proofErr w:type="spellEnd"/>
      <w:r>
        <w:rPr>
          <w:lang w:val="en-US"/>
        </w:rPr>
        <w:t xml:space="preserve"> </w:t>
      </w:r>
      <w:proofErr w:type="spellStart"/>
      <w:r>
        <w:rPr>
          <w:lang w:val="en-US"/>
        </w:rPr>
        <w:t>penilain</w:t>
      </w:r>
      <w:proofErr w:type="spellEnd"/>
      <w:r>
        <w:rPr>
          <w:lang w:val="en-US"/>
        </w:rPr>
        <w:t xml:space="preserve"> yang </w:t>
      </w:r>
      <w:proofErr w:type="spellStart"/>
      <w:r>
        <w:rPr>
          <w:lang w:val="en-US"/>
        </w:rPr>
        <w:t>buruk</w:t>
      </w:r>
      <w:proofErr w:type="spellEnd"/>
      <w:r>
        <w:rPr>
          <w:lang w:val="en-US"/>
        </w:rPr>
        <w:t xml:space="preserve"> </w:t>
      </w:r>
      <w:proofErr w:type="spellStart"/>
      <w:r>
        <w:rPr>
          <w:lang w:val="en-US"/>
        </w:rPr>
        <w:t>mengenai</w:t>
      </w:r>
      <w:proofErr w:type="spellEnd"/>
      <w:r>
        <w:rPr>
          <w:lang w:val="en-US"/>
        </w:rPr>
        <w:t xml:space="preserve"> </w:t>
      </w:r>
      <w:proofErr w:type="spellStart"/>
      <w:r>
        <w:rPr>
          <w:lang w:val="en-US"/>
        </w:rPr>
        <w:t>tubuhnya</w:t>
      </w:r>
      <w:proofErr w:type="spellEnd"/>
      <w:r>
        <w:rPr>
          <w:lang w:val="en-US"/>
        </w:rPr>
        <w:t xml:space="preserve"> dan </w:t>
      </w:r>
      <w:proofErr w:type="spellStart"/>
      <w:r>
        <w:rPr>
          <w:lang w:val="en-US"/>
        </w:rPr>
        <w:t>merasa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puas</w:t>
      </w:r>
      <w:proofErr w:type="spellEnd"/>
      <w:r>
        <w:rPr>
          <w:lang w:val="en-US"/>
        </w:rPr>
        <w:t xml:space="preserve">, </w:t>
      </w:r>
      <w:proofErr w:type="spellStart"/>
      <w:r>
        <w:rPr>
          <w:lang w:val="en-US"/>
        </w:rPr>
        <w:t>sehingga</w:t>
      </w:r>
      <w:proofErr w:type="spellEnd"/>
      <w:r>
        <w:rPr>
          <w:lang w:val="en-US"/>
        </w:rPr>
        <w:t xml:space="preserve"> </w:t>
      </w:r>
      <w:proofErr w:type="spellStart"/>
      <w:r>
        <w:rPr>
          <w:lang w:val="en-US"/>
        </w:rPr>
        <w:t>cenderung</w:t>
      </w:r>
      <w:proofErr w:type="spellEnd"/>
      <w:r>
        <w:rPr>
          <w:lang w:val="en-US"/>
        </w:rPr>
        <w:t xml:space="preserve"> </w:t>
      </w:r>
      <w:proofErr w:type="spellStart"/>
      <w:r>
        <w:rPr>
          <w:lang w:val="en-US"/>
        </w:rPr>
        <w:t>menghindari</w:t>
      </w:r>
      <w:proofErr w:type="spellEnd"/>
      <w:r>
        <w:rPr>
          <w:lang w:val="en-US"/>
        </w:rPr>
        <w:t xml:space="preserve"> </w:t>
      </w:r>
      <w:proofErr w:type="spellStart"/>
      <w:r>
        <w:rPr>
          <w:lang w:val="en-US"/>
        </w:rPr>
        <w:t>pertemuan</w:t>
      </w:r>
      <w:proofErr w:type="spellEnd"/>
      <w:r>
        <w:rPr>
          <w:lang w:val="en-US"/>
        </w:rPr>
        <w:t xml:space="preserve"> </w:t>
      </w:r>
      <w:proofErr w:type="spellStart"/>
      <w:r>
        <w:rPr>
          <w:lang w:val="en-US"/>
        </w:rPr>
        <w:t>dengan</w:t>
      </w:r>
      <w:proofErr w:type="spellEnd"/>
      <w:r>
        <w:rPr>
          <w:lang w:val="en-US"/>
        </w:rPr>
        <w:t xml:space="preserve"> orang lain. </w:t>
      </w:r>
      <w:proofErr w:type="spellStart"/>
      <w:r>
        <w:rPr>
          <w:lang w:val="en-US"/>
        </w:rPr>
        <w:t>Sejalan</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penelitian</w:t>
      </w:r>
      <w:proofErr w:type="spellEnd"/>
      <w:r>
        <w:rPr>
          <w:lang w:val="en-US"/>
        </w:rPr>
        <w:t xml:space="preserve"> yang </w:t>
      </w:r>
      <w:proofErr w:type="spellStart"/>
      <w:r>
        <w:rPr>
          <w:lang w:val="en-US"/>
        </w:rPr>
        <w:t>disampaikan</w:t>
      </w:r>
      <w:proofErr w:type="spellEnd"/>
      <w:r>
        <w:rPr>
          <w:lang w:val="en-US"/>
        </w:rPr>
        <w:t xml:space="preserve"> Adera </w:t>
      </w:r>
      <w:proofErr w:type="spellStart"/>
      <w:r>
        <w:rPr>
          <w:lang w:val="en-US"/>
        </w:rPr>
        <w:t>bahwa</w:t>
      </w:r>
      <w:proofErr w:type="spellEnd"/>
      <w:r>
        <w:rPr>
          <w:lang w:val="en-US"/>
        </w:rPr>
        <w:t xml:space="preserve"> </w:t>
      </w:r>
      <w:proofErr w:type="spellStart"/>
      <w:r>
        <w:rPr>
          <w:lang w:val="en-US"/>
        </w:rPr>
        <w:t>seseorang</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memiliki</w:t>
      </w:r>
      <w:proofErr w:type="spellEnd"/>
      <w:r>
        <w:rPr>
          <w:lang w:val="en-US"/>
        </w:rPr>
        <w:t xml:space="preserve"> </w:t>
      </w:r>
      <w:proofErr w:type="spellStart"/>
      <w:r>
        <w:rPr>
          <w:lang w:val="en-US"/>
        </w:rPr>
        <w:t>tingkat</w:t>
      </w:r>
      <w:proofErr w:type="spellEnd"/>
      <w:r>
        <w:rPr>
          <w:lang w:val="en-US"/>
        </w:rPr>
        <w:t xml:space="preserve"> </w:t>
      </w:r>
      <w:proofErr w:type="spellStart"/>
      <w:r>
        <w:rPr>
          <w:lang w:val="en-US"/>
        </w:rPr>
        <w:t>kepercayaan</w:t>
      </w:r>
      <w:proofErr w:type="spellEnd"/>
      <w:r>
        <w:rPr>
          <w:lang w:val="en-US"/>
        </w:rPr>
        <w:t xml:space="preserve"> </w:t>
      </w:r>
      <w:proofErr w:type="spellStart"/>
      <w:r>
        <w:rPr>
          <w:lang w:val="en-US"/>
        </w:rPr>
        <w:t>diri</w:t>
      </w:r>
      <w:proofErr w:type="spellEnd"/>
      <w:r>
        <w:rPr>
          <w:lang w:val="en-US"/>
        </w:rPr>
        <w:t xml:space="preserve"> yang </w:t>
      </w:r>
      <w:proofErr w:type="spellStart"/>
      <w:r>
        <w:rPr>
          <w:lang w:val="en-US"/>
        </w:rPr>
        <w:t>rendah</w:t>
      </w:r>
      <w:proofErr w:type="spellEnd"/>
      <w:r>
        <w:rPr>
          <w:lang w:val="en-US"/>
        </w:rPr>
        <w:t xml:space="preserve"> </w:t>
      </w:r>
      <w:proofErr w:type="spellStart"/>
      <w:r>
        <w:rPr>
          <w:lang w:val="en-US"/>
        </w:rPr>
        <w:t>khususnya</w:t>
      </w:r>
      <w:proofErr w:type="spellEnd"/>
      <w:r>
        <w:rPr>
          <w:lang w:val="en-US"/>
        </w:rPr>
        <w:t xml:space="preserve"> para </w:t>
      </w:r>
      <w:proofErr w:type="spellStart"/>
      <w:r>
        <w:rPr>
          <w:lang w:val="en-US"/>
        </w:rPr>
        <w:t>perempuan</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takut</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mendapatkan</w:t>
      </w:r>
      <w:proofErr w:type="spellEnd"/>
      <w:r>
        <w:rPr>
          <w:lang w:val="en-US"/>
        </w:rPr>
        <w:t xml:space="preserve"> </w:t>
      </w:r>
      <w:proofErr w:type="spellStart"/>
      <w:r>
        <w:rPr>
          <w:lang w:val="en-US"/>
        </w:rPr>
        <w:t>penilaian</w:t>
      </w:r>
      <w:proofErr w:type="spellEnd"/>
      <w:r>
        <w:rPr>
          <w:lang w:val="en-US"/>
        </w:rPr>
        <w:t xml:space="preserve"> </w:t>
      </w:r>
      <w:proofErr w:type="spellStart"/>
      <w:r>
        <w:rPr>
          <w:lang w:val="en-US"/>
        </w:rPr>
        <w:t>negatif</w:t>
      </w:r>
      <w:proofErr w:type="spellEnd"/>
      <w:r>
        <w:rPr>
          <w:lang w:val="en-US"/>
        </w:rPr>
        <w:t xml:space="preserve">, </w:t>
      </w:r>
      <w:proofErr w:type="spellStart"/>
      <w:r>
        <w:rPr>
          <w:lang w:val="en-US"/>
        </w:rPr>
        <w:t>terutama</w:t>
      </w:r>
      <w:proofErr w:type="spellEnd"/>
      <w:r>
        <w:rPr>
          <w:lang w:val="en-US"/>
        </w:rPr>
        <w:t xml:space="preserve"> pada </w:t>
      </w:r>
      <w:proofErr w:type="spellStart"/>
      <w:r>
        <w:rPr>
          <w:lang w:val="en-US"/>
        </w:rPr>
        <w:t>penampilan</w:t>
      </w:r>
      <w:proofErr w:type="spellEnd"/>
      <w:r>
        <w:rPr>
          <w:lang w:val="en-US"/>
        </w:rPr>
        <w:t xml:space="preserve"> </w:t>
      </w:r>
      <w:proofErr w:type="spellStart"/>
      <w:r>
        <w:rPr>
          <w:lang w:val="en-US"/>
        </w:rPr>
        <w:t>fisik</w:t>
      </w:r>
      <w:proofErr w:type="spellEnd"/>
      <w:r>
        <w:rPr>
          <w:lang w:val="en-US"/>
        </w:rPr>
        <w:t xml:space="preserve"> </w:t>
      </w:r>
      <w:r>
        <w:rPr>
          <w:lang w:val="en-US"/>
        </w:rPr>
        <w:fldChar w:fldCharType="begin" w:fldLock="1"/>
      </w:r>
      <w:r>
        <w:rPr>
          <w:lang w:val="en-US"/>
        </w:rPr>
        <w:instrText>ADDIN CSL_CITATION {"citationItems":[{"id":"ITEM-1","itemData":{"author":[{"dropping-particle":"","family":"Diwanda","given":"Adera Sela","non-dropping-particle":"","parse-names":false,"suffix":""},{"dropping-particle":"","family":"Wakhid","given":"Abdul","non-dropping-particle":"","parse-names":false,"suffix":""}],"container-title":"Jurnal Ilmu Keperawatan Jiwa","id":"ITEM-1","issued":{"date-parts":[["2022"]]},"page":"271-280","title":"Hubungan Celaan Fisik dengan Kecemasan Sosial pada Remaja","type":"article-journal","volume":"5"},"uris":["http://www.mendeley.com/documents/?uuid=39cdf5d4-abc5-46dc-8e8d-db956fb4dbb8"]}],"mendeley":{"formattedCitation":"[32]","plainTextFormattedCitation":"[32]","previouslyFormattedCitation":"[32]"},"properties":{"noteIndex":0},"schema":"https://github.com/citation-style-language/schema/raw/master/csl-citation.json"}</w:instrText>
      </w:r>
      <w:r>
        <w:rPr>
          <w:lang w:val="en-US"/>
        </w:rPr>
        <w:fldChar w:fldCharType="separate"/>
      </w:r>
      <w:r w:rsidRPr="00457852">
        <w:rPr>
          <w:noProof/>
          <w:lang w:val="en-US"/>
        </w:rPr>
        <w:t>[32]</w:t>
      </w:r>
      <w:r>
        <w:rPr>
          <w:lang w:val="en-US"/>
        </w:rPr>
        <w:fldChar w:fldCharType="end"/>
      </w:r>
      <w:r>
        <w:rPr>
          <w:lang w:val="en-US"/>
        </w:rPr>
        <w:t xml:space="preserve">. </w:t>
      </w:r>
      <w:proofErr w:type="spellStart"/>
      <w:r w:rsidRPr="00AE79BF">
        <w:rPr>
          <w:lang w:val="en-US"/>
        </w:rPr>
        <w:t>Ketakutan</w:t>
      </w:r>
      <w:proofErr w:type="spellEnd"/>
      <w:r w:rsidRPr="00AE79BF">
        <w:rPr>
          <w:lang w:val="en-US"/>
        </w:rPr>
        <w:t xml:space="preserve"> </w:t>
      </w:r>
      <w:proofErr w:type="spellStart"/>
      <w:r w:rsidRPr="00AE79BF">
        <w:rPr>
          <w:lang w:val="en-US"/>
        </w:rPr>
        <w:t>tersebut</w:t>
      </w:r>
      <w:proofErr w:type="spellEnd"/>
      <w:r w:rsidRPr="00AE79BF">
        <w:rPr>
          <w:lang w:val="en-US"/>
        </w:rPr>
        <w:t xml:space="preserve"> </w:t>
      </w:r>
      <w:proofErr w:type="spellStart"/>
      <w:r w:rsidRPr="00AE79BF">
        <w:rPr>
          <w:lang w:val="en-US"/>
        </w:rPr>
        <w:t>membuat</w:t>
      </w:r>
      <w:proofErr w:type="spellEnd"/>
      <w:r w:rsidRPr="00AE79BF">
        <w:rPr>
          <w:lang w:val="en-US"/>
        </w:rPr>
        <w:t xml:space="preserve"> </w:t>
      </w:r>
      <w:proofErr w:type="spellStart"/>
      <w:r w:rsidRPr="00AE79BF">
        <w:rPr>
          <w:lang w:val="en-US"/>
        </w:rPr>
        <w:t>mereka</w:t>
      </w:r>
      <w:proofErr w:type="spellEnd"/>
      <w:r w:rsidRPr="00AE79BF">
        <w:rPr>
          <w:lang w:val="en-US"/>
        </w:rPr>
        <w:t xml:space="preserve"> </w:t>
      </w:r>
      <w:proofErr w:type="spellStart"/>
      <w:r w:rsidRPr="00AE79BF">
        <w:rPr>
          <w:lang w:val="en-US"/>
        </w:rPr>
        <w:t>terlalu</w:t>
      </w:r>
      <w:proofErr w:type="spellEnd"/>
      <w:r w:rsidRPr="00AE79BF">
        <w:rPr>
          <w:lang w:val="en-US"/>
        </w:rPr>
        <w:t xml:space="preserve"> </w:t>
      </w:r>
      <w:proofErr w:type="spellStart"/>
      <w:r w:rsidRPr="00AE79BF">
        <w:rPr>
          <w:lang w:val="en-US"/>
        </w:rPr>
        <w:t>fokus</w:t>
      </w:r>
      <w:proofErr w:type="spellEnd"/>
      <w:r w:rsidRPr="00AE79BF">
        <w:rPr>
          <w:lang w:val="en-US"/>
        </w:rPr>
        <w:t xml:space="preserve"> pada </w:t>
      </w:r>
      <w:proofErr w:type="spellStart"/>
      <w:r w:rsidRPr="00AE79BF">
        <w:rPr>
          <w:lang w:val="en-US"/>
        </w:rPr>
        <w:t>penampilannya</w:t>
      </w:r>
      <w:proofErr w:type="spellEnd"/>
      <w:r>
        <w:rPr>
          <w:lang w:val="en-US"/>
        </w:rPr>
        <w:t>,</w:t>
      </w:r>
      <w:r w:rsidRPr="00AE79BF">
        <w:rPr>
          <w:lang w:val="en-US"/>
        </w:rPr>
        <w:t xml:space="preserve"> </w:t>
      </w:r>
      <w:proofErr w:type="spellStart"/>
      <w:r w:rsidRPr="00AE79BF">
        <w:rPr>
          <w:lang w:val="en-US"/>
        </w:rPr>
        <w:t>sehingga</w:t>
      </w:r>
      <w:proofErr w:type="spellEnd"/>
      <w:r w:rsidRPr="00AE79BF">
        <w:rPr>
          <w:lang w:val="en-US"/>
        </w:rPr>
        <w:t xml:space="preserve"> </w:t>
      </w:r>
      <w:proofErr w:type="spellStart"/>
      <w:r w:rsidRPr="00AE79BF">
        <w:rPr>
          <w:lang w:val="en-US"/>
        </w:rPr>
        <w:t>tidak</w:t>
      </w:r>
      <w:proofErr w:type="spellEnd"/>
      <w:r w:rsidRPr="00AE79BF">
        <w:rPr>
          <w:lang w:val="en-US"/>
        </w:rPr>
        <w:t xml:space="preserve"> </w:t>
      </w:r>
      <w:proofErr w:type="spellStart"/>
      <w:r w:rsidRPr="00AE79BF">
        <w:rPr>
          <w:lang w:val="en-US"/>
        </w:rPr>
        <w:t>pernah</w:t>
      </w:r>
      <w:proofErr w:type="spellEnd"/>
      <w:r w:rsidRPr="00AE79BF">
        <w:rPr>
          <w:lang w:val="en-US"/>
        </w:rPr>
        <w:t xml:space="preserve"> </w:t>
      </w:r>
      <w:proofErr w:type="spellStart"/>
      <w:r w:rsidRPr="00AE79BF">
        <w:rPr>
          <w:lang w:val="en-US"/>
        </w:rPr>
        <w:t>merasa</w:t>
      </w:r>
      <w:proofErr w:type="spellEnd"/>
      <w:r w:rsidRPr="00AE79BF">
        <w:rPr>
          <w:lang w:val="en-US"/>
        </w:rPr>
        <w:t xml:space="preserve"> </w:t>
      </w:r>
      <w:proofErr w:type="spellStart"/>
      <w:r w:rsidRPr="00AE79BF">
        <w:rPr>
          <w:lang w:val="en-US"/>
        </w:rPr>
        <w:t>puas</w:t>
      </w:r>
      <w:proofErr w:type="spellEnd"/>
      <w:r w:rsidRPr="00AE79BF">
        <w:rPr>
          <w:lang w:val="en-US"/>
        </w:rPr>
        <w:t xml:space="preserve"> </w:t>
      </w:r>
      <w:proofErr w:type="spellStart"/>
      <w:r w:rsidRPr="00AE79BF">
        <w:rPr>
          <w:lang w:val="en-US"/>
        </w:rPr>
        <w:t>dengan</w:t>
      </w:r>
      <w:proofErr w:type="spellEnd"/>
      <w:r w:rsidRPr="00AE79BF">
        <w:rPr>
          <w:lang w:val="en-US"/>
        </w:rPr>
        <w:t xml:space="preserve"> </w:t>
      </w:r>
      <w:proofErr w:type="spellStart"/>
      <w:r w:rsidRPr="00AE79BF">
        <w:rPr>
          <w:lang w:val="en-US"/>
        </w:rPr>
        <w:t>tubuhnya</w:t>
      </w:r>
      <w:proofErr w:type="spellEnd"/>
      <w:r w:rsidRPr="00AE79BF">
        <w:rPr>
          <w:lang w:val="en-US"/>
        </w:rPr>
        <w:t xml:space="preserve">. Hal </w:t>
      </w:r>
      <w:proofErr w:type="spellStart"/>
      <w:r w:rsidRPr="00AE79BF">
        <w:rPr>
          <w:lang w:val="en-US"/>
        </w:rPr>
        <w:t>ini</w:t>
      </w:r>
      <w:proofErr w:type="spellEnd"/>
      <w:r w:rsidRPr="00AE79BF">
        <w:rPr>
          <w:lang w:val="en-US"/>
        </w:rPr>
        <w:t xml:space="preserve"> </w:t>
      </w:r>
      <w:proofErr w:type="spellStart"/>
      <w:r w:rsidRPr="00AE79BF">
        <w:rPr>
          <w:lang w:val="en-US"/>
        </w:rPr>
        <w:t>dilakukan</w:t>
      </w:r>
      <w:proofErr w:type="spellEnd"/>
      <w:r w:rsidRPr="00AE79BF">
        <w:rPr>
          <w:lang w:val="en-US"/>
        </w:rPr>
        <w:t xml:space="preserve"> </w:t>
      </w:r>
      <w:proofErr w:type="spellStart"/>
      <w:r w:rsidRPr="00AE79BF">
        <w:rPr>
          <w:lang w:val="en-US"/>
        </w:rPr>
        <w:t>untuk</w:t>
      </w:r>
      <w:proofErr w:type="spellEnd"/>
      <w:r w:rsidRPr="00AE79BF">
        <w:rPr>
          <w:lang w:val="en-US"/>
        </w:rPr>
        <w:t xml:space="preserve"> </w:t>
      </w:r>
      <w:proofErr w:type="spellStart"/>
      <w:r w:rsidRPr="00AE79BF">
        <w:rPr>
          <w:lang w:val="en-US"/>
        </w:rPr>
        <w:t>menghindari</w:t>
      </w:r>
      <w:proofErr w:type="spellEnd"/>
      <w:r w:rsidRPr="00AE79BF">
        <w:rPr>
          <w:lang w:val="en-US"/>
        </w:rPr>
        <w:t xml:space="preserve"> </w:t>
      </w:r>
      <w:proofErr w:type="spellStart"/>
      <w:r w:rsidRPr="00AE79BF">
        <w:rPr>
          <w:lang w:val="en-US"/>
        </w:rPr>
        <w:t>penilaian</w:t>
      </w:r>
      <w:proofErr w:type="spellEnd"/>
      <w:r w:rsidRPr="00AE79BF">
        <w:rPr>
          <w:lang w:val="en-US"/>
        </w:rPr>
        <w:t xml:space="preserve"> </w:t>
      </w:r>
      <w:proofErr w:type="spellStart"/>
      <w:r w:rsidRPr="00AE79BF">
        <w:rPr>
          <w:lang w:val="en-US"/>
        </w:rPr>
        <w:t>negatif</w:t>
      </w:r>
      <w:proofErr w:type="spellEnd"/>
      <w:r w:rsidRPr="00AE79BF">
        <w:rPr>
          <w:lang w:val="en-US"/>
        </w:rPr>
        <w:t xml:space="preserve"> orang lain </w:t>
      </w:r>
      <w:proofErr w:type="spellStart"/>
      <w:r w:rsidRPr="00AE79BF">
        <w:rPr>
          <w:lang w:val="en-US"/>
        </w:rPr>
        <w:t>terhadap</w:t>
      </w:r>
      <w:proofErr w:type="spellEnd"/>
      <w:r w:rsidRPr="00AE79BF">
        <w:rPr>
          <w:lang w:val="en-US"/>
        </w:rPr>
        <w:t xml:space="preserve"> </w:t>
      </w:r>
      <w:proofErr w:type="spellStart"/>
      <w:r w:rsidRPr="00AE79BF">
        <w:rPr>
          <w:lang w:val="en-US"/>
        </w:rPr>
        <w:t>dirinya</w:t>
      </w:r>
      <w:proofErr w:type="spellEnd"/>
      <w:r>
        <w:rPr>
          <w:lang w:val="en-US"/>
        </w:rPr>
        <w:t xml:space="preserve"> dan </w:t>
      </w:r>
      <w:proofErr w:type="spellStart"/>
      <w:r>
        <w:rPr>
          <w:lang w:val="en-US"/>
        </w:rPr>
        <w:t>akan</w:t>
      </w:r>
      <w:proofErr w:type="spellEnd"/>
      <w:r>
        <w:rPr>
          <w:lang w:val="en-US"/>
        </w:rPr>
        <w:t xml:space="preserve"> </w:t>
      </w:r>
      <w:proofErr w:type="spellStart"/>
      <w:r>
        <w:rPr>
          <w:lang w:val="en-US"/>
        </w:rPr>
        <w:t>melakukan</w:t>
      </w:r>
      <w:proofErr w:type="spellEnd"/>
      <w:r>
        <w:rPr>
          <w:lang w:val="en-US"/>
        </w:rPr>
        <w:t xml:space="preserve"> </w:t>
      </w:r>
      <w:proofErr w:type="spellStart"/>
      <w:r>
        <w:rPr>
          <w:lang w:val="en-US"/>
        </w:rPr>
        <w:t>segala</w:t>
      </w:r>
      <w:proofErr w:type="spellEnd"/>
      <w:r>
        <w:rPr>
          <w:lang w:val="en-US"/>
        </w:rPr>
        <w:t xml:space="preserve"> </w:t>
      </w:r>
      <w:proofErr w:type="spellStart"/>
      <w:r>
        <w:rPr>
          <w:lang w:val="en-US"/>
        </w:rPr>
        <w:t>upaya</w:t>
      </w:r>
      <w:proofErr w:type="spellEnd"/>
      <w:r>
        <w:rPr>
          <w:lang w:val="en-US"/>
        </w:rPr>
        <w:t xml:space="preserve"> </w:t>
      </w:r>
      <w:proofErr w:type="spellStart"/>
      <w:r>
        <w:rPr>
          <w:lang w:val="en-US"/>
        </w:rPr>
        <w:t>hingga</w:t>
      </w:r>
      <w:proofErr w:type="spellEnd"/>
      <w:r>
        <w:rPr>
          <w:lang w:val="en-US"/>
        </w:rPr>
        <w:t xml:space="preserve"> </w:t>
      </w:r>
      <w:proofErr w:type="spellStart"/>
      <w:r>
        <w:rPr>
          <w:lang w:val="en-US"/>
        </w:rPr>
        <w:t>merasa</w:t>
      </w:r>
      <w:proofErr w:type="spellEnd"/>
      <w:r>
        <w:rPr>
          <w:lang w:val="en-US"/>
        </w:rPr>
        <w:t xml:space="preserve"> </w:t>
      </w:r>
      <w:proofErr w:type="spellStart"/>
      <w:r>
        <w:rPr>
          <w:lang w:val="en-US"/>
        </w:rPr>
        <w:t>puas</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penampilannya</w:t>
      </w:r>
      <w:proofErr w:type="spellEnd"/>
      <w:r>
        <w:rPr>
          <w:lang w:val="en-US"/>
        </w:rPr>
        <w:t xml:space="preserve">. </w:t>
      </w:r>
      <w:proofErr w:type="spellStart"/>
      <w:r>
        <w:rPr>
          <w:lang w:val="en-US"/>
        </w:rPr>
        <w:t>Sesuai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teori</w:t>
      </w:r>
      <w:proofErr w:type="spellEnd"/>
      <w:r>
        <w:rPr>
          <w:lang w:val="en-US"/>
        </w:rPr>
        <w:t xml:space="preserve"> Cash &amp; </w:t>
      </w:r>
      <w:proofErr w:type="spellStart"/>
      <w:r>
        <w:rPr>
          <w:lang w:val="en-US"/>
        </w:rPr>
        <w:t>Pruzinsky</w:t>
      </w:r>
      <w:proofErr w:type="spellEnd"/>
      <w:r>
        <w:rPr>
          <w:lang w:val="en-US"/>
        </w:rPr>
        <w:t xml:space="preserve"> </w:t>
      </w:r>
      <w:proofErr w:type="spellStart"/>
      <w:r>
        <w:rPr>
          <w:lang w:val="en-US"/>
        </w:rPr>
        <w:t>bahwa</w:t>
      </w:r>
      <w:proofErr w:type="spellEnd"/>
      <w:r>
        <w:rPr>
          <w:lang w:val="en-US"/>
        </w:rPr>
        <w:t xml:space="preserve"> </w:t>
      </w:r>
      <w:proofErr w:type="spellStart"/>
      <w:r>
        <w:rPr>
          <w:lang w:val="en-US"/>
        </w:rPr>
        <w:t>pemikiran</w:t>
      </w:r>
      <w:proofErr w:type="spellEnd"/>
      <w:r>
        <w:rPr>
          <w:lang w:val="en-US"/>
        </w:rPr>
        <w:t xml:space="preserve"> </w:t>
      </w:r>
      <w:proofErr w:type="spellStart"/>
      <w:r>
        <w:rPr>
          <w:lang w:val="en-US"/>
        </w:rPr>
        <w:t>negatif</w:t>
      </w:r>
      <w:proofErr w:type="spellEnd"/>
      <w:r>
        <w:rPr>
          <w:lang w:val="en-US"/>
        </w:rPr>
        <w:t xml:space="preserve"> </w:t>
      </w:r>
      <w:proofErr w:type="spellStart"/>
      <w:r>
        <w:rPr>
          <w:lang w:val="en-US"/>
        </w:rPr>
        <w:t>atas</w:t>
      </w:r>
      <w:proofErr w:type="spellEnd"/>
      <w:r>
        <w:rPr>
          <w:lang w:val="en-US"/>
        </w:rPr>
        <w:t xml:space="preserve"> </w:t>
      </w:r>
      <w:proofErr w:type="spellStart"/>
      <w:r>
        <w:rPr>
          <w:lang w:val="en-US"/>
        </w:rPr>
        <w:t>penampilan</w:t>
      </w:r>
      <w:proofErr w:type="spellEnd"/>
      <w:r>
        <w:rPr>
          <w:lang w:val="en-US"/>
        </w:rPr>
        <w:t xml:space="preserve"> </w:t>
      </w:r>
      <w:proofErr w:type="spellStart"/>
      <w:r>
        <w:rPr>
          <w:lang w:val="en-US"/>
        </w:rPr>
        <w:t>fisik</w:t>
      </w:r>
      <w:proofErr w:type="spellEnd"/>
      <w:r>
        <w:rPr>
          <w:lang w:val="en-US"/>
        </w:rPr>
        <w:t xml:space="preserve"> </w:t>
      </w:r>
      <w:proofErr w:type="spellStart"/>
      <w:r>
        <w:rPr>
          <w:lang w:val="en-US"/>
        </w:rPr>
        <w:t>mengalihkan</w:t>
      </w:r>
      <w:proofErr w:type="spellEnd"/>
      <w:r>
        <w:rPr>
          <w:lang w:val="en-US"/>
        </w:rPr>
        <w:t xml:space="preserve"> </w:t>
      </w:r>
      <w:proofErr w:type="spellStart"/>
      <w:r>
        <w:rPr>
          <w:lang w:val="en-US"/>
        </w:rPr>
        <w:t>fokus</w:t>
      </w:r>
      <w:proofErr w:type="spellEnd"/>
      <w:r>
        <w:rPr>
          <w:lang w:val="en-US"/>
        </w:rPr>
        <w:t xml:space="preserve"> </w:t>
      </w:r>
      <w:proofErr w:type="spellStart"/>
      <w:r>
        <w:rPr>
          <w:lang w:val="en-US"/>
        </w:rPr>
        <w:t>perhatian</w:t>
      </w:r>
      <w:proofErr w:type="spellEnd"/>
      <w:r>
        <w:rPr>
          <w:lang w:val="en-US"/>
        </w:rPr>
        <w:t xml:space="preserve"> </w:t>
      </w:r>
      <w:proofErr w:type="spellStart"/>
      <w:r>
        <w:rPr>
          <w:lang w:val="en-US"/>
        </w:rPr>
        <w:t>seseorang</w:t>
      </w:r>
      <w:proofErr w:type="spellEnd"/>
      <w:r>
        <w:rPr>
          <w:lang w:val="en-US"/>
        </w:rPr>
        <w:t xml:space="preserve"> pada </w:t>
      </w:r>
      <w:proofErr w:type="spellStart"/>
      <w:r>
        <w:rPr>
          <w:lang w:val="en-US"/>
        </w:rPr>
        <w:t>kekurangan</w:t>
      </w:r>
      <w:proofErr w:type="spellEnd"/>
      <w:r>
        <w:rPr>
          <w:lang w:val="en-US"/>
        </w:rPr>
        <w:t xml:space="preserve"> </w:t>
      </w:r>
      <w:proofErr w:type="spellStart"/>
      <w:r>
        <w:rPr>
          <w:lang w:val="en-US"/>
        </w:rPr>
        <w:t>tubuhnya</w:t>
      </w:r>
      <w:proofErr w:type="spellEnd"/>
      <w:r>
        <w:rPr>
          <w:lang w:val="en-US"/>
        </w:rPr>
        <w:t xml:space="preserve">, </w:t>
      </w:r>
      <w:proofErr w:type="spellStart"/>
      <w:r>
        <w:rPr>
          <w:lang w:val="en-US"/>
        </w:rPr>
        <w:t>dibandingkan</w:t>
      </w:r>
      <w:proofErr w:type="spellEnd"/>
      <w:r>
        <w:rPr>
          <w:lang w:val="en-US"/>
        </w:rPr>
        <w:t xml:space="preserve"> </w:t>
      </w:r>
      <w:proofErr w:type="spellStart"/>
      <w:r>
        <w:rPr>
          <w:lang w:val="en-US"/>
        </w:rPr>
        <w:t>berinteraksi</w:t>
      </w:r>
      <w:proofErr w:type="spellEnd"/>
      <w:r>
        <w:rPr>
          <w:lang w:val="en-US"/>
        </w:rPr>
        <w:t xml:space="preserve"> </w:t>
      </w:r>
      <w:proofErr w:type="spellStart"/>
      <w:r>
        <w:rPr>
          <w:lang w:val="en-US"/>
        </w:rPr>
        <w:t>dengan</w:t>
      </w:r>
      <w:proofErr w:type="spellEnd"/>
      <w:r>
        <w:rPr>
          <w:lang w:val="en-US"/>
        </w:rPr>
        <w:t xml:space="preserve"> orang lain </w:t>
      </w:r>
      <w:proofErr w:type="spellStart"/>
      <w:r>
        <w:rPr>
          <w:lang w:val="en-US"/>
        </w:rPr>
        <w:t>dalam</w:t>
      </w:r>
      <w:proofErr w:type="spellEnd"/>
      <w:r>
        <w:rPr>
          <w:lang w:val="en-US"/>
        </w:rPr>
        <w:t xml:space="preserve"> </w:t>
      </w:r>
      <w:proofErr w:type="spellStart"/>
      <w:r>
        <w:rPr>
          <w:lang w:val="en-US"/>
        </w:rPr>
        <w:t>situasi</w:t>
      </w:r>
      <w:proofErr w:type="spellEnd"/>
      <w:r>
        <w:rPr>
          <w:lang w:val="en-US"/>
        </w:rPr>
        <w:t xml:space="preserve"> </w:t>
      </w:r>
      <w:proofErr w:type="spellStart"/>
      <w:r>
        <w:rPr>
          <w:lang w:val="en-US"/>
        </w:rPr>
        <w:t>sosial</w:t>
      </w:r>
      <w:proofErr w:type="spellEnd"/>
      <w:r>
        <w:rPr>
          <w:lang w:val="en-US"/>
        </w:rPr>
        <w:t xml:space="preserve"> </w:t>
      </w:r>
      <w:r>
        <w:rPr>
          <w:lang w:val="en-US"/>
        </w:rPr>
        <w:fldChar w:fldCharType="begin" w:fldLock="1"/>
      </w:r>
      <w:r>
        <w:rPr>
          <w:lang w:val="en-US"/>
        </w:rPr>
        <w:instrText>ADDIN CSL_CITATION {"citationItems":[{"id":"ITEM-1","itemData":{"DOI":"10.29080/jpp.v13i2.768","ISSN":"2087-3441","abstract":"Fenomena wanita dewasa awal yang mengalami body dissatisfaction telah banyak terjadi di Indonesia, salah satu faktor yang memengaruhi individu mengalami body dissatisfaction adalah perilaku membanding-bandingkan penampilan fisik dan bentuk tubuhnya dengan wanita yang dianggap lebih menarik. Berdasarkan perilaku membanding-bandingkan yang dapat membuat wanita dewasa awal mengalami body dissatisfaction, hal tersebut juga berdampak pada kualitas hidup individu itu sendiri. Penelitian ini bertujuan untuk menjelaskan gambaran kualitas hidup dan proses perbandingan sosial wanita dewasa awal yang mengalami body dissatisfaction. Penelitian ini adalah penelitian kualitatif dengan menggunakan desain penelitian fenomenologi. Metode pengumpulan data dilakukan dengan wawancara dan observasi. Hasil penelitian menunjukkan bahwa wanita dewasa awal yang mengalami body dissatisfaction secara umum terjadi karena melakukan perbandingan akan penampilan fisik dengan wanita yang lebih menarik, hal tersebut berakibat menurunnya kualitas hidup dari individu tersebut yaitu individu merasa kurang bahagia dan kurang puas dalam menjalani hidup.","author":[{"dropping-particle":"","family":"Vinsensia Ela Anjela","given":"","non-dropping-particle":"","parse-names":false,"suffix":""},{"dropping-particle":"","family":"Krismi Diah Ambarwati","given":"","non-dropping-particle":"","parse-names":false,"suffix":""}],"container-title":"Jurnal Penelitian Psikologi","id":"ITEM-1","issue":"2","issued":{"date-parts":[["2022"]]},"page":"55-67","title":"Kualitas Hidup dan Perbandingan Sosial Wanita Dewasa Awal yang Mengalami Body Dissatisfaction","type":"article-journal","volume":"13"},"uris":["http://www.mendeley.com/documents/?uuid=ea3ab6b8-445a-4e46-9d48-a13bcc0c8659"]}],"mendeley":{"formattedCitation":"[33]","plainTextFormattedCitation":"[33]","previouslyFormattedCitation":"[33]"},"properties":{"noteIndex":0},"schema":"https://github.com/citation-style-language/schema/raw/master/csl-citation.json"}</w:instrText>
      </w:r>
      <w:r>
        <w:rPr>
          <w:lang w:val="en-US"/>
        </w:rPr>
        <w:fldChar w:fldCharType="separate"/>
      </w:r>
      <w:r w:rsidRPr="00457852">
        <w:rPr>
          <w:noProof/>
          <w:lang w:val="en-US"/>
        </w:rPr>
        <w:t>[33]</w:t>
      </w:r>
      <w:r>
        <w:rPr>
          <w:lang w:val="en-US"/>
        </w:rPr>
        <w:fldChar w:fldCharType="end"/>
      </w:r>
      <w:r>
        <w:rPr>
          <w:lang w:val="en-US"/>
        </w:rPr>
        <w:t xml:space="preserve">. </w:t>
      </w:r>
      <w:proofErr w:type="spellStart"/>
      <w:r>
        <w:rPr>
          <w:lang w:val="en-US"/>
        </w:rPr>
        <w:t>Seseorang</w:t>
      </w:r>
      <w:proofErr w:type="spellEnd"/>
      <w:r>
        <w:rPr>
          <w:lang w:val="en-US"/>
        </w:rPr>
        <w:t xml:space="preserve"> yang </w:t>
      </w:r>
      <w:proofErr w:type="spellStart"/>
      <w:r>
        <w:rPr>
          <w:lang w:val="en-US"/>
        </w:rPr>
        <w:t>hanya</w:t>
      </w:r>
      <w:proofErr w:type="spellEnd"/>
      <w:r>
        <w:rPr>
          <w:lang w:val="en-US"/>
        </w:rPr>
        <w:t xml:space="preserve"> </w:t>
      </w:r>
      <w:proofErr w:type="spellStart"/>
      <w:r>
        <w:rPr>
          <w:lang w:val="en-US"/>
        </w:rPr>
        <w:t>memikirkan</w:t>
      </w:r>
      <w:proofErr w:type="spellEnd"/>
      <w:r>
        <w:rPr>
          <w:lang w:val="en-US"/>
        </w:rPr>
        <w:t xml:space="preserve"> </w:t>
      </w:r>
      <w:proofErr w:type="spellStart"/>
      <w:r>
        <w:rPr>
          <w:lang w:val="en-US"/>
        </w:rPr>
        <w:t>kekurangan</w:t>
      </w:r>
      <w:proofErr w:type="spellEnd"/>
      <w:r>
        <w:rPr>
          <w:lang w:val="en-US"/>
        </w:rPr>
        <w:t xml:space="preserve"> pada </w:t>
      </w:r>
      <w:proofErr w:type="spellStart"/>
      <w:r>
        <w:rPr>
          <w:lang w:val="en-US"/>
        </w:rPr>
        <w:t>tubuhnya</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merasa</w:t>
      </w:r>
      <w:proofErr w:type="spellEnd"/>
      <w:r>
        <w:rPr>
          <w:lang w:val="en-US"/>
        </w:rPr>
        <w:t xml:space="preserve"> minder dan </w:t>
      </w:r>
      <w:proofErr w:type="spellStart"/>
      <w:r>
        <w:rPr>
          <w:lang w:val="en-US"/>
        </w:rPr>
        <w:t>malu</w:t>
      </w:r>
      <w:proofErr w:type="spellEnd"/>
      <w:r>
        <w:rPr>
          <w:lang w:val="en-US"/>
        </w:rPr>
        <w:t xml:space="preserve">, </w:t>
      </w:r>
      <w:proofErr w:type="spellStart"/>
      <w:r>
        <w:rPr>
          <w:lang w:val="en-US"/>
        </w:rPr>
        <w:t>sehingga</w:t>
      </w:r>
      <w:proofErr w:type="spellEnd"/>
      <w:r>
        <w:rPr>
          <w:lang w:val="en-US"/>
        </w:rPr>
        <w:t xml:space="preserve"> </w:t>
      </w:r>
      <w:proofErr w:type="spellStart"/>
      <w:r>
        <w:rPr>
          <w:lang w:val="en-US"/>
        </w:rPr>
        <w:t>menimbulkan</w:t>
      </w:r>
      <w:proofErr w:type="spellEnd"/>
      <w:r>
        <w:rPr>
          <w:lang w:val="en-US"/>
        </w:rPr>
        <w:t xml:space="preserve"> rasa </w:t>
      </w:r>
      <w:proofErr w:type="spellStart"/>
      <w:r>
        <w:rPr>
          <w:lang w:val="en-US"/>
        </w:rPr>
        <w:t>tidak</w:t>
      </w:r>
      <w:proofErr w:type="spellEnd"/>
      <w:r>
        <w:rPr>
          <w:lang w:val="en-US"/>
        </w:rPr>
        <w:t xml:space="preserve"> </w:t>
      </w:r>
      <w:proofErr w:type="spellStart"/>
      <w:r>
        <w:rPr>
          <w:lang w:val="en-US"/>
        </w:rPr>
        <w:t>nyaman</w:t>
      </w:r>
      <w:proofErr w:type="spellEnd"/>
      <w:r>
        <w:rPr>
          <w:lang w:val="en-US"/>
        </w:rPr>
        <w:t xml:space="preserve">, </w:t>
      </w:r>
      <w:proofErr w:type="spellStart"/>
      <w:r>
        <w:rPr>
          <w:lang w:val="en-US"/>
        </w:rPr>
        <w:t>gugup</w:t>
      </w:r>
      <w:proofErr w:type="spellEnd"/>
      <w:r>
        <w:rPr>
          <w:lang w:val="en-US"/>
        </w:rPr>
        <w:t xml:space="preserve"> dan </w:t>
      </w:r>
      <w:proofErr w:type="spellStart"/>
      <w:r>
        <w:rPr>
          <w:lang w:val="en-US"/>
        </w:rPr>
        <w:t>membuatnya</w:t>
      </w:r>
      <w:proofErr w:type="spellEnd"/>
      <w:r>
        <w:rPr>
          <w:lang w:val="en-US"/>
        </w:rPr>
        <w:t xml:space="preserve"> </w:t>
      </w:r>
      <w:proofErr w:type="spellStart"/>
      <w:r>
        <w:rPr>
          <w:lang w:val="en-US"/>
        </w:rPr>
        <w:t>semakin</w:t>
      </w:r>
      <w:proofErr w:type="spellEnd"/>
      <w:r>
        <w:rPr>
          <w:lang w:val="en-US"/>
        </w:rPr>
        <w:t xml:space="preserve"> </w:t>
      </w:r>
      <w:proofErr w:type="spellStart"/>
      <w:r>
        <w:rPr>
          <w:lang w:val="en-US"/>
        </w:rPr>
        <w:t>sulit</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menjalin</w:t>
      </w:r>
      <w:proofErr w:type="spellEnd"/>
      <w:r>
        <w:rPr>
          <w:lang w:val="en-US"/>
        </w:rPr>
        <w:t xml:space="preserve"> </w:t>
      </w:r>
      <w:proofErr w:type="spellStart"/>
      <w:r>
        <w:rPr>
          <w:lang w:val="en-US"/>
        </w:rPr>
        <w:t>pertemanan</w:t>
      </w:r>
      <w:proofErr w:type="spellEnd"/>
      <w:r>
        <w:rPr>
          <w:lang w:val="en-US"/>
        </w:rPr>
        <w:t xml:space="preserve"> dan </w:t>
      </w:r>
      <w:proofErr w:type="spellStart"/>
      <w:r>
        <w:rPr>
          <w:lang w:val="en-US"/>
        </w:rPr>
        <w:t>berkomunikasi</w:t>
      </w:r>
      <w:proofErr w:type="spellEnd"/>
      <w:r>
        <w:rPr>
          <w:lang w:val="en-US"/>
        </w:rPr>
        <w:t xml:space="preserve"> </w:t>
      </w:r>
      <w:proofErr w:type="spellStart"/>
      <w:r>
        <w:rPr>
          <w:lang w:val="en-US"/>
        </w:rPr>
        <w:t>dengan</w:t>
      </w:r>
      <w:proofErr w:type="spellEnd"/>
      <w:r>
        <w:rPr>
          <w:lang w:val="en-US"/>
        </w:rPr>
        <w:t xml:space="preserve"> orang lain.</w:t>
      </w:r>
    </w:p>
    <w:p w14:paraId="3955F7C5" w14:textId="77777777" w:rsidR="00E062EC" w:rsidRDefault="00E062EC" w:rsidP="00E062EC">
      <w:pPr>
        <w:pStyle w:val="Body"/>
        <w:ind w:firstLine="284"/>
        <w:rPr>
          <w:lang w:val="en-US"/>
        </w:rPr>
      </w:pPr>
      <w:r>
        <w:rPr>
          <w:lang w:val="en-US"/>
        </w:rPr>
        <w:t xml:space="preserve">Hasil </w:t>
      </w:r>
      <w:proofErr w:type="spellStart"/>
      <w:r>
        <w:rPr>
          <w:lang w:val="en-US"/>
        </w:rPr>
        <w:t>analisis</w:t>
      </w:r>
      <w:proofErr w:type="spellEnd"/>
      <w:r>
        <w:rPr>
          <w:lang w:val="en-US"/>
        </w:rPr>
        <w:t xml:space="preserve"> pada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ditemukan</w:t>
      </w:r>
      <w:proofErr w:type="spellEnd"/>
      <w:r>
        <w:rPr>
          <w:lang w:val="en-US"/>
        </w:rPr>
        <w:t xml:space="preserve"> </w:t>
      </w:r>
      <w:proofErr w:type="spellStart"/>
      <w:r>
        <w:rPr>
          <w:lang w:val="en-US"/>
        </w:rPr>
        <w:t>bahwa</w:t>
      </w:r>
      <w:proofErr w:type="spellEnd"/>
      <w:r>
        <w:rPr>
          <w:lang w:val="en-US"/>
        </w:rPr>
        <w:t xml:space="preserve"> </w:t>
      </w:r>
      <w:proofErr w:type="spellStart"/>
      <w:r>
        <w:rPr>
          <w:lang w:val="en-US"/>
        </w:rPr>
        <w:t>mayoritas</w:t>
      </w:r>
      <w:proofErr w:type="spellEnd"/>
      <w:r>
        <w:rPr>
          <w:lang w:val="en-US"/>
        </w:rPr>
        <w:t xml:space="preserve"> </w:t>
      </w:r>
      <w:proofErr w:type="spellStart"/>
      <w:r>
        <w:rPr>
          <w:lang w:val="en-US"/>
        </w:rPr>
        <w:t>responden</w:t>
      </w:r>
      <w:proofErr w:type="spellEnd"/>
      <w:r>
        <w:rPr>
          <w:lang w:val="en-US"/>
        </w:rPr>
        <w:t xml:space="preserve"> </w:t>
      </w:r>
      <w:proofErr w:type="spellStart"/>
      <w:r>
        <w:rPr>
          <w:lang w:val="en-US"/>
        </w:rPr>
        <w:t>berasal</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mahasiswi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rentang</w:t>
      </w:r>
      <w:proofErr w:type="spellEnd"/>
      <w:r>
        <w:rPr>
          <w:lang w:val="en-US"/>
        </w:rPr>
        <w:t xml:space="preserve"> </w:t>
      </w:r>
      <w:proofErr w:type="spellStart"/>
      <w:r>
        <w:rPr>
          <w:lang w:val="en-US"/>
        </w:rPr>
        <w:t>usia</w:t>
      </w:r>
      <w:proofErr w:type="spellEnd"/>
      <w:r>
        <w:rPr>
          <w:lang w:val="en-US"/>
        </w:rPr>
        <w:t xml:space="preserve"> 20-23 </w:t>
      </w:r>
      <w:proofErr w:type="spellStart"/>
      <w:r>
        <w:rPr>
          <w:lang w:val="en-US"/>
        </w:rPr>
        <w:t>tahun</w:t>
      </w:r>
      <w:proofErr w:type="spellEnd"/>
      <w:r>
        <w:rPr>
          <w:lang w:val="en-US"/>
        </w:rPr>
        <w:t xml:space="preserve">. Dari data </w:t>
      </w:r>
      <w:proofErr w:type="spellStart"/>
      <w:r>
        <w:rPr>
          <w:lang w:val="en-US"/>
        </w:rPr>
        <w:t>tersebut</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disimpulkan</w:t>
      </w:r>
      <w:proofErr w:type="spellEnd"/>
      <w:r>
        <w:rPr>
          <w:lang w:val="en-US"/>
        </w:rPr>
        <w:t xml:space="preserve">, </w:t>
      </w:r>
      <w:proofErr w:type="spellStart"/>
      <w:r>
        <w:rPr>
          <w:lang w:val="en-US"/>
        </w:rPr>
        <w:t>bahwa</w:t>
      </w:r>
      <w:proofErr w:type="spellEnd"/>
      <w:r>
        <w:rPr>
          <w:lang w:val="en-US"/>
        </w:rPr>
        <w:t xml:space="preserve"> </w:t>
      </w:r>
      <w:proofErr w:type="spellStart"/>
      <w:r>
        <w:rPr>
          <w:lang w:val="en-US"/>
        </w:rPr>
        <w:t>sebagian</w:t>
      </w:r>
      <w:proofErr w:type="spellEnd"/>
      <w:r>
        <w:rPr>
          <w:lang w:val="en-US"/>
        </w:rPr>
        <w:t xml:space="preserve"> </w:t>
      </w:r>
      <w:proofErr w:type="spellStart"/>
      <w:r>
        <w:rPr>
          <w:lang w:val="en-US"/>
        </w:rPr>
        <w:t>besar</w:t>
      </w:r>
      <w:proofErr w:type="spellEnd"/>
      <w:r>
        <w:rPr>
          <w:lang w:val="en-US"/>
        </w:rPr>
        <w:t xml:space="preserve"> </w:t>
      </w:r>
      <w:proofErr w:type="spellStart"/>
      <w:r>
        <w:rPr>
          <w:lang w:val="en-US"/>
        </w:rPr>
        <w:t>responden</w:t>
      </w:r>
      <w:proofErr w:type="spellEnd"/>
      <w:r>
        <w:rPr>
          <w:lang w:val="en-US"/>
        </w:rPr>
        <w:t xml:space="preserve"> yang </w:t>
      </w:r>
      <w:proofErr w:type="spellStart"/>
      <w:r>
        <w:rPr>
          <w:lang w:val="en-US"/>
        </w:rPr>
        <w:t>ditemui</w:t>
      </w:r>
      <w:proofErr w:type="spellEnd"/>
      <w:r>
        <w:rPr>
          <w:lang w:val="en-US"/>
        </w:rPr>
        <w:t xml:space="preserve"> </w:t>
      </w:r>
      <w:proofErr w:type="spellStart"/>
      <w:r>
        <w:rPr>
          <w:lang w:val="en-US"/>
        </w:rPr>
        <w:t>sedang</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tahap</w:t>
      </w:r>
      <w:proofErr w:type="spellEnd"/>
      <w:r>
        <w:rPr>
          <w:lang w:val="en-US"/>
        </w:rPr>
        <w:t xml:space="preserve"> </w:t>
      </w:r>
      <w:proofErr w:type="spellStart"/>
      <w:r>
        <w:rPr>
          <w:lang w:val="en-US"/>
        </w:rPr>
        <w:t>akhir</w:t>
      </w:r>
      <w:proofErr w:type="spellEnd"/>
      <w:r>
        <w:rPr>
          <w:lang w:val="en-US"/>
        </w:rPr>
        <w:t xml:space="preserve"> </w:t>
      </w:r>
      <w:proofErr w:type="spellStart"/>
      <w:r>
        <w:rPr>
          <w:lang w:val="en-US"/>
        </w:rPr>
        <w:t>perkuliahan</w:t>
      </w:r>
      <w:proofErr w:type="spellEnd"/>
      <w:r>
        <w:rPr>
          <w:lang w:val="en-US"/>
        </w:rPr>
        <w:t xml:space="preserve">, </w:t>
      </w:r>
      <w:proofErr w:type="spellStart"/>
      <w:r>
        <w:rPr>
          <w:lang w:val="en-US"/>
        </w:rPr>
        <w:t>dimana</w:t>
      </w:r>
      <w:proofErr w:type="spellEnd"/>
      <w:r>
        <w:rPr>
          <w:lang w:val="en-US"/>
        </w:rPr>
        <w:t xml:space="preserve"> </w:t>
      </w:r>
      <w:proofErr w:type="spellStart"/>
      <w:r>
        <w:rPr>
          <w:lang w:val="en-US"/>
        </w:rPr>
        <w:t>beban</w:t>
      </w:r>
      <w:proofErr w:type="spellEnd"/>
      <w:r>
        <w:rPr>
          <w:lang w:val="en-US"/>
        </w:rPr>
        <w:t xml:space="preserve"> </w:t>
      </w:r>
      <w:proofErr w:type="spellStart"/>
      <w:r>
        <w:rPr>
          <w:lang w:val="en-US"/>
        </w:rPr>
        <w:t>tugas</w:t>
      </w:r>
      <w:proofErr w:type="spellEnd"/>
      <w:r>
        <w:rPr>
          <w:lang w:val="en-US"/>
        </w:rPr>
        <w:t xml:space="preserve"> </w:t>
      </w:r>
      <w:proofErr w:type="spellStart"/>
      <w:r>
        <w:rPr>
          <w:lang w:val="en-US"/>
        </w:rPr>
        <w:t>serta</w:t>
      </w:r>
      <w:proofErr w:type="spellEnd"/>
      <w:r>
        <w:rPr>
          <w:lang w:val="en-US"/>
        </w:rPr>
        <w:t xml:space="preserve"> </w:t>
      </w:r>
      <w:proofErr w:type="spellStart"/>
      <w:r>
        <w:rPr>
          <w:lang w:val="en-US"/>
        </w:rPr>
        <w:t>tuntutan</w:t>
      </w:r>
      <w:proofErr w:type="spellEnd"/>
      <w:r>
        <w:rPr>
          <w:lang w:val="en-US"/>
        </w:rPr>
        <w:t xml:space="preserve"> </w:t>
      </w:r>
      <w:proofErr w:type="spellStart"/>
      <w:r>
        <w:rPr>
          <w:lang w:val="en-US"/>
        </w:rPr>
        <w:t>akademik</w:t>
      </w:r>
      <w:proofErr w:type="spellEnd"/>
      <w:r>
        <w:rPr>
          <w:lang w:val="en-US"/>
        </w:rPr>
        <w:t xml:space="preserve"> yang </w:t>
      </w:r>
      <w:proofErr w:type="spellStart"/>
      <w:r>
        <w:rPr>
          <w:lang w:val="en-US"/>
        </w:rPr>
        <w:t>tinggi</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menimbulkan</w:t>
      </w:r>
      <w:proofErr w:type="spellEnd"/>
      <w:r>
        <w:rPr>
          <w:lang w:val="en-US"/>
        </w:rPr>
        <w:t xml:space="preserve"> stress. Pada </w:t>
      </w:r>
      <w:proofErr w:type="spellStart"/>
      <w:r>
        <w:rPr>
          <w:lang w:val="en-US"/>
        </w:rPr>
        <w:t>beberapa</w:t>
      </w:r>
      <w:proofErr w:type="spellEnd"/>
      <w:r>
        <w:rPr>
          <w:lang w:val="en-US"/>
        </w:rPr>
        <w:t xml:space="preserve"> </w:t>
      </w:r>
      <w:proofErr w:type="spellStart"/>
      <w:r>
        <w:rPr>
          <w:lang w:val="en-US"/>
        </w:rPr>
        <w:t>mahasiswi</w:t>
      </w:r>
      <w:proofErr w:type="spellEnd"/>
      <w:r>
        <w:rPr>
          <w:lang w:val="en-US"/>
        </w:rPr>
        <w:t xml:space="preserve">, stress </w:t>
      </w:r>
      <w:proofErr w:type="spellStart"/>
      <w:r>
        <w:rPr>
          <w:lang w:val="en-US"/>
        </w:rPr>
        <w:t>dapat</w:t>
      </w:r>
      <w:proofErr w:type="spellEnd"/>
      <w:r>
        <w:rPr>
          <w:lang w:val="en-US"/>
        </w:rPr>
        <w:t xml:space="preserve"> </w:t>
      </w:r>
      <w:proofErr w:type="spellStart"/>
      <w:r>
        <w:rPr>
          <w:lang w:val="en-US"/>
        </w:rPr>
        <w:t>menjadi</w:t>
      </w:r>
      <w:proofErr w:type="spellEnd"/>
      <w:r>
        <w:rPr>
          <w:lang w:val="en-US"/>
        </w:rPr>
        <w:t xml:space="preserve"> </w:t>
      </w:r>
      <w:proofErr w:type="spellStart"/>
      <w:r>
        <w:rPr>
          <w:lang w:val="en-US"/>
        </w:rPr>
        <w:t>pemicu</w:t>
      </w:r>
      <w:proofErr w:type="spellEnd"/>
      <w:r>
        <w:rPr>
          <w:lang w:val="en-US"/>
        </w:rPr>
        <w:t xml:space="preserve"> </w:t>
      </w:r>
      <w:proofErr w:type="spellStart"/>
      <w:r>
        <w:rPr>
          <w:lang w:val="en-US"/>
        </w:rPr>
        <w:t>adanya</w:t>
      </w:r>
      <w:proofErr w:type="spellEnd"/>
      <w:r>
        <w:rPr>
          <w:lang w:val="en-US"/>
        </w:rPr>
        <w:t xml:space="preserve"> </w:t>
      </w:r>
      <w:proofErr w:type="spellStart"/>
      <w:r>
        <w:rPr>
          <w:lang w:val="en-US"/>
        </w:rPr>
        <w:t>perubahan</w:t>
      </w:r>
      <w:proofErr w:type="spellEnd"/>
      <w:r>
        <w:rPr>
          <w:lang w:val="en-US"/>
        </w:rPr>
        <w:t xml:space="preserve"> </w:t>
      </w:r>
      <w:proofErr w:type="spellStart"/>
      <w:r>
        <w:rPr>
          <w:lang w:val="en-US"/>
        </w:rPr>
        <w:t>fisik</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kenaikan</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penurunan</w:t>
      </w:r>
      <w:proofErr w:type="spellEnd"/>
      <w:r>
        <w:rPr>
          <w:lang w:val="en-US"/>
        </w:rPr>
        <w:t xml:space="preserve"> </w:t>
      </w:r>
      <w:proofErr w:type="spellStart"/>
      <w:r>
        <w:rPr>
          <w:lang w:val="en-US"/>
        </w:rPr>
        <w:t>berat</w:t>
      </w:r>
      <w:proofErr w:type="spellEnd"/>
      <w:r>
        <w:rPr>
          <w:lang w:val="en-US"/>
        </w:rPr>
        <w:t xml:space="preserve"> badan </w:t>
      </w:r>
      <w:proofErr w:type="spellStart"/>
      <w:r>
        <w:rPr>
          <w:lang w:val="en-US"/>
        </w:rPr>
        <w:t>akibat</w:t>
      </w:r>
      <w:proofErr w:type="spellEnd"/>
      <w:r>
        <w:rPr>
          <w:lang w:val="en-US"/>
        </w:rPr>
        <w:t xml:space="preserve"> </w:t>
      </w:r>
      <w:proofErr w:type="spellStart"/>
      <w:r>
        <w:rPr>
          <w:lang w:val="en-US"/>
        </w:rPr>
        <w:t>perubahan</w:t>
      </w:r>
      <w:proofErr w:type="spellEnd"/>
      <w:r>
        <w:rPr>
          <w:lang w:val="en-US"/>
        </w:rPr>
        <w:t xml:space="preserve"> </w:t>
      </w:r>
      <w:proofErr w:type="spellStart"/>
      <w:r>
        <w:rPr>
          <w:lang w:val="en-US"/>
        </w:rPr>
        <w:t>pola</w:t>
      </w:r>
      <w:proofErr w:type="spellEnd"/>
      <w:r>
        <w:rPr>
          <w:lang w:val="en-US"/>
        </w:rPr>
        <w:t xml:space="preserve"> </w:t>
      </w:r>
      <w:proofErr w:type="spellStart"/>
      <w:r>
        <w:rPr>
          <w:lang w:val="en-US"/>
        </w:rPr>
        <w:t>makan</w:t>
      </w:r>
      <w:proofErr w:type="spellEnd"/>
      <w:r>
        <w:rPr>
          <w:lang w:val="en-US"/>
        </w:rPr>
        <w:t xml:space="preserve">. </w:t>
      </w:r>
      <w:proofErr w:type="spellStart"/>
      <w:r>
        <w:rPr>
          <w:lang w:val="en-US"/>
        </w:rPr>
        <w:t>Perubahan</w:t>
      </w:r>
      <w:proofErr w:type="spellEnd"/>
      <w:r>
        <w:rPr>
          <w:lang w:val="en-US"/>
        </w:rPr>
        <w:t xml:space="preserve"> </w:t>
      </w:r>
      <w:proofErr w:type="spellStart"/>
      <w:r>
        <w:rPr>
          <w:lang w:val="en-US"/>
        </w:rPr>
        <w:t>fisik</w:t>
      </w:r>
      <w:proofErr w:type="spellEnd"/>
      <w:r>
        <w:rPr>
          <w:lang w:val="en-US"/>
        </w:rPr>
        <w:t xml:space="preserve"> yang </w:t>
      </w:r>
      <w:proofErr w:type="spellStart"/>
      <w:r>
        <w:rPr>
          <w:lang w:val="en-US"/>
        </w:rPr>
        <w:t>tidak</w:t>
      </w:r>
      <w:proofErr w:type="spellEnd"/>
      <w:r>
        <w:rPr>
          <w:lang w:val="en-US"/>
        </w:rPr>
        <w:t xml:space="preserve"> </w:t>
      </w:r>
      <w:proofErr w:type="spellStart"/>
      <w:r>
        <w:rPr>
          <w:lang w:val="en-US"/>
        </w:rPr>
        <w:t>sesuai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standart</w:t>
      </w:r>
      <w:proofErr w:type="spellEnd"/>
      <w:r>
        <w:rPr>
          <w:lang w:val="en-US"/>
        </w:rPr>
        <w:t xml:space="preserve"> ideal yang </w:t>
      </w:r>
      <w:proofErr w:type="spellStart"/>
      <w:r>
        <w:rPr>
          <w:lang w:val="en-US"/>
        </w:rPr>
        <w:t>diciptakan</w:t>
      </w:r>
      <w:proofErr w:type="spellEnd"/>
      <w:r>
        <w:rPr>
          <w:lang w:val="en-US"/>
        </w:rPr>
        <w:t xml:space="preserve"> </w:t>
      </w:r>
      <w:proofErr w:type="spellStart"/>
      <w:r>
        <w:rPr>
          <w:lang w:val="en-US"/>
        </w:rPr>
        <w:t>membuat</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merasa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menerima</w:t>
      </w:r>
      <w:proofErr w:type="spellEnd"/>
      <w:r>
        <w:rPr>
          <w:lang w:val="en-US"/>
        </w:rPr>
        <w:t xml:space="preserve"> </w:t>
      </w:r>
      <w:proofErr w:type="spellStart"/>
      <w:r>
        <w:rPr>
          <w:lang w:val="en-US"/>
        </w:rPr>
        <w:t>perubahan</w:t>
      </w:r>
      <w:proofErr w:type="spellEnd"/>
      <w:r>
        <w:rPr>
          <w:lang w:val="en-US"/>
        </w:rPr>
        <w:t xml:space="preserve"> </w:t>
      </w:r>
      <w:proofErr w:type="spellStart"/>
      <w:r>
        <w:rPr>
          <w:lang w:val="en-US"/>
        </w:rPr>
        <w:t>tersebut</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berfokus</w:t>
      </w:r>
      <w:proofErr w:type="spellEnd"/>
      <w:r>
        <w:rPr>
          <w:lang w:val="en-US"/>
        </w:rPr>
        <w:t xml:space="preserve"> pada </w:t>
      </w:r>
      <w:proofErr w:type="spellStart"/>
      <w:r>
        <w:rPr>
          <w:lang w:val="en-US"/>
        </w:rPr>
        <w:t>penampilan</w:t>
      </w:r>
      <w:proofErr w:type="spellEnd"/>
      <w:r>
        <w:rPr>
          <w:lang w:val="en-US"/>
        </w:rPr>
        <w:t xml:space="preserve"> </w:t>
      </w:r>
      <w:proofErr w:type="spellStart"/>
      <w:r>
        <w:rPr>
          <w:lang w:val="en-US"/>
        </w:rPr>
        <w:t>fisik</w:t>
      </w:r>
      <w:proofErr w:type="spellEnd"/>
      <w:r>
        <w:rPr>
          <w:lang w:val="en-US"/>
        </w:rPr>
        <w:t xml:space="preserve"> dan </w:t>
      </w:r>
      <w:proofErr w:type="spellStart"/>
      <w:r>
        <w:rPr>
          <w:lang w:val="en-US"/>
        </w:rPr>
        <w:t>selalu</w:t>
      </w:r>
      <w:proofErr w:type="spellEnd"/>
      <w:r>
        <w:rPr>
          <w:lang w:val="en-US"/>
        </w:rPr>
        <w:t xml:space="preserve"> </w:t>
      </w:r>
      <w:proofErr w:type="spellStart"/>
      <w:r>
        <w:rPr>
          <w:lang w:val="en-US"/>
        </w:rPr>
        <w:t>memikirkan</w:t>
      </w:r>
      <w:proofErr w:type="spellEnd"/>
      <w:r>
        <w:rPr>
          <w:lang w:val="en-US"/>
        </w:rPr>
        <w:t xml:space="preserve"> </w:t>
      </w:r>
      <w:proofErr w:type="spellStart"/>
      <w:r>
        <w:rPr>
          <w:lang w:val="en-US"/>
        </w:rPr>
        <w:t>kekurangan</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penampilan</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pernah</w:t>
      </w:r>
      <w:proofErr w:type="spellEnd"/>
      <w:r>
        <w:rPr>
          <w:lang w:val="en-US"/>
        </w:rPr>
        <w:t xml:space="preserve"> </w:t>
      </w:r>
      <w:proofErr w:type="spellStart"/>
      <w:r>
        <w:rPr>
          <w:lang w:val="en-US"/>
        </w:rPr>
        <w:t>merasa</w:t>
      </w:r>
      <w:proofErr w:type="spellEnd"/>
      <w:r>
        <w:rPr>
          <w:lang w:val="en-US"/>
        </w:rPr>
        <w:t xml:space="preserve"> </w:t>
      </w:r>
      <w:proofErr w:type="spellStart"/>
      <w:r>
        <w:rPr>
          <w:lang w:val="en-US"/>
        </w:rPr>
        <w:t>puas</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penampilannya</w:t>
      </w:r>
      <w:proofErr w:type="spellEnd"/>
      <w:r>
        <w:rPr>
          <w:lang w:val="en-US"/>
        </w:rPr>
        <w:t xml:space="preserve">. </w:t>
      </w:r>
      <w:proofErr w:type="spellStart"/>
      <w:r>
        <w:rPr>
          <w:lang w:val="en-US"/>
        </w:rPr>
        <w:t>Sehingga</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mulai</w:t>
      </w:r>
      <w:proofErr w:type="spellEnd"/>
      <w:r>
        <w:rPr>
          <w:lang w:val="en-US"/>
        </w:rPr>
        <w:t xml:space="preserve"> </w:t>
      </w:r>
      <w:proofErr w:type="spellStart"/>
      <w:r>
        <w:rPr>
          <w:lang w:val="en-US"/>
        </w:rPr>
        <w:t>membanding-bandingkan</w:t>
      </w:r>
      <w:proofErr w:type="spellEnd"/>
      <w:r>
        <w:rPr>
          <w:lang w:val="en-US"/>
        </w:rPr>
        <w:t xml:space="preserve"> </w:t>
      </w:r>
      <w:proofErr w:type="spellStart"/>
      <w:r>
        <w:rPr>
          <w:lang w:val="en-US"/>
        </w:rPr>
        <w:t>penampilan</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dengan</w:t>
      </w:r>
      <w:proofErr w:type="spellEnd"/>
      <w:r>
        <w:rPr>
          <w:lang w:val="en-US"/>
        </w:rPr>
        <w:t xml:space="preserve"> orang lain pada </w:t>
      </w:r>
      <w:proofErr w:type="spellStart"/>
      <w:r>
        <w:rPr>
          <w:lang w:val="en-US"/>
        </w:rPr>
        <w:t>mereka</w:t>
      </w:r>
      <w:proofErr w:type="spellEnd"/>
      <w:r>
        <w:rPr>
          <w:lang w:val="en-US"/>
        </w:rPr>
        <w:t xml:space="preserve"> yang </w:t>
      </w:r>
      <w:proofErr w:type="spellStart"/>
      <w:r>
        <w:rPr>
          <w:lang w:val="en-US"/>
        </w:rPr>
        <w:t>dianggap</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menarik</w:t>
      </w:r>
      <w:proofErr w:type="spellEnd"/>
      <w:r>
        <w:rPr>
          <w:lang w:val="en-US"/>
        </w:rPr>
        <w:t xml:space="preserve"> dan </w:t>
      </w:r>
      <w:proofErr w:type="spellStart"/>
      <w:r>
        <w:rPr>
          <w:lang w:val="en-US"/>
        </w:rPr>
        <w:t>sesuai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standart</w:t>
      </w:r>
      <w:proofErr w:type="spellEnd"/>
      <w:r>
        <w:rPr>
          <w:lang w:val="en-US"/>
        </w:rPr>
        <w:t xml:space="preserve"> ideal yang </w:t>
      </w:r>
      <w:proofErr w:type="spellStart"/>
      <w:r>
        <w:rPr>
          <w:lang w:val="en-US"/>
        </w:rPr>
        <w:t>mereka</w:t>
      </w:r>
      <w:proofErr w:type="spellEnd"/>
      <w:r>
        <w:rPr>
          <w:lang w:val="en-US"/>
        </w:rPr>
        <w:t xml:space="preserve"> </w:t>
      </w:r>
      <w:proofErr w:type="spellStart"/>
      <w:r>
        <w:rPr>
          <w:lang w:val="en-US"/>
        </w:rPr>
        <w:t>ciptakan</w:t>
      </w:r>
      <w:proofErr w:type="spellEnd"/>
      <w:r>
        <w:rPr>
          <w:lang w:val="en-US"/>
        </w:rPr>
        <w:t xml:space="preserve">. </w:t>
      </w:r>
      <w:proofErr w:type="spellStart"/>
      <w:r>
        <w:rPr>
          <w:lang w:val="en-US"/>
        </w:rPr>
        <w:t>Perbandingan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tersebut</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meningkatkan</w:t>
      </w:r>
      <w:proofErr w:type="spellEnd"/>
      <w:r>
        <w:rPr>
          <w:lang w:val="en-US"/>
        </w:rPr>
        <w:t xml:space="preserve"> </w:t>
      </w:r>
      <w:proofErr w:type="spellStart"/>
      <w:r>
        <w:rPr>
          <w:lang w:val="en-US"/>
        </w:rPr>
        <w:t>ketidakpuasan</w:t>
      </w:r>
      <w:proofErr w:type="spellEnd"/>
      <w:r>
        <w:rPr>
          <w:lang w:val="en-US"/>
        </w:rPr>
        <w:t xml:space="preserve"> </w:t>
      </w:r>
      <w:proofErr w:type="spellStart"/>
      <w:r>
        <w:rPr>
          <w:lang w:val="en-US"/>
        </w:rPr>
        <w:t>terhadap</w:t>
      </w:r>
      <w:proofErr w:type="spellEnd"/>
      <w:r>
        <w:rPr>
          <w:lang w:val="en-US"/>
        </w:rPr>
        <w:t xml:space="preserve"> </w:t>
      </w:r>
      <w:proofErr w:type="spellStart"/>
      <w:r>
        <w:rPr>
          <w:lang w:val="en-US"/>
        </w:rPr>
        <w:t>dirinya</w:t>
      </w:r>
      <w:proofErr w:type="spellEnd"/>
      <w:r>
        <w:rPr>
          <w:lang w:val="en-US"/>
        </w:rPr>
        <w:t>.</w:t>
      </w:r>
      <w:r w:rsidRPr="00AC369B">
        <w:rPr>
          <w:lang w:val="en-US"/>
        </w:rPr>
        <w:t xml:space="preserve"> </w:t>
      </w:r>
      <w:r>
        <w:rPr>
          <w:lang w:val="en-US"/>
        </w:rPr>
        <w:t xml:space="preserve">Pada </w:t>
      </w:r>
      <w:proofErr w:type="spellStart"/>
      <w:r>
        <w:rPr>
          <w:lang w:val="en-US"/>
        </w:rPr>
        <w:t>hasil</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diketahui</w:t>
      </w:r>
      <w:proofErr w:type="spellEnd"/>
      <w:r>
        <w:rPr>
          <w:lang w:val="en-US"/>
        </w:rPr>
        <w:t xml:space="preserve">, </w:t>
      </w:r>
      <w:proofErr w:type="spellStart"/>
      <w:r>
        <w:rPr>
          <w:lang w:val="en-US"/>
        </w:rPr>
        <w:t>bahwa</w:t>
      </w:r>
      <w:proofErr w:type="spellEnd"/>
      <w:r>
        <w:rPr>
          <w:lang w:val="en-US"/>
        </w:rPr>
        <w:t xml:space="preserve"> </w:t>
      </w:r>
      <w:proofErr w:type="spellStart"/>
      <w:r>
        <w:rPr>
          <w:lang w:val="en-US"/>
        </w:rPr>
        <w:t>responden</w:t>
      </w:r>
      <w:proofErr w:type="spellEnd"/>
      <w:r>
        <w:rPr>
          <w:lang w:val="en-US"/>
        </w:rPr>
        <w:t xml:space="preserve"> </w:t>
      </w:r>
      <w:proofErr w:type="spellStart"/>
      <w:r>
        <w:rPr>
          <w:lang w:val="en-US"/>
        </w:rPr>
        <w:t>memiliki</w:t>
      </w:r>
      <w:proofErr w:type="spellEnd"/>
      <w:r>
        <w:rPr>
          <w:lang w:val="en-US"/>
        </w:rPr>
        <w:t xml:space="preserve"> </w:t>
      </w:r>
      <w:proofErr w:type="spellStart"/>
      <w:r>
        <w:rPr>
          <w:lang w:val="en-US"/>
        </w:rPr>
        <w:t>tingkat</w:t>
      </w:r>
      <w:proofErr w:type="spellEnd"/>
      <w:r>
        <w:rPr>
          <w:lang w:val="en-US"/>
        </w:rPr>
        <w:t xml:space="preserve"> </w:t>
      </w:r>
      <w:r>
        <w:rPr>
          <w:i/>
          <w:iCs/>
          <w:lang w:val="en-US"/>
        </w:rPr>
        <w:t>body dissatisfaction</w:t>
      </w:r>
      <w:r>
        <w:rPr>
          <w:lang w:val="en-US"/>
        </w:rPr>
        <w:t xml:space="preserve"> </w:t>
      </w:r>
      <w:proofErr w:type="spellStart"/>
      <w:r>
        <w:rPr>
          <w:lang w:val="en-US"/>
        </w:rPr>
        <w:t>sebesar</w:t>
      </w:r>
      <w:proofErr w:type="spellEnd"/>
      <w:r>
        <w:rPr>
          <w:lang w:val="en-US"/>
        </w:rPr>
        <w:t xml:space="preserve"> 61% yang </w:t>
      </w:r>
      <w:proofErr w:type="spellStart"/>
      <w:r>
        <w:rPr>
          <w:lang w:val="en-US"/>
        </w:rPr>
        <w:t>tergolong</w:t>
      </w:r>
      <w:proofErr w:type="spellEnd"/>
      <w:r>
        <w:rPr>
          <w:lang w:val="en-US"/>
        </w:rPr>
        <w:t xml:space="preserve"> </w:t>
      </w:r>
      <w:proofErr w:type="spellStart"/>
      <w:r>
        <w:rPr>
          <w:lang w:val="en-US"/>
        </w:rPr>
        <w:t>cukup</w:t>
      </w:r>
      <w:proofErr w:type="spellEnd"/>
      <w:r>
        <w:rPr>
          <w:lang w:val="en-US"/>
        </w:rPr>
        <w:t xml:space="preserve"> </w:t>
      </w:r>
      <w:proofErr w:type="spellStart"/>
      <w:r>
        <w:rPr>
          <w:lang w:val="en-US"/>
        </w:rPr>
        <w:t>tinggi</w:t>
      </w:r>
      <w:proofErr w:type="spellEnd"/>
      <w:r>
        <w:rPr>
          <w:lang w:val="en-US"/>
        </w:rPr>
        <w:t xml:space="preserve">. </w:t>
      </w:r>
      <w:proofErr w:type="spellStart"/>
      <w:r>
        <w:rPr>
          <w:lang w:val="en-US"/>
        </w:rPr>
        <w:t>Seseorang</w:t>
      </w:r>
      <w:proofErr w:type="spellEnd"/>
      <w:r>
        <w:rPr>
          <w:lang w:val="en-US"/>
        </w:rPr>
        <w:t xml:space="preserve"> yang </w:t>
      </w:r>
      <w:proofErr w:type="spellStart"/>
      <w:r>
        <w:rPr>
          <w:lang w:val="en-US"/>
        </w:rPr>
        <w:t>memiliki</w:t>
      </w:r>
      <w:proofErr w:type="spellEnd"/>
      <w:r>
        <w:rPr>
          <w:lang w:val="en-US"/>
        </w:rPr>
        <w:t xml:space="preserve"> </w:t>
      </w:r>
      <w:r>
        <w:rPr>
          <w:i/>
          <w:iCs/>
          <w:lang w:val="en-US"/>
        </w:rPr>
        <w:t xml:space="preserve">Body Dissatisfaction </w:t>
      </w:r>
      <w:proofErr w:type="spellStart"/>
      <w:r>
        <w:rPr>
          <w:lang w:val="en-US"/>
        </w:rPr>
        <w:t>selalu</w:t>
      </w:r>
      <w:proofErr w:type="spellEnd"/>
      <w:r>
        <w:rPr>
          <w:lang w:val="en-US"/>
        </w:rPr>
        <w:t xml:space="preserve"> </w:t>
      </w:r>
      <w:proofErr w:type="spellStart"/>
      <w:r>
        <w:rPr>
          <w:lang w:val="en-US"/>
        </w:rPr>
        <w:t>merasa</w:t>
      </w:r>
      <w:proofErr w:type="spellEnd"/>
      <w:r>
        <w:rPr>
          <w:lang w:val="en-US"/>
        </w:rPr>
        <w:t xml:space="preserve"> </w:t>
      </w:r>
      <w:proofErr w:type="spellStart"/>
      <w:r>
        <w:rPr>
          <w:lang w:val="en-US"/>
        </w:rPr>
        <w:t>penampilannya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menarik</w:t>
      </w:r>
      <w:proofErr w:type="spellEnd"/>
      <w:r>
        <w:rPr>
          <w:lang w:val="en-US"/>
        </w:rPr>
        <w:t xml:space="preserve">, </w:t>
      </w:r>
      <w:proofErr w:type="spellStart"/>
      <w:r>
        <w:rPr>
          <w:lang w:val="en-US"/>
        </w:rPr>
        <w:t>merasa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nyaman</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situasi</w:t>
      </w:r>
      <w:proofErr w:type="spellEnd"/>
      <w:r>
        <w:rPr>
          <w:lang w:val="en-US"/>
        </w:rPr>
        <w:t xml:space="preserve"> </w:t>
      </w:r>
      <w:proofErr w:type="spellStart"/>
      <w:r>
        <w:rPr>
          <w:lang w:val="en-US"/>
        </w:rPr>
        <w:t>sosial</w:t>
      </w:r>
      <w:proofErr w:type="spellEnd"/>
      <w:r>
        <w:rPr>
          <w:lang w:val="en-US"/>
        </w:rPr>
        <w:t xml:space="preserve"> dan </w:t>
      </w:r>
      <w:proofErr w:type="spellStart"/>
      <w:r>
        <w:rPr>
          <w:lang w:val="en-US"/>
        </w:rPr>
        <w:t>takut</w:t>
      </w:r>
      <w:proofErr w:type="spellEnd"/>
      <w:r>
        <w:rPr>
          <w:lang w:val="en-US"/>
        </w:rPr>
        <w:t xml:space="preserve"> </w:t>
      </w:r>
      <w:proofErr w:type="spellStart"/>
      <w:r>
        <w:rPr>
          <w:lang w:val="en-US"/>
        </w:rPr>
        <w:t>mendapatkan</w:t>
      </w:r>
      <w:proofErr w:type="spellEnd"/>
      <w:r>
        <w:rPr>
          <w:lang w:val="en-US"/>
        </w:rPr>
        <w:t xml:space="preserve"> </w:t>
      </w:r>
      <w:proofErr w:type="spellStart"/>
      <w:r>
        <w:rPr>
          <w:lang w:val="en-US"/>
        </w:rPr>
        <w:t>penilaian</w:t>
      </w:r>
      <w:proofErr w:type="spellEnd"/>
      <w:r>
        <w:rPr>
          <w:lang w:val="en-US"/>
        </w:rPr>
        <w:t xml:space="preserve"> </w:t>
      </w:r>
      <w:proofErr w:type="spellStart"/>
      <w:r>
        <w:rPr>
          <w:lang w:val="en-US"/>
        </w:rPr>
        <w:t>negatif</w:t>
      </w:r>
      <w:proofErr w:type="spellEnd"/>
      <w:r>
        <w:rPr>
          <w:lang w:val="en-US"/>
        </w:rPr>
        <w:t xml:space="preserve"> </w:t>
      </w:r>
      <w:proofErr w:type="spellStart"/>
      <w:r>
        <w:rPr>
          <w:lang w:val="en-US"/>
        </w:rPr>
        <w:t>atas</w:t>
      </w:r>
      <w:proofErr w:type="spellEnd"/>
      <w:r>
        <w:rPr>
          <w:lang w:val="en-US"/>
        </w:rPr>
        <w:t xml:space="preserve"> </w:t>
      </w:r>
      <w:proofErr w:type="spellStart"/>
      <w:r>
        <w:rPr>
          <w:lang w:val="en-US"/>
        </w:rPr>
        <w:t>penampilan</w:t>
      </w:r>
      <w:proofErr w:type="spellEnd"/>
      <w:r>
        <w:rPr>
          <w:lang w:val="en-US"/>
        </w:rPr>
        <w:t xml:space="preserve"> </w:t>
      </w:r>
      <w:proofErr w:type="spellStart"/>
      <w:r>
        <w:rPr>
          <w:lang w:val="en-US"/>
        </w:rPr>
        <w:t>mereka</w:t>
      </w:r>
      <w:proofErr w:type="spellEnd"/>
      <w:r>
        <w:rPr>
          <w:lang w:val="en-US"/>
        </w:rPr>
        <w:t xml:space="preserve">. Hal </w:t>
      </w:r>
      <w:proofErr w:type="spellStart"/>
      <w:r>
        <w:rPr>
          <w:lang w:val="en-US"/>
        </w:rPr>
        <w:t>ini</w:t>
      </w:r>
      <w:proofErr w:type="spellEnd"/>
      <w:r>
        <w:rPr>
          <w:lang w:val="en-US"/>
        </w:rPr>
        <w:t xml:space="preserve"> </w:t>
      </w:r>
      <w:proofErr w:type="spellStart"/>
      <w:r>
        <w:rPr>
          <w:lang w:val="en-US"/>
        </w:rPr>
        <w:t>menunjukkan</w:t>
      </w:r>
      <w:proofErr w:type="spellEnd"/>
      <w:r>
        <w:rPr>
          <w:lang w:val="en-US"/>
        </w:rPr>
        <w:t xml:space="preserve"> </w:t>
      </w:r>
      <w:r>
        <w:rPr>
          <w:i/>
          <w:iCs/>
          <w:lang w:val="en-US"/>
        </w:rPr>
        <w:t>Body Dissatisfaction</w:t>
      </w:r>
      <w:r>
        <w:rPr>
          <w:lang w:val="en-US"/>
        </w:rPr>
        <w:t xml:space="preserve"> </w:t>
      </w:r>
      <w:proofErr w:type="spellStart"/>
      <w:r>
        <w:rPr>
          <w:lang w:val="en-US"/>
        </w:rPr>
        <w:t>mempengaruhi</w:t>
      </w:r>
      <w:proofErr w:type="spellEnd"/>
      <w:r>
        <w:rPr>
          <w:lang w:val="en-US"/>
        </w:rPr>
        <w:t xml:space="preserve"> </w:t>
      </w:r>
      <w:proofErr w:type="spellStart"/>
      <w:r>
        <w:rPr>
          <w:lang w:val="en-US"/>
        </w:rPr>
        <w:t>kehidupan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terutama</w:t>
      </w:r>
      <w:proofErr w:type="spellEnd"/>
      <w:r>
        <w:rPr>
          <w:lang w:val="en-US"/>
        </w:rPr>
        <w:t xml:space="preserve"> di </w:t>
      </w:r>
      <w:proofErr w:type="spellStart"/>
      <w:r>
        <w:rPr>
          <w:lang w:val="en-US"/>
        </w:rPr>
        <w:t>lingkungan</w:t>
      </w:r>
      <w:proofErr w:type="spellEnd"/>
      <w:r>
        <w:rPr>
          <w:lang w:val="en-US"/>
        </w:rPr>
        <w:t xml:space="preserve"> </w:t>
      </w:r>
      <w:proofErr w:type="spellStart"/>
      <w:r>
        <w:rPr>
          <w:lang w:val="en-US"/>
        </w:rPr>
        <w:t>kampus</w:t>
      </w:r>
      <w:proofErr w:type="spellEnd"/>
      <w:r>
        <w:rPr>
          <w:lang w:val="en-US"/>
        </w:rPr>
        <w:t>.</w:t>
      </w:r>
    </w:p>
    <w:p w14:paraId="0EF8ACAF" w14:textId="118842BC" w:rsidR="00BF3869" w:rsidRPr="00E062EC" w:rsidRDefault="00E062EC" w:rsidP="00E062EC">
      <w:pPr>
        <w:pBdr>
          <w:top w:val="nil"/>
          <w:left w:val="nil"/>
          <w:bottom w:val="nil"/>
          <w:right w:val="nil"/>
          <w:between w:val="nil"/>
        </w:pBdr>
        <w:ind w:firstLine="288"/>
        <w:jc w:val="both"/>
        <w:rPr>
          <w:color w:val="000000"/>
          <w:sz w:val="16"/>
          <w:szCs w:val="16"/>
        </w:rPr>
      </w:pPr>
      <w:proofErr w:type="spellStart"/>
      <w:r w:rsidRPr="00E062EC">
        <w:rPr>
          <w:sz w:val="20"/>
          <w:szCs w:val="20"/>
          <w:lang w:val="en-US"/>
        </w:rPr>
        <w:t>Penelitian</w:t>
      </w:r>
      <w:proofErr w:type="spellEnd"/>
      <w:r w:rsidRPr="00E062EC">
        <w:rPr>
          <w:sz w:val="20"/>
          <w:szCs w:val="20"/>
          <w:lang w:val="en-US"/>
        </w:rPr>
        <w:t xml:space="preserve"> </w:t>
      </w:r>
      <w:proofErr w:type="spellStart"/>
      <w:r w:rsidRPr="00E062EC">
        <w:rPr>
          <w:sz w:val="20"/>
          <w:szCs w:val="20"/>
          <w:lang w:val="en-US"/>
        </w:rPr>
        <w:t>ini</w:t>
      </w:r>
      <w:proofErr w:type="spellEnd"/>
      <w:r w:rsidRPr="00E062EC">
        <w:rPr>
          <w:sz w:val="20"/>
          <w:szCs w:val="20"/>
          <w:lang w:val="en-US"/>
        </w:rPr>
        <w:t xml:space="preserve"> </w:t>
      </w:r>
      <w:proofErr w:type="spellStart"/>
      <w:r w:rsidRPr="00E062EC">
        <w:rPr>
          <w:sz w:val="20"/>
          <w:szCs w:val="20"/>
          <w:lang w:val="en-US"/>
        </w:rPr>
        <w:t>memiliki</w:t>
      </w:r>
      <w:proofErr w:type="spellEnd"/>
      <w:r w:rsidRPr="00E062EC">
        <w:rPr>
          <w:sz w:val="20"/>
          <w:szCs w:val="20"/>
          <w:lang w:val="en-US"/>
        </w:rPr>
        <w:t xml:space="preserve"> </w:t>
      </w:r>
      <w:proofErr w:type="spellStart"/>
      <w:r w:rsidRPr="00E062EC">
        <w:rPr>
          <w:sz w:val="20"/>
          <w:szCs w:val="20"/>
          <w:lang w:val="en-US"/>
        </w:rPr>
        <w:t>keterbatasan</w:t>
      </w:r>
      <w:proofErr w:type="spellEnd"/>
      <w:r w:rsidRPr="00E062EC">
        <w:rPr>
          <w:sz w:val="20"/>
          <w:szCs w:val="20"/>
          <w:lang w:val="en-US"/>
        </w:rPr>
        <w:t xml:space="preserve"> </w:t>
      </w:r>
      <w:proofErr w:type="spellStart"/>
      <w:r w:rsidRPr="00E062EC">
        <w:rPr>
          <w:sz w:val="20"/>
          <w:szCs w:val="20"/>
          <w:lang w:val="en-US"/>
        </w:rPr>
        <w:t>terkait</w:t>
      </w:r>
      <w:proofErr w:type="spellEnd"/>
      <w:r w:rsidRPr="00E062EC">
        <w:rPr>
          <w:sz w:val="20"/>
          <w:szCs w:val="20"/>
          <w:lang w:val="en-US"/>
        </w:rPr>
        <w:t xml:space="preserve"> </w:t>
      </w:r>
      <w:proofErr w:type="spellStart"/>
      <w:r w:rsidRPr="00E062EC">
        <w:rPr>
          <w:sz w:val="20"/>
          <w:szCs w:val="20"/>
          <w:lang w:val="en-US"/>
        </w:rPr>
        <w:t>dengan</w:t>
      </w:r>
      <w:proofErr w:type="spellEnd"/>
      <w:r w:rsidRPr="00E062EC">
        <w:rPr>
          <w:sz w:val="20"/>
          <w:szCs w:val="20"/>
          <w:lang w:val="en-US"/>
        </w:rPr>
        <w:t xml:space="preserve"> </w:t>
      </w:r>
      <w:proofErr w:type="spellStart"/>
      <w:r w:rsidRPr="00E062EC">
        <w:rPr>
          <w:sz w:val="20"/>
          <w:szCs w:val="20"/>
          <w:lang w:val="en-US"/>
        </w:rPr>
        <w:t>jumlah</w:t>
      </w:r>
      <w:proofErr w:type="spellEnd"/>
      <w:r w:rsidRPr="00E062EC">
        <w:rPr>
          <w:sz w:val="20"/>
          <w:szCs w:val="20"/>
          <w:lang w:val="en-US"/>
        </w:rPr>
        <w:t xml:space="preserve"> </w:t>
      </w:r>
      <w:proofErr w:type="spellStart"/>
      <w:r w:rsidRPr="00E062EC">
        <w:rPr>
          <w:sz w:val="20"/>
          <w:szCs w:val="20"/>
          <w:lang w:val="en-US"/>
        </w:rPr>
        <w:t>subjek</w:t>
      </w:r>
      <w:proofErr w:type="spellEnd"/>
      <w:r w:rsidRPr="00E062EC">
        <w:rPr>
          <w:sz w:val="20"/>
          <w:szCs w:val="20"/>
          <w:lang w:val="en-US"/>
        </w:rPr>
        <w:t xml:space="preserve"> yang </w:t>
      </w:r>
      <w:proofErr w:type="spellStart"/>
      <w:r w:rsidRPr="00E062EC">
        <w:rPr>
          <w:sz w:val="20"/>
          <w:szCs w:val="20"/>
          <w:lang w:val="en-US"/>
        </w:rPr>
        <w:t>menjadi</w:t>
      </w:r>
      <w:proofErr w:type="spellEnd"/>
      <w:r w:rsidRPr="00E062EC">
        <w:rPr>
          <w:sz w:val="20"/>
          <w:szCs w:val="20"/>
          <w:lang w:val="en-US"/>
        </w:rPr>
        <w:t xml:space="preserve"> </w:t>
      </w:r>
      <w:proofErr w:type="spellStart"/>
      <w:r w:rsidRPr="00E062EC">
        <w:rPr>
          <w:sz w:val="20"/>
          <w:szCs w:val="20"/>
          <w:lang w:val="en-US"/>
        </w:rPr>
        <w:t>responden</w:t>
      </w:r>
      <w:proofErr w:type="spellEnd"/>
      <w:r w:rsidRPr="00E062EC">
        <w:rPr>
          <w:sz w:val="20"/>
          <w:szCs w:val="20"/>
          <w:lang w:val="en-US"/>
        </w:rPr>
        <w:t xml:space="preserve">.  </w:t>
      </w:r>
      <w:proofErr w:type="spellStart"/>
      <w:r w:rsidRPr="00E062EC">
        <w:rPr>
          <w:sz w:val="20"/>
          <w:szCs w:val="20"/>
          <w:lang w:val="en-US"/>
        </w:rPr>
        <w:t>Informasi</w:t>
      </w:r>
      <w:proofErr w:type="spellEnd"/>
      <w:r w:rsidRPr="00E062EC">
        <w:rPr>
          <w:sz w:val="20"/>
          <w:szCs w:val="20"/>
          <w:lang w:val="en-US"/>
        </w:rPr>
        <w:t xml:space="preserve"> yang minim </w:t>
      </w:r>
      <w:proofErr w:type="spellStart"/>
      <w:r w:rsidRPr="00E062EC">
        <w:rPr>
          <w:sz w:val="20"/>
          <w:szCs w:val="20"/>
          <w:lang w:val="en-US"/>
        </w:rPr>
        <w:t>mengenai</w:t>
      </w:r>
      <w:proofErr w:type="spellEnd"/>
      <w:r w:rsidRPr="00E062EC">
        <w:rPr>
          <w:sz w:val="20"/>
          <w:szCs w:val="20"/>
          <w:lang w:val="en-US"/>
        </w:rPr>
        <w:t xml:space="preserve"> </w:t>
      </w:r>
      <w:proofErr w:type="spellStart"/>
      <w:r w:rsidRPr="00E062EC">
        <w:rPr>
          <w:sz w:val="20"/>
          <w:szCs w:val="20"/>
          <w:lang w:val="en-US"/>
        </w:rPr>
        <w:t>jumlah</w:t>
      </w:r>
      <w:proofErr w:type="spellEnd"/>
      <w:r w:rsidRPr="00E062EC">
        <w:rPr>
          <w:sz w:val="20"/>
          <w:szCs w:val="20"/>
          <w:lang w:val="en-US"/>
        </w:rPr>
        <w:t xml:space="preserve"> </w:t>
      </w:r>
      <w:proofErr w:type="spellStart"/>
      <w:r w:rsidRPr="00E062EC">
        <w:rPr>
          <w:sz w:val="20"/>
          <w:szCs w:val="20"/>
          <w:lang w:val="en-US"/>
        </w:rPr>
        <w:t>pasti</w:t>
      </w:r>
      <w:proofErr w:type="spellEnd"/>
      <w:r w:rsidRPr="00E062EC">
        <w:rPr>
          <w:sz w:val="20"/>
          <w:szCs w:val="20"/>
          <w:lang w:val="en-US"/>
        </w:rPr>
        <w:t xml:space="preserve"> </w:t>
      </w:r>
      <w:proofErr w:type="spellStart"/>
      <w:r w:rsidRPr="00E062EC">
        <w:rPr>
          <w:sz w:val="20"/>
          <w:szCs w:val="20"/>
          <w:lang w:val="en-US"/>
        </w:rPr>
        <w:t>responden</w:t>
      </w:r>
      <w:proofErr w:type="spellEnd"/>
      <w:r w:rsidRPr="00E062EC">
        <w:rPr>
          <w:sz w:val="20"/>
          <w:szCs w:val="20"/>
          <w:lang w:val="en-US"/>
        </w:rPr>
        <w:t xml:space="preserve"> </w:t>
      </w:r>
      <w:proofErr w:type="spellStart"/>
      <w:r w:rsidRPr="00E062EC">
        <w:rPr>
          <w:sz w:val="20"/>
          <w:szCs w:val="20"/>
          <w:lang w:val="en-US"/>
        </w:rPr>
        <w:t>belum</w:t>
      </w:r>
      <w:proofErr w:type="spellEnd"/>
      <w:r w:rsidRPr="00E062EC">
        <w:rPr>
          <w:sz w:val="20"/>
          <w:szCs w:val="20"/>
          <w:lang w:val="en-US"/>
        </w:rPr>
        <w:t xml:space="preserve"> </w:t>
      </w:r>
      <w:proofErr w:type="spellStart"/>
      <w:r w:rsidRPr="00E062EC">
        <w:rPr>
          <w:sz w:val="20"/>
          <w:szCs w:val="20"/>
          <w:lang w:val="en-US"/>
        </w:rPr>
        <w:t>ditemukan</w:t>
      </w:r>
      <w:proofErr w:type="spellEnd"/>
      <w:r w:rsidRPr="00E062EC">
        <w:rPr>
          <w:sz w:val="20"/>
          <w:szCs w:val="20"/>
          <w:lang w:val="en-US"/>
        </w:rPr>
        <w:t xml:space="preserve">. Hal </w:t>
      </w:r>
      <w:proofErr w:type="spellStart"/>
      <w:r w:rsidRPr="00E062EC">
        <w:rPr>
          <w:sz w:val="20"/>
          <w:szCs w:val="20"/>
          <w:lang w:val="en-US"/>
        </w:rPr>
        <w:t>ini</w:t>
      </w:r>
      <w:proofErr w:type="spellEnd"/>
      <w:r w:rsidRPr="00E062EC">
        <w:rPr>
          <w:sz w:val="20"/>
          <w:szCs w:val="20"/>
          <w:lang w:val="en-US"/>
        </w:rPr>
        <w:t xml:space="preserve"> </w:t>
      </w:r>
      <w:proofErr w:type="spellStart"/>
      <w:r w:rsidRPr="00E062EC">
        <w:rPr>
          <w:sz w:val="20"/>
          <w:szCs w:val="20"/>
          <w:lang w:val="en-US"/>
        </w:rPr>
        <w:t>berdampak</w:t>
      </w:r>
      <w:proofErr w:type="spellEnd"/>
      <w:r w:rsidRPr="00E062EC">
        <w:rPr>
          <w:sz w:val="20"/>
          <w:szCs w:val="20"/>
          <w:lang w:val="en-US"/>
        </w:rPr>
        <w:t xml:space="preserve"> pada </w:t>
      </w:r>
      <w:proofErr w:type="spellStart"/>
      <w:r w:rsidRPr="00E062EC">
        <w:rPr>
          <w:sz w:val="20"/>
          <w:szCs w:val="20"/>
          <w:lang w:val="en-US"/>
        </w:rPr>
        <w:t>generalisasi</w:t>
      </w:r>
      <w:proofErr w:type="spellEnd"/>
      <w:r w:rsidRPr="00E062EC">
        <w:rPr>
          <w:sz w:val="20"/>
          <w:szCs w:val="20"/>
          <w:lang w:val="en-US"/>
        </w:rPr>
        <w:t xml:space="preserve"> </w:t>
      </w:r>
      <w:proofErr w:type="spellStart"/>
      <w:r w:rsidRPr="00E062EC">
        <w:rPr>
          <w:sz w:val="20"/>
          <w:szCs w:val="20"/>
          <w:lang w:val="en-US"/>
        </w:rPr>
        <w:t>hasil</w:t>
      </w:r>
      <w:proofErr w:type="spellEnd"/>
      <w:r w:rsidRPr="00E062EC">
        <w:rPr>
          <w:sz w:val="20"/>
          <w:szCs w:val="20"/>
          <w:lang w:val="en-US"/>
        </w:rPr>
        <w:t xml:space="preserve"> </w:t>
      </w:r>
      <w:proofErr w:type="spellStart"/>
      <w:r w:rsidRPr="00E062EC">
        <w:rPr>
          <w:sz w:val="20"/>
          <w:szCs w:val="20"/>
          <w:lang w:val="en-US"/>
        </w:rPr>
        <w:t>penelitian</w:t>
      </w:r>
      <w:proofErr w:type="spellEnd"/>
      <w:r w:rsidRPr="00E062EC">
        <w:rPr>
          <w:sz w:val="20"/>
          <w:szCs w:val="20"/>
          <w:lang w:val="en-US"/>
        </w:rPr>
        <w:t xml:space="preserve">. Pada </w:t>
      </w:r>
      <w:proofErr w:type="spellStart"/>
      <w:r w:rsidRPr="00E062EC">
        <w:rPr>
          <w:sz w:val="20"/>
          <w:szCs w:val="20"/>
          <w:lang w:val="en-US"/>
        </w:rPr>
        <w:t>penelitian</w:t>
      </w:r>
      <w:proofErr w:type="spellEnd"/>
      <w:r w:rsidRPr="00E062EC">
        <w:rPr>
          <w:sz w:val="20"/>
          <w:szCs w:val="20"/>
          <w:lang w:val="en-US"/>
        </w:rPr>
        <w:t xml:space="preserve"> </w:t>
      </w:r>
      <w:proofErr w:type="spellStart"/>
      <w:r w:rsidRPr="00E062EC">
        <w:rPr>
          <w:sz w:val="20"/>
          <w:szCs w:val="20"/>
          <w:lang w:val="en-US"/>
        </w:rPr>
        <w:t>selanjutnya</w:t>
      </w:r>
      <w:proofErr w:type="spellEnd"/>
      <w:r w:rsidRPr="00E062EC">
        <w:rPr>
          <w:sz w:val="20"/>
          <w:szCs w:val="20"/>
          <w:lang w:val="en-US"/>
        </w:rPr>
        <w:t xml:space="preserve"> </w:t>
      </w:r>
      <w:proofErr w:type="spellStart"/>
      <w:r w:rsidRPr="00E062EC">
        <w:rPr>
          <w:sz w:val="20"/>
          <w:szCs w:val="20"/>
          <w:lang w:val="en-US"/>
        </w:rPr>
        <w:t>diharapkan</w:t>
      </w:r>
      <w:proofErr w:type="spellEnd"/>
      <w:r w:rsidRPr="00E062EC">
        <w:rPr>
          <w:sz w:val="20"/>
          <w:szCs w:val="20"/>
          <w:lang w:val="en-US"/>
        </w:rPr>
        <w:t xml:space="preserve"> </w:t>
      </w:r>
      <w:proofErr w:type="spellStart"/>
      <w:r w:rsidRPr="00E062EC">
        <w:rPr>
          <w:sz w:val="20"/>
          <w:szCs w:val="20"/>
          <w:lang w:val="en-US"/>
        </w:rPr>
        <w:t>dapat</w:t>
      </w:r>
      <w:proofErr w:type="spellEnd"/>
      <w:r w:rsidRPr="00E062EC">
        <w:rPr>
          <w:sz w:val="20"/>
          <w:szCs w:val="20"/>
          <w:lang w:val="en-US"/>
        </w:rPr>
        <w:t xml:space="preserve"> </w:t>
      </w:r>
      <w:proofErr w:type="spellStart"/>
      <w:r w:rsidRPr="00E062EC">
        <w:rPr>
          <w:sz w:val="20"/>
          <w:szCs w:val="20"/>
          <w:lang w:val="en-US"/>
        </w:rPr>
        <w:t>menambah</w:t>
      </w:r>
      <w:proofErr w:type="spellEnd"/>
      <w:r w:rsidRPr="00E062EC">
        <w:rPr>
          <w:sz w:val="20"/>
          <w:szCs w:val="20"/>
          <w:lang w:val="en-US"/>
        </w:rPr>
        <w:t xml:space="preserve"> </w:t>
      </w:r>
      <w:proofErr w:type="spellStart"/>
      <w:r w:rsidRPr="00E062EC">
        <w:rPr>
          <w:sz w:val="20"/>
          <w:szCs w:val="20"/>
          <w:lang w:val="en-US"/>
        </w:rPr>
        <w:t>jumlah</w:t>
      </w:r>
      <w:proofErr w:type="spellEnd"/>
      <w:r w:rsidRPr="00E062EC">
        <w:rPr>
          <w:sz w:val="20"/>
          <w:szCs w:val="20"/>
          <w:lang w:val="en-US"/>
        </w:rPr>
        <w:t xml:space="preserve"> </w:t>
      </w:r>
      <w:proofErr w:type="spellStart"/>
      <w:r w:rsidRPr="00E062EC">
        <w:rPr>
          <w:sz w:val="20"/>
          <w:szCs w:val="20"/>
          <w:lang w:val="en-US"/>
        </w:rPr>
        <w:t>responden</w:t>
      </w:r>
      <w:proofErr w:type="spellEnd"/>
      <w:r w:rsidRPr="00E062EC">
        <w:rPr>
          <w:sz w:val="20"/>
          <w:szCs w:val="20"/>
          <w:lang w:val="en-US"/>
        </w:rPr>
        <w:t xml:space="preserve"> </w:t>
      </w:r>
      <w:proofErr w:type="spellStart"/>
      <w:r w:rsidRPr="00E062EC">
        <w:rPr>
          <w:sz w:val="20"/>
          <w:szCs w:val="20"/>
          <w:lang w:val="en-US"/>
        </w:rPr>
        <w:t>secara</w:t>
      </w:r>
      <w:proofErr w:type="spellEnd"/>
      <w:r w:rsidRPr="00E062EC">
        <w:rPr>
          <w:sz w:val="20"/>
          <w:szCs w:val="20"/>
          <w:lang w:val="en-US"/>
        </w:rPr>
        <w:t xml:space="preserve"> </w:t>
      </w:r>
      <w:proofErr w:type="spellStart"/>
      <w:r w:rsidRPr="00E062EC">
        <w:rPr>
          <w:sz w:val="20"/>
          <w:szCs w:val="20"/>
          <w:lang w:val="en-US"/>
        </w:rPr>
        <w:t>menyeluruh</w:t>
      </w:r>
      <w:proofErr w:type="spellEnd"/>
      <w:r w:rsidRPr="00E062EC">
        <w:rPr>
          <w:sz w:val="20"/>
          <w:szCs w:val="20"/>
          <w:lang w:val="en-US"/>
        </w:rPr>
        <w:t xml:space="preserve"> dan </w:t>
      </w:r>
      <w:proofErr w:type="spellStart"/>
      <w:r w:rsidRPr="00E062EC">
        <w:rPr>
          <w:sz w:val="20"/>
          <w:szCs w:val="20"/>
          <w:lang w:val="en-US"/>
        </w:rPr>
        <w:t>mencari</w:t>
      </w:r>
      <w:proofErr w:type="spellEnd"/>
      <w:r w:rsidRPr="00E062EC">
        <w:rPr>
          <w:sz w:val="20"/>
          <w:szCs w:val="20"/>
          <w:lang w:val="en-US"/>
        </w:rPr>
        <w:t xml:space="preserve"> </w:t>
      </w:r>
      <w:proofErr w:type="spellStart"/>
      <w:r w:rsidRPr="00E062EC">
        <w:rPr>
          <w:sz w:val="20"/>
          <w:szCs w:val="20"/>
          <w:lang w:val="en-US"/>
        </w:rPr>
        <w:t>suasana</w:t>
      </w:r>
      <w:proofErr w:type="spellEnd"/>
      <w:r w:rsidRPr="00E062EC">
        <w:rPr>
          <w:sz w:val="20"/>
          <w:szCs w:val="20"/>
          <w:lang w:val="en-US"/>
        </w:rPr>
        <w:t xml:space="preserve"> yang </w:t>
      </w:r>
      <w:proofErr w:type="spellStart"/>
      <w:r w:rsidRPr="00E062EC">
        <w:rPr>
          <w:sz w:val="20"/>
          <w:szCs w:val="20"/>
          <w:lang w:val="en-US"/>
        </w:rPr>
        <w:t>nyaman</w:t>
      </w:r>
      <w:proofErr w:type="spellEnd"/>
      <w:r w:rsidRPr="00E062EC">
        <w:rPr>
          <w:sz w:val="20"/>
          <w:szCs w:val="20"/>
          <w:lang w:val="en-US"/>
        </w:rPr>
        <w:t xml:space="preserve"> </w:t>
      </w:r>
      <w:proofErr w:type="spellStart"/>
      <w:r w:rsidRPr="00E062EC">
        <w:rPr>
          <w:sz w:val="20"/>
          <w:szCs w:val="20"/>
          <w:lang w:val="en-US"/>
        </w:rPr>
        <w:t>ketika</w:t>
      </w:r>
      <w:proofErr w:type="spellEnd"/>
      <w:r w:rsidRPr="00E062EC">
        <w:rPr>
          <w:sz w:val="20"/>
          <w:szCs w:val="20"/>
          <w:lang w:val="en-US"/>
        </w:rPr>
        <w:t xml:space="preserve"> </w:t>
      </w:r>
      <w:proofErr w:type="spellStart"/>
      <w:r w:rsidRPr="00E062EC">
        <w:rPr>
          <w:sz w:val="20"/>
          <w:szCs w:val="20"/>
          <w:lang w:val="en-US"/>
        </w:rPr>
        <w:t>melakukan</w:t>
      </w:r>
      <w:proofErr w:type="spellEnd"/>
      <w:r w:rsidRPr="00E062EC">
        <w:rPr>
          <w:sz w:val="20"/>
          <w:szCs w:val="20"/>
          <w:lang w:val="en-US"/>
        </w:rPr>
        <w:t xml:space="preserve"> proses </w:t>
      </w:r>
      <w:proofErr w:type="spellStart"/>
      <w:r w:rsidRPr="00E062EC">
        <w:rPr>
          <w:sz w:val="20"/>
          <w:szCs w:val="20"/>
          <w:lang w:val="en-US"/>
        </w:rPr>
        <w:t>pengumpulan</w:t>
      </w:r>
      <w:proofErr w:type="spellEnd"/>
      <w:r w:rsidRPr="00E062EC">
        <w:rPr>
          <w:sz w:val="20"/>
          <w:szCs w:val="20"/>
          <w:lang w:val="en-US"/>
        </w:rPr>
        <w:t xml:space="preserve"> data agar </w:t>
      </w:r>
      <w:proofErr w:type="spellStart"/>
      <w:r w:rsidRPr="00E062EC">
        <w:rPr>
          <w:sz w:val="20"/>
          <w:szCs w:val="20"/>
          <w:lang w:val="en-US"/>
        </w:rPr>
        <w:t>dapat</w:t>
      </w:r>
      <w:proofErr w:type="spellEnd"/>
      <w:r w:rsidRPr="00E062EC">
        <w:rPr>
          <w:sz w:val="20"/>
          <w:szCs w:val="20"/>
          <w:lang w:val="en-US"/>
        </w:rPr>
        <w:t xml:space="preserve"> </w:t>
      </w:r>
      <w:proofErr w:type="spellStart"/>
      <w:r w:rsidRPr="00E062EC">
        <w:rPr>
          <w:sz w:val="20"/>
          <w:szCs w:val="20"/>
          <w:lang w:val="en-US"/>
        </w:rPr>
        <w:t>memberikan</w:t>
      </w:r>
      <w:proofErr w:type="spellEnd"/>
      <w:r w:rsidRPr="00E062EC">
        <w:rPr>
          <w:sz w:val="20"/>
          <w:szCs w:val="20"/>
          <w:lang w:val="en-US"/>
        </w:rPr>
        <w:t xml:space="preserve"> </w:t>
      </w:r>
      <w:proofErr w:type="spellStart"/>
      <w:r w:rsidRPr="00E062EC">
        <w:rPr>
          <w:sz w:val="20"/>
          <w:szCs w:val="20"/>
          <w:lang w:val="en-US"/>
        </w:rPr>
        <w:t>gambaran</w:t>
      </w:r>
      <w:proofErr w:type="spellEnd"/>
      <w:r w:rsidRPr="00E062EC">
        <w:rPr>
          <w:sz w:val="20"/>
          <w:szCs w:val="20"/>
          <w:lang w:val="en-US"/>
        </w:rPr>
        <w:t xml:space="preserve"> yang </w:t>
      </w:r>
      <w:proofErr w:type="spellStart"/>
      <w:r w:rsidRPr="00E062EC">
        <w:rPr>
          <w:sz w:val="20"/>
          <w:szCs w:val="20"/>
          <w:lang w:val="en-US"/>
        </w:rPr>
        <w:t>lebih</w:t>
      </w:r>
      <w:proofErr w:type="spellEnd"/>
      <w:r w:rsidRPr="00E062EC">
        <w:rPr>
          <w:sz w:val="20"/>
          <w:szCs w:val="20"/>
          <w:lang w:val="en-US"/>
        </w:rPr>
        <w:t xml:space="preserve"> </w:t>
      </w:r>
      <w:proofErr w:type="spellStart"/>
      <w:r w:rsidRPr="00E062EC">
        <w:rPr>
          <w:sz w:val="20"/>
          <w:szCs w:val="20"/>
          <w:lang w:val="en-US"/>
        </w:rPr>
        <w:t>luas</w:t>
      </w:r>
      <w:proofErr w:type="spellEnd"/>
      <w:r w:rsidRPr="00E062EC">
        <w:rPr>
          <w:sz w:val="20"/>
          <w:szCs w:val="20"/>
          <w:lang w:val="en-US"/>
        </w:rPr>
        <w:t xml:space="preserve"> dan </w:t>
      </w:r>
      <w:proofErr w:type="spellStart"/>
      <w:r w:rsidRPr="00E062EC">
        <w:rPr>
          <w:sz w:val="20"/>
          <w:szCs w:val="20"/>
          <w:lang w:val="en-US"/>
        </w:rPr>
        <w:t>representatif</w:t>
      </w:r>
      <w:proofErr w:type="spellEnd"/>
      <w:r w:rsidRPr="00E062EC">
        <w:rPr>
          <w:sz w:val="20"/>
          <w:szCs w:val="20"/>
          <w:lang w:val="en-US"/>
        </w:rPr>
        <w:t xml:space="preserve"> </w:t>
      </w:r>
      <w:proofErr w:type="spellStart"/>
      <w:r w:rsidRPr="00E062EC">
        <w:rPr>
          <w:sz w:val="20"/>
          <w:szCs w:val="20"/>
          <w:lang w:val="en-US"/>
        </w:rPr>
        <w:t>tentang</w:t>
      </w:r>
      <w:proofErr w:type="spellEnd"/>
      <w:r w:rsidRPr="00E062EC">
        <w:rPr>
          <w:sz w:val="20"/>
          <w:szCs w:val="20"/>
          <w:lang w:val="en-US"/>
        </w:rPr>
        <w:t xml:space="preserve"> </w:t>
      </w:r>
      <w:proofErr w:type="spellStart"/>
      <w:r w:rsidRPr="00E062EC">
        <w:rPr>
          <w:sz w:val="20"/>
          <w:szCs w:val="20"/>
          <w:lang w:val="en-US"/>
        </w:rPr>
        <w:t>fenomena</w:t>
      </w:r>
      <w:proofErr w:type="spellEnd"/>
      <w:r w:rsidRPr="00E062EC">
        <w:rPr>
          <w:sz w:val="20"/>
          <w:szCs w:val="20"/>
          <w:lang w:val="en-US"/>
        </w:rPr>
        <w:t xml:space="preserve"> yang </w:t>
      </w:r>
      <w:proofErr w:type="spellStart"/>
      <w:r w:rsidRPr="00E062EC">
        <w:rPr>
          <w:sz w:val="20"/>
          <w:szCs w:val="20"/>
          <w:lang w:val="en-US"/>
        </w:rPr>
        <w:t>diteliti</w:t>
      </w:r>
      <w:proofErr w:type="spellEnd"/>
      <w:r w:rsidRPr="00E062EC">
        <w:rPr>
          <w:sz w:val="20"/>
          <w:szCs w:val="20"/>
          <w:lang w:val="en-US"/>
        </w:rPr>
        <w:t>.</w:t>
      </w:r>
    </w:p>
    <w:p w14:paraId="421E6152" w14:textId="11D0BFF7" w:rsidR="00E062EC" w:rsidRPr="00E062EC" w:rsidRDefault="00E062EC" w:rsidP="00E062EC">
      <w:pPr>
        <w:pStyle w:val="Heading1"/>
        <w:numPr>
          <w:ilvl w:val="0"/>
          <w:numId w:val="3"/>
        </w:numPr>
        <w:rPr>
          <w:sz w:val="24"/>
          <w:szCs w:val="24"/>
        </w:rPr>
      </w:pPr>
      <w:r>
        <w:rPr>
          <w:sz w:val="24"/>
          <w:szCs w:val="24"/>
          <w:lang w:val="en-US"/>
        </w:rPr>
        <w:t>I</w:t>
      </w:r>
      <w:r w:rsidR="00AF403C">
        <w:rPr>
          <w:sz w:val="24"/>
          <w:szCs w:val="24"/>
        </w:rPr>
        <w:t>V</w:t>
      </w:r>
      <w:r w:rsidR="00AF403C">
        <w:rPr>
          <w:sz w:val="24"/>
          <w:szCs w:val="24"/>
        </w:rPr>
        <w:t>. Simpulan</w:t>
      </w:r>
    </w:p>
    <w:p w14:paraId="2288517F" w14:textId="77777777" w:rsidR="00E062EC" w:rsidRDefault="00E062EC" w:rsidP="00E062EC">
      <w:pPr>
        <w:pStyle w:val="Body"/>
        <w:ind w:firstLine="284"/>
        <w:rPr>
          <w:lang w:val="en-US"/>
        </w:rPr>
      </w:pPr>
      <w:proofErr w:type="spellStart"/>
      <w:r>
        <w:rPr>
          <w:iCs/>
          <w:color w:val="000000"/>
          <w:lang w:val="en-US"/>
        </w:rPr>
        <w:t>Berdasarkan</w:t>
      </w:r>
      <w:proofErr w:type="spellEnd"/>
      <w:r>
        <w:rPr>
          <w:iCs/>
          <w:color w:val="000000"/>
          <w:lang w:val="en-US"/>
        </w:rPr>
        <w:t xml:space="preserve"> </w:t>
      </w:r>
      <w:proofErr w:type="spellStart"/>
      <w:r>
        <w:rPr>
          <w:iCs/>
          <w:color w:val="000000"/>
          <w:lang w:val="en-US"/>
        </w:rPr>
        <w:t>hasil</w:t>
      </w:r>
      <w:proofErr w:type="spellEnd"/>
      <w:r>
        <w:rPr>
          <w:iCs/>
          <w:color w:val="000000"/>
          <w:lang w:val="en-US"/>
        </w:rPr>
        <w:t xml:space="preserve"> </w:t>
      </w:r>
      <w:proofErr w:type="spellStart"/>
      <w:r>
        <w:rPr>
          <w:iCs/>
          <w:color w:val="000000"/>
          <w:lang w:val="en-US"/>
        </w:rPr>
        <w:t>pembahasan</w:t>
      </w:r>
      <w:proofErr w:type="spellEnd"/>
      <w:r>
        <w:rPr>
          <w:iCs/>
          <w:color w:val="000000"/>
          <w:lang w:val="en-US"/>
        </w:rPr>
        <w:t xml:space="preserve"> </w:t>
      </w:r>
      <w:proofErr w:type="spellStart"/>
      <w:r>
        <w:rPr>
          <w:iCs/>
          <w:color w:val="000000"/>
          <w:lang w:val="en-US"/>
        </w:rPr>
        <w:t>dapat</w:t>
      </w:r>
      <w:proofErr w:type="spellEnd"/>
      <w:r>
        <w:rPr>
          <w:iCs/>
          <w:color w:val="000000"/>
          <w:lang w:val="en-US"/>
        </w:rPr>
        <w:t xml:space="preserve"> </w:t>
      </w:r>
      <w:proofErr w:type="spellStart"/>
      <w:r>
        <w:rPr>
          <w:iCs/>
          <w:color w:val="000000"/>
          <w:lang w:val="en-US"/>
        </w:rPr>
        <w:t>disimpulkan</w:t>
      </w:r>
      <w:proofErr w:type="spellEnd"/>
      <w:r>
        <w:rPr>
          <w:iCs/>
          <w:color w:val="000000"/>
          <w:lang w:val="en-US"/>
        </w:rPr>
        <w:t xml:space="preserve"> </w:t>
      </w:r>
      <w:proofErr w:type="spellStart"/>
      <w:r>
        <w:rPr>
          <w:iCs/>
          <w:color w:val="000000"/>
          <w:lang w:val="en-US"/>
        </w:rPr>
        <w:t>bahwa</w:t>
      </w:r>
      <w:proofErr w:type="spellEnd"/>
      <w:r>
        <w:rPr>
          <w:iCs/>
          <w:color w:val="000000"/>
          <w:lang w:val="en-US"/>
        </w:rPr>
        <w:t xml:space="preserve"> </w:t>
      </w:r>
      <w:proofErr w:type="spellStart"/>
      <w:r>
        <w:rPr>
          <w:iCs/>
          <w:color w:val="000000"/>
          <w:lang w:val="en-US"/>
        </w:rPr>
        <w:t>hipotesis</w:t>
      </w:r>
      <w:proofErr w:type="spellEnd"/>
      <w:r>
        <w:rPr>
          <w:iCs/>
          <w:color w:val="000000"/>
          <w:lang w:val="en-US"/>
        </w:rPr>
        <w:t xml:space="preserve"> pada </w:t>
      </w:r>
      <w:proofErr w:type="spellStart"/>
      <w:r>
        <w:rPr>
          <w:iCs/>
          <w:color w:val="000000"/>
          <w:lang w:val="en-US"/>
        </w:rPr>
        <w:t>penelitian</w:t>
      </w:r>
      <w:proofErr w:type="spellEnd"/>
      <w:r>
        <w:rPr>
          <w:iCs/>
          <w:color w:val="000000"/>
          <w:lang w:val="en-US"/>
        </w:rPr>
        <w:t xml:space="preserve"> </w:t>
      </w:r>
      <w:proofErr w:type="spellStart"/>
      <w:r>
        <w:rPr>
          <w:iCs/>
          <w:color w:val="000000"/>
          <w:lang w:val="en-US"/>
        </w:rPr>
        <w:t>ini</w:t>
      </w:r>
      <w:proofErr w:type="spellEnd"/>
      <w:r>
        <w:rPr>
          <w:iCs/>
          <w:color w:val="000000"/>
          <w:lang w:val="en-US"/>
        </w:rPr>
        <w:t xml:space="preserve"> </w:t>
      </w:r>
      <w:proofErr w:type="spellStart"/>
      <w:r>
        <w:rPr>
          <w:iCs/>
          <w:color w:val="000000"/>
          <w:lang w:val="en-US"/>
        </w:rPr>
        <w:t>diterima</w:t>
      </w:r>
      <w:proofErr w:type="spellEnd"/>
      <w:r>
        <w:rPr>
          <w:iCs/>
          <w:color w:val="000000"/>
          <w:lang w:val="en-US"/>
        </w:rPr>
        <w:t xml:space="preserve">. Pada </w:t>
      </w:r>
      <w:proofErr w:type="spellStart"/>
      <w:r>
        <w:rPr>
          <w:iCs/>
          <w:color w:val="000000"/>
          <w:lang w:val="en-US"/>
        </w:rPr>
        <w:t>hasil</w:t>
      </w:r>
      <w:proofErr w:type="spellEnd"/>
      <w:r>
        <w:rPr>
          <w:iCs/>
          <w:color w:val="000000"/>
          <w:lang w:val="en-US"/>
        </w:rPr>
        <w:t xml:space="preserve"> uji </w:t>
      </w:r>
      <w:proofErr w:type="spellStart"/>
      <w:r>
        <w:rPr>
          <w:iCs/>
          <w:color w:val="000000"/>
          <w:lang w:val="en-US"/>
        </w:rPr>
        <w:t>korelasi</w:t>
      </w:r>
      <w:proofErr w:type="spellEnd"/>
      <w:r>
        <w:rPr>
          <w:iCs/>
          <w:color w:val="000000"/>
          <w:lang w:val="en-US"/>
        </w:rPr>
        <w:t xml:space="preserve"> Pearson’s </w:t>
      </w:r>
      <w:proofErr w:type="spellStart"/>
      <w:r>
        <w:rPr>
          <w:iCs/>
          <w:color w:val="000000"/>
          <w:lang w:val="en-US"/>
        </w:rPr>
        <w:t>dengan</w:t>
      </w:r>
      <w:proofErr w:type="spellEnd"/>
      <w:r>
        <w:rPr>
          <w:iCs/>
          <w:color w:val="000000"/>
          <w:lang w:val="en-US"/>
        </w:rPr>
        <w:t xml:space="preserve"> </w:t>
      </w:r>
      <w:proofErr w:type="spellStart"/>
      <w:r>
        <w:rPr>
          <w:iCs/>
          <w:color w:val="000000"/>
          <w:lang w:val="en-US"/>
        </w:rPr>
        <w:t>nilai</w:t>
      </w:r>
      <w:proofErr w:type="spellEnd"/>
      <w:r>
        <w:rPr>
          <w:iCs/>
          <w:color w:val="000000"/>
          <w:lang w:val="en-US"/>
        </w:rPr>
        <w:t xml:space="preserve"> </w:t>
      </w:r>
      <w:proofErr w:type="spellStart"/>
      <w:r>
        <w:rPr>
          <w:iCs/>
          <w:color w:val="000000"/>
          <w:lang w:val="en-US"/>
        </w:rPr>
        <w:t>koefisien</w:t>
      </w:r>
      <w:proofErr w:type="spellEnd"/>
      <w:r>
        <w:rPr>
          <w:iCs/>
          <w:color w:val="000000"/>
          <w:lang w:val="en-US"/>
        </w:rPr>
        <w:t xml:space="preserve"> </w:t>
      </w:r>
      <w:proofErr w:type="spellStart"/>
      <w:r>
        <w:rPr>
          <w:iCs/>
          <w:color w:val="000000"/>
          <w:lang w:val="en-US"/>
        </w:rPr>
        <w:t>korelasi</w:t>
      </w:r>
      <w:proofErr w:type="spellEnd"/>
      <w:r>
        <w:rPr>
          <w:iCs/>
          <w:color w:val="000000"/>
          <w:lang w:val="en-US"/>
        </w:rPr>
        <w:t xml:space="preserve"> </w:t>
      </w:r>
      <w:r>
        <w:rPr>
          <w:lang w:val="en-US"/>
        </w:rPr>
        <w:t>r= 0,653 (</w:t>
      </w:r>
      <w:r>
        <w:rPr>
          <w:i/>
          <w:iCs/>
          <w:lang w:val="en-US"/>
        </w:rPr>
        <w:t>p value</w:t>
      </w:r>
      <w:r>
        <w:rPr>
          <w:lang w:val="en-US"/>
        </w:rPr>
        <w:t xml:space="preserve"> &lt;.001). Hal </w:t>
      </w:r>
      <w:proofErr w:type="spellStart"/>
      <w:r>
        <w:rPr>
          <w:lang w:val="en-US"/>
        </w:rPr>
        <w:t>ini</w:t>
      </w:r>
      <w:proofErr w:type="spellEnd"/>
      <w:r>
        <w:rPr>
          <w:lang w:val="en-US"/>
        </w:rPr>
        <w:t xml:space="preserve"> </w:t>
      </w:r>
      <w:proofErr w:type="spellStart"/>
      <w:r>
        <w:rPr>
          <w:lang w:val="en-US"/>
        </w:rPr>
        <w:t>menunjukkan</w:t>
      </w:r>
      <w:proofErr w:type="spellEnd"/>
      <w:r>
        <w:rPr>
          <w:lang w:val="en-US"/>
        </w:rPr>
        <w:t xml:space="preserve"> </w:t>
      </w:r>
      <w:proofErr w:type="spellStart"/>
      <w:r>
        <w:rPr>
          <w:lang w:val="en-US"/>
        </w:rPr>
        <w:t>antara</w:t>
      </w:r>
      <w:proofErr w:type="spellEnd"/>
      <w:r>
        <w:rPr>
          <w:lang w:val="en-US"/>
        </w:rPr>
        <w:t xml:space="preserve"> </w:t>
      </w:r>
      <w:proofErr w:type="spellStart"/>
      <w:r>
        <w:rPr>
          <w:lang w:val="en-US"/>
        </w:rPr>
        <w:t>variabel</w:t>
      </w:r>
      <w:proofErr w:type="spellEnd"/>
      <w:r>
        <w:rPr>
          <w:lang w:val="en-US"/>
        </w:rPr>
        <w:t xml:space="preserve"> X </w:t>
      </w:r>
      <w:r>
        <w:rPr>
          <w:i/>
          <w:iCs/>
          <w:lang w:val="en-US"/>
        </w:rPr>
        <w:t>(Body Dissatisfaction)</w:t>
      </w:r>
      <w:r>
        <w:rPr>
          <w:lang w:val="en-US"/>
        </w:rPr>
        <w:t xml:space="preserve"> </w:t>
      </w:r>
      <w:proofErr w:type="spellStart"/>
      <w:r>
        <w:rPr>
          <w:lang w:val="en-US"/>
        </w:rPr>
        <w:t>memiliki</w:t>
      </w:r>
      <w:proofErr w:type="spellEnd"/>
      <w:r>
        <w:rPr>
          <w:lang w:val="en-US"/>
        </w:rPr>
        <w:t xml:space="preserve"> </w:t>
      </w:r>
      <w:proofErr w:type="spellStart"/>
      <w:r>
        <w:rPr>
          <w:lang w:val="en-US"/>
        </w:rPr>
        <w:t>hubungan</w:t>
      </w:r>
      <w:proofErr w:type="spellEnd"/>
      <w:r>
        <w:rPr>
          <w:lang w:val="en-US"/>
        </w:rPr>
        <w:t xml:space="preserve"> </w:t>
      </w:r>
      <w:proofErr w:type="spellStart"/>
      <w:r>
        <w:rPr>
          <w:lang w:val="en-US"/>
        </w:rPr>
        <w:t>positif</w:t>
      </w:r>
      <w:proofErr w:type="spellEnd"/>
      <w:r>
        <w:rPr>
          <w:lang w:val="en-US"/>
        </w:rPr>
        <w:t xml:space="preserve"> yang </w:t>
      </w:r>
      <w:proofErr w:type="spellStart"/>
      <w:r>
        <w:rPr>
          <w:lang w:val="en-US"/>
        </w:rPr>
        <w:t>signifikan</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variabel</w:t>
      </w:r>
      <w:proofErr w:type="spellEnd"/>
      <w:r>
        <w:rPr>
          <w:lang w:val="en-US"/>
        </w:rPr>
        <w:t xml:space="preserve"> Y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r>
        <w:rPr>
          <w:i/>
          <w:iCs/>
          <w:lang w:val="en-US"/>
        </w:rPr>
        <w:t>Body Dissatisfaction</w:t>
      </w:r>
      <w:r>
        <w:rPr>
          <w:lang w:val="en-US"/>
        </w:rPr>
        <w:t xml:space="preserve"> </w:t>
      </w:r>
      <w:proofErr w:type="spellStart"/>
      <w:r>
        <w:rPr>
          <w:lang w:val="en-US"/>
        </w:rPr>
        <w:t>memberi</w:t>
      </w:r>
      <w:proofErr w:type="spellEnd"/>
      <w:r>
        <w:rPr>
          <w:lang w:val="en-US"/>
        </w:rPr>
        <w:t xml:space="preserve"> </w:t>
      </w:r>
      <w:proofErr w:type="spellStart"/>
      <w:r>
        <w:rPr>
          <w:lang w:val="en-US"/>
        </w:rPr>
        <w:t>efek</w:t>
      </w:r>
      <w:proofErr w:type="spellEnd"/>
      <w:r>
        <w:rPr>
          <w:lang w:val="en-US"/>
        </w:rPr>
        <w:t xml:space="preserve"> yang </w:t>
      </w:r>
      <w:proofErr w:type="spellStart"/>
      <w:r>
        <w:rPr>
          <w:lang w:val="en-US"/>
        </w:rPr>
        <w:t>cukup</w:t>
      </w:r>
      <w:proofErr w:type="spellEnd"/>
      <w:r>
        <w:rPr>
          <w:lang w:val="en-US"/>
        </w:rPr>
        <w:t xml:space="preserve"> </w:t>
      </w:r>
      <w:proofErr w:type="spellStart"/>
      <w:r>
        <w:rPr>
          <w:lang w:val="en-US"/>
        </w:rPr>
        <w:t>besar</w:t>
      </w:r>
      <w:proofErr w:type="spellEnd"/>
      <w:r>
        <w:rPr>
          <w:lang w:val="en-US"/>
        </w:rPr>
        <w:t xml:space="preserve"> </w:t>
      </w:r>
      <w:proofErr w:type="spellStart"/>
      <w:r>
        <w:rPr>
          <w:lang w:val="en-US"/>
        </w:rPr>
        <w:t>terhadap</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r>
        <w:rPr>
          <w:i/>
          <w:iCs/>
          <w:lang w:val="en-US"/>
        </w:rPr>
        <w:t>Body Dissatisfaction</w:t>
      </w:r>
      <w:r>
        <w:rPr>
          <w:lang w:val="en-US"/>
        </w:rPr>
        <w:t xml:space="preserve"> </w:t>
      </w:r>
      <w:proofErr w:type="spellStart"/>
      <w:r>
        <w:rPr>
          <w:lang w:val="en-US"/>
        </w:rPr>
        <w:t>dapat</w:t>
      </w:r>
      <w:proofErr w:type="spellEnd"/>
      <w:r>
        <w:rPr>
          <w:lang w:val="en-US"/>
        </w:rPr>
        <w:t xml:space="preserve"> </w:t>
      </w:r>
      <w:proofErr w:type="spellStart"/>
      <w:r>
        <w:rPr>
          <w:lang w:val="en-US"/>
        </w:rPr>
        <w:t>menjelaskan</w:t>
      </w:r>
      <w:proofErr w:type="spellEnd"/>
      <w:r>
        <w:rPr>
          <w:lang w:val="en-US"/>
        </w:rPr>
        <w:t xml:space="preserve"> </w:t>
      </w:r>
      <w:proofErr w:type="spellStart"/>
      <w:r>
        <w:rPr>
          <w:lang w:val="en-US"/>
        </w:rPr>
        <w:lastRenderedPageBreak/>
        <w:t>sebesar</w:t>
      </w:r>
      <w:proofErr w:type="spellEnd"/>
      <w:r>
        <w:rPr>
          <w:lang w:val="en-US"/>
        </w:rPr>
        <w:t xml:space="preserve"> 42% </w:t>
      </w:r>
      <w:proofErr w:type="spellStart"/>
      <w:r>
        <w:rPr>
          <w:lang w:val="en-US"/>
        </w:rPr>
        <w:t>dari</w:t>
      </w:r>
      <w:proofErr w:type="spellEnd"/>
      <w:r>
        <w:rPr>
          <w:lang w:val="en-US"/>
        </w:rPr>
        <w:t xml:space="preserve"> </w:t>
      </w:r>
      <w:proofErr w:type="spellStart"/>
      <w:r>
        <w:rPr>
          <w:lang w:val="en-US"/>
        </w:rPr>
        <w:t>varians</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Tingkat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pada </w:t>
      </w:r>
      <w:proofErr w:type="spellStart"/>
      <w:r>
        <w:rPr>
          <w:lang w:val="en-US"/>
        </w:rPr>
        <w:t>subjek</w:t>
      </w:r>
      <w:proofErr w:type="spellEnd"/>
      <w:r>
        <w:rPr>
          <w:lang w:val="en-US"/>
        </w:rPr>
        <w:t xml:space="preserve"> </w:t>
      </w:r>
      <w:proofErr w:type="spellStart"/>
      <w:r>
        <w:rPr>
          <w:lang w:val="en-US"/>
        </w:rPr>
        <w:t>sebesar</w:t>
      </w:r>
      <w:proofErr w:type="spellEnd"/>
      <w:r>
        <w:rPr>
          <w:lang w:val="en-US"/>
        </w:rPr>
        <w:t xml:space="preserve"> 56% yang mana </w:t>
      </w:r>
      <w:proofErr w:type="spellStart"/>
      <w:r>
        <w:rPr>
          <w:lang w:val="en-US"/>
        </w:rPr>
        <w:t>angka</w:t>
      </w:r>
      <w:proofErr w:type="spellEnd"/>
      <w:r>
        <w:rPr>
          <w:lang w:val="en-US"/>
        </w:rPr>
        <w:t xml:space="preserve"> </w:t>
      </w:r>
      <w:proofErr w:type="spellStart"/>
      <w:r>
        <w:rPr>
          <w:lang w:val="en-US"/>
        </w:rPr>
        <w:t>tersebut</w:t>
      </w:r>
      <w:proofErr w:type="spellEnd"/>
      <w:r>
        <w:rPr>
          <w:lang w:val="en-US"/>
        </w:rPr>
        <w:t xml:space="preserve"> </w:t>
      </w:r>
      <w:proofErr w:type="spellStart"/>
      <w:r>
        <w:rPr>
          <w:lang w:val="en-US"/>
        </w:rPr>
        <w:t>tergolong</w:t>
      </w:r>
      <w:proofErr w:type="spellEnd"/>
      <w:r>
        <w:rPr>
          <w:lang w:val="en-US"/>
        </w:rPr>
        <w:t xml:space="preserve"> </w:t>
      </w:r>
      <w:proofErr w:type="spellStart"/>
      <w:r>
        <w:rPr>
          <w:lang w:val="en-US"/>
        </w:rPr>
        <w:t>tinggoi</w:t>
      </w:r>
      <w:proofErr w:type="spellEnd"/>
      <w:r>
        <w:rPr>
          <w:lang w:val="en-US"/>
        </w:rPr>
        <w:t xml:space="preserve">. </w:t>
      </w:r>
      <w:proofErr w:type="spellStart"/>
      <w:r>
        <w:rPr>
          <w:lang w:val="en-US"/>
        </w:rPr>
        <w:t>Artinya</w:t>
      </w:r>
      <w:proofErr w:type="spellEnd"/>
      <w:r>
        <w:rPr>
          <w:lang w:val="en-US"/>
        </w:rPr>
        <w:t xml:space="preserve">, </w:t>
      </w:r>
      <w:proofErr w:type="spellStart"/>
      <w:r>
        <w:rPr>
          <w:lang w:val="en-US"/>
        </w:rPr>
        <w:t>ketika</w:t>
      </w:r>
      <w:proofErr w:type="spellEnd"/>
      <w:r>
        <w:rPr>
          <w:lang w:val="en-US"/>
        </w:rPr>
        <w:t xml:space="preserve"> </w:t>
      </w:r>
      <w:proofErr w:type="spellStart"/>
      <w:r>
        <w:rPr>
          <w:lang w:val="en-US"/>
        </w:rPr>
        <w:t>mahasiswi</w:t>
      </w:r>
      <w:proofErr w:type="spellEnd"/>
      <w:r>
        <w:rPr>
          <w:lang w:val="en-US"/>
        </w:rPr>
        <w:t xml:space="preserve"> </w:t>
      </w:r>
      <w:proofErr w:type="spellStart"/>
      <w:r>
        <w:rPr>
          <w:lang w:val="en-US"/>
        </w:rPr>
        <w:t>memiliki</w:t>
      </w:r>
      <w:proofErr w:type="spellEnd"/>
      <w:r>
        <w:rPr>
          <w:lang w:val="en-US"/>
        </w:rPr>
        <w:t xml:space="preserve"> </w:t>
      </w:r>
      <w:r>
        <w:rPr>
          <w:i/>
          <w:iCs/>
          <w:lang w:val="en-US"/>
        </w:rPr>
        <w:t>body dissatisfaction</w:t>
      </w:r>
      <w:r>
        <w:rPr>
          <w:lang w:val="en-US"/>
        </w:rPr>
        <w:t xml:space="preserve"> yang </w:t>
      </w:r>
      <w:proofErr w:type="spellStart"/>
      <w:r>
        <w:rPr>
          <w:lang w:val="en-US"/>
        </w:rPr>
        <w:t>tinggi</w:t>
      </w:r>
      <w:proofErr w:type="spellEnd"/>
      <w:r>
        <w:rPr>
          <w:lang w:val="en-US"/>
        </w:rPr>
        <w:t xml:space="preserve">, </w:t>
      </w:r>
      <w:proofErr w:type="spellStart"/>
      <w:r>
        <w:rPr>
          <w:lang w:val="en-US"/>
        </w:rPr>
        <w:t>maka</w:t>
      </w:r>
      <w:proofErr w:type="spellEnd"/>
      <w:r>
        <w:rPr>
          <w:lang w:val="en-US"/>
        </w:rPr>
        <w:t xml:space="preserve"> </w:t>
      </w:r>
      <w:proofErr w:type="spellStart"/>
      <w:r>
        <w:rPr>
          <w:lang w:val="en-US"/>
        </w:rPr>
        <w:t>tingkat</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semakin</w:t>
      </w:r>
      <w:proofErr w:type="spellEnd"/>
      <w:r>
        <w:rPr>
          <w:lang w:val="en-US"/>
        </w:rPr>
        <w:t xml:space="preserve"> </w:t>
      </w:r>
      <w:proofErr w:type="spellStart"/>
      <w:r>
        <w:rPr>
          <w:lang w:val="en-US"/>
        </w:rPr>
        <w:t>tinggi</w:t>
      </w:r>
      <w:proofErr w:type="spellEnd"/>
      <w:r>
        <w:rPr>
          <w:lang w:val="en-US"/>
        </w:rPr>
        <w:t xml:space="preserve">, </w:t>
      </w:r>
      <w:proofErr w:type="spellStart"/>
      <w:r>
        <w:rPr>
          <w:lang w:val="en-US"/>
        </w:rPr>
        <w:t>begitu</w:t>
      </w:r>
      <w:proofErr w:type="spellEnd"/>
      <w:r>
        <w:rPr>
          <w:lang w:val="en-US"/>
        </w:rPr>
        <w:t xml:space="preserve"> pula </w:t>
      </w:r>
      <w:proofErr w:type="spellStart"/>
      <w:r>
        <w:rPr>
          <w:lang w:val="en-US"/>
        </w:rPr>
        <w:t>sebaliknya</w:t>
      </w:r>
      <w:proofErr w:type="spellEnd"/>
      <w:r>
        <w:rPr>
          <w:lang w:val="en-US"/>
        </w:rPr>
        <w:t xml:space="preserve">. </w:t>
      </w:r>
      <w:proofErr w:type="spellStart"/>
      <w:r>
        <w:rPr>
          <w:lang w:val="en-US"/>
        </w:rPr>
        <w:t>Dengan</w:t>
      </w:r>
      <w:proofErr w:type="spellEnd"/>
      <w:r>
        <w:rPr>
          <w:lang w:val="en-US"/>
        </w:rPr>
        <w:t xml:space="preserve"> </w:t>
      </w:r>
      <w:r>
        <w:rPr>
          <w:i/>
          <w:iCs/>
          <w:lang w:val="en-US"/>
        </w:rPr>
        <w:t>body dissatisfaction</w:t>
      </w:r>
      <w:r>
        <w:rPr>
          <w:lang w:val="en-US"/>
        </w:rPr>
        <w:t xml:space="preserve"> yang </w:t>
      </w:r>
      <w:proofErr w:type="spellStart"/>
      <w:r>
        <w:rPr>
          <w:lang w:val="en-US"/>
        </w:rPr>
        <w:t>rendah</w:t>
      </w:r>
      <w:proofErr w:type="spellEnd"/>
      <w:r>
        <w:rPr>
          <w:lang w:val="en-US"/>
        </w:rPr>
        <w:t xml:space="preserve">, </w:t>
      </w:r>
      <w:proofErr w:type="spellStart"/>
      <w:r>
        <w:rPr>
          <w:lang w:val="en-US"/>
        </w:rPr>
        <w:t>maka</w:t>
      </w:r>
      <w:proofErr w:type="spellEnd"/>
      <w:r>
        <w:rPr>
          <w:lang w:val="en-US"/>
        </w:rPr>
        <w:t xml:space="preserve"> </w:t>
      </w:r>
      <w:proofErr w:type="spellStart"/>
      <w:r>
        <w:rPr>
          <w:lang w:val="en-US"/>
        </w:rPr>
        <w:t>tingkat</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semakin</w:t>
      </w:r>
      <w:proofErr w:type="spellEnd"/>
      <w:r>
        <w:rPr>
          <w:lang w:val="en-US"/>
        </w:rPr>
        <w:t xml:space="preserve"> </w:t>
      </w:r>
      <w:proofErr w:type="spellStart"/>
      <w:r>
        <w:rPr>
          <w:lang w:val="en-US"/>
        </w:rPr>
        <w:t>rendah</w:t>
      </w:r>
      <w:proofErr w:type="spellEnd"/>
      <w:r>
        <w:rPr>
          <w:lang w:val="en-US"/>
        </w:rPr>
        <w:t xml:space="preserve"> juga.</w:t>
      </w:r>
    </w:p>
    <w:p w14:paraId="1FC58657" w14:textId="6232CC27" w:rsidR="00BF3869" w:rsidRPr="005552AB" w:rsidRDefault="00E062EC" w:rsidP="005552AB">
      <w:pPr>
        <w:pStyle w:val="Body"/>
        <w:ind w:firstLine="284"/>
        <w:rPr>
          <w:lang w:val="en-US"/>
        </w:rPr>
      </w:pPr>
      <w:r>
        <w:rPr>
          <w:lang w:val="en-US"/>
        </w:rPr>
        <w:t xml:space="preserve">Dari </w:t>
      </w:r>
      <w:proofErr w:type="spellStart"/>
      <w:r>
        <w:rPr>
          <w:lang w:val="en-US"/>
        </w:rPr>
        <w:t>hasil</w:t>
      </w:r>
      <w:proofErr w:type="spellEnd"/>
      <w:r>
        <w:rPr>
          <w:lang w:val="en-US"/>
        </w:rPr>
        <w:t xml:space="preserve"> </w:t>
      </w:r>
      <w:proofErr w:type="spellStart"/>
      <w:r>
        <w:rPr>
          <w:lang w:val="en-US"/>
        </w:rPr>
        <w:t>kesimpulan</w:t>
      </w:r>
      <w:proofErr w:type="spellEnd"/>
      <w:r>
        <w:rPr>
          <w:lang w:val="en-US"/>
        </w:rPr>
        <w:t xml:space="preserve"> di </w:t>
      </w:r>
      <w:proofErr w:type="spellStart"/>
      <w:r>
        <w:rPr>
          <w:lang w:val="en-US"/>
        </w:rPr>
        <w:t>atas</w:t>
      </w:r>
      <w:proofErr w:type="spellEnd"/>
      <w:r>
        <w:rPr>
          <w:lang w:val="en-US"/>
        </w:rPr>
        <w:t xml:space="preserve">, </w:t>
      </w:r>
      <w:proofErr w:type="spellStart"/>
      <w:r>
        <w:rPr>
          <w:lang w:val="en-US"/>
        </w:rPr>
        <w:t>maka</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memberikan</w:t>
      </w:r>
      <w:proofErr w:type="spellEnd"/>
      <w:r>
        <w:rPr>
          <w:lang w:val="en-US"/>
        </w:rPr>
        <w:t xml:space="preserve"> saran </w:t>
      </w:r>
      <w:proofErr w:type="spellStart"/>
      <w:r>
        <w:rPr>
          <w:lang w:val="en-US"/>
        </w:rPr>
        <w:t>untuk</w:t>
      </w:r>
      <w:proofErr w:type="spellEnd"/>
      <w:r>
        <w:rPr>
          <w:lang w:val="en-US"/>
        </w:rPr>
        <w:t xml:space="preserve"> </w:t>
      </w:r>
      <w:proofErr w:type="spellStart"/>
      <w:r>
        <w:rPr>
          <w:lang w:val="en-US"/>
        </w:rPr>
        <w:t>mahasiswi</w:t>
      </w:r>
      <w:proofErr w:type="spellEnd"/>
      <w:r>
        <w:rPr>
          <w:lang w:val="en-US"/>
        </w:rPr>
        <w:t xml:space="preserve"> agar </w:t>
      </w:r>
      <w:proofErr w:type="spellStart"/>
      <w:r>
        <w:rPr>
          <w:lang w:val="en-US"/>
        </w:rPr>
        <w:t>belajar</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menerima</w:t>
      </w:r>
      <w:proofErr w:type="spellEnd"/>
      <w:r>
        <w:rPr>
          <w:lang w:val="en-US"/>
        </w:rPr>
        <w:t xml:space="preserve"> dan </w:t>
      </w:r>
      <w:proofErr w:type="spellStart"/>
      <w:r>
        <w:rPr>
          <w:lang w:val="en-US"/>
        </w:rPr>
        <w:t>menghargai</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apa</w:t>
      </w:r>
      <w:proofErr w:type="spellEnd"/>
      <w:r>
        <w:rPr>
          <w:lang w:val="en-US"/>
        </w:rPr>
        <w:t xml:space="preserve"> </w:t>
      </w:r>
      <w:proofErr w:type="spellStart"/>
      <w:r>
        <w:rPr>
          <w:lang w:val="en-US"/>
        </w:rPr>
        <w:t>adanya</w:t>
      </w:r>
      <w:proofErr w:type="spellEnd"/>
      <w:r>
        <w:rPr>
          <w:lang w:val="en-US"/>
        </w:rPr>
        <w:t xml:space="preserve">. </w:t>
      </w:r>
      <w:proofErr w:type="spellStart"/>
      <w:r>
        <w:rPr>
          <w:lang w:val="en-US"/>
        </w:rPr>
        <w:t>Apresiasi</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atas</w:t>
      </w:r>
      <w:proofErr w:type="spellEnd"/>
      <w:r>
        <w:rPr>
          <w:lang w:val="en-US"/>
        </w:rPr>
        <w:t xml:space="preserve"> </w:t>
      </w:r>
      <w:proofErr w:type="spellStart"/>
      <w:r>
        <w:rPr>
          <w:lang w:val="en-US"/>
        </w:rPr>
        <w:t>setiap</w:t>
      </w:r>
      <w:proofErr w:type="spellEnd"/>
      <w:r>
        <w:rPr>
          <w:lang w:val="en-US"/>
        </w:rPr>
        <w:t xml:space="preserve"> </w:t>
      </w:r>
      <w:proofErr w:type="spellStart"/>
      <w:r>
        <w:rPr>
          <w:lang w:val="en-US"/>
        </w:rPr>
        <w:t>usaha</w:t>
      </w:r>
      <w:proofErr w:type="spellEnd"/>
      <w:r>
        <w:rPr>
          <w:lang w:val="en-US"/>
        </w:rPr>
        <w:t xml:space="preserve"> dan </w:t>
      </w:r>
      <w:proofErr w:type="spellStart"/>
      <w:r>
        <w:rPr>
          <w:lang w:val="en-US"/>
        </w:rPr>
        <w:t>kemajuan</w:t>
      </w:r>
      <w:proofErr w:type="spellEnd"/>
      <w:r>
        <w:rPr>
          <w:lang w:val="en-US"/>
        </w:rPr>
        <w:t xml:space="preserve"> yang </w:t>
      </w:r>
      <w:proofErr w:type="spellStart"/>
      <w:r>
        <w:rPr>
          <w:lang w:val="en-US"/>
        </w:rPr>
        <w:t>dicapai</w:t>
      </w:r>
      <w:proofErr w:type="spellEnd"/>
      <w:r>
        <w:rPr>
          <w:lang w:val="en-US"/>
        </w:rPr>
        <w:t xml:space="preserve">. Dan pada </w:t>
      </w:r>
      <w:proofErr w:type="spellStart"/>
      <w:r>
        <w:rPr>
          <w:lang w:val="en-US"/>
        </w:rPr>
        <w:t>penelitian</w:t>
      </w:r>
      <w:proofErr w:type="spellEnd"/>
      <w:r>
        <w:rPr>
          <w:lang w:val="en-US"/>
        </w:rPr>
        <w:t xml:space="preserve"> </w:t>
      </w:r>
      <w:proofErr w:type="spellStart"/>
      <w:r>
        <w:rPr>
          <w:lang w:val="en-US"/>
        </w:rPr>
        <w:t>selanjutnya</w:t>
      </w:r>
      <w:proofErr w:type="spellEnd"/>
      <w:r>
        <w:rPr>
          <w:lang w:val="en-US"/>
        </w:rPr>
        <w:t xml:space="preserve">, </w:t>
      </w:r>
      <w:proofErr w:type="spellStart"/>
      <w:r>
        <w:rPr>
          <w:lang w:val="en-US"/>
        </w:rPr>
        <w:t>disarankan</w:t>
      </w:r>
      <w:proofErr w:type="spellEnd"/>
      <w:r>
        <w:rPr>
          <w:lang w:val="en-US"/>
        </w:rPr>
        <w:t xml:space="preserve"> agar </w:t>
      </w:r>
      <w:proofErr w:type="spellStart"/>
      <w:r>
        <w:rPr>
          <w:lang w:val="en-US"/>
        </w:rPr>
        <w:t>mencari</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banyak</w:t>
      </w:r>
      <w:proofErr w:type="spellEnd"/>
      <w:r>
        <w:rPr>
          <w:lang w:val="en-US"/>
        </w:rPr>
        <w:t xml:space="preserve"> </w:t>
      </w:r>
      <w:proofErr w:type="spellStart"/>
      <w:r>
        <w:rPr>
          <w:lang w:val="en-US"/>
        </w:rPr>
        <w:t>lagi</w:t>
      </w:r>
      <w:proofErr w:type="spellEnd"/>
      <w:r>
        <w:rPr>
          <w:lang w:val="en-US"/>
        </w:rPr>
        <w:t xml:space="preserve"> </w:t>
      </w:r>
      <w:proofErr w:type="spellStart"/>
      <w:r>
        <w:rPr>
          <w:lang w:val="en-US"/>
        </w:rPr>
        <w:t>keterkaitan</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faktor</w:t>
      </w:r>
      <w:proofErr w:type="spellEnd"/>
      <w:r>
        <w:rPr>
          <w:lang w:val="en-US"/>
        </w:rPr>
        <w:t xml:space="preserve"> </w:t>
      </w:r>
      <w:proofErr w:type="spellStart"/>
      <w:r>
        <w:rPr>
          <w:lang w:val="en-US"/>
        </w:rPr>
        <w:t>kecemasan</w:t>
      </w:r>
      <w:proofErr w:type="spellEnd"/>
      <w:r>
        <w:rPr>
          <w:lang w:val="en-US"/>
        </w:rPr>
        <w:t xml:space="preserve"> </w:t>
      </w:r>
      <w:proofErr w:type="spellStart"/>
      <w:r>
        <w:rPr>
          <w:lang w:val="en-US"/>
        </w:rPr>
        <w:t>sosial</w:t>
      </w:r>
      <w:proofErr w:type="spellEnd"/>
      <w:r>
        <w:rPr>
          <w:lang w:val="en-US"/>
        </w:rPr>
        <w:t xml:space="preserve"> </w:t>
      </w:r>
      <w:proofErr w:type="spellStart"/>
      <w:r>
        <w:rPr>
          <w:lang w:val="en-US"/>
        </w:rPr>
        <w:t>mahasiswi</w:t>
      </w:r>
      <w:proofErr w:type="spellEnd"/>
      <w:r>
        <w:rPr>
          <w:lang w:val="en-US"/>
        </w:rPr>
        <w:t xml:space="preserve"> dan </w:t>
      </w:r>
      <w:proofErr w:type="spellStart"/>
      <w:r>
        <w:rPr>
          <w:lang w:val="en-US"/>
        </w:rPr>
        <w:t>lebih</w:t>
      </w:r>
      <w:proofErr w:type="spellEnd"/>
      <w:r>
        <w:rPr>
          <w:lang w:val="en-US"/>
        </w:rPr>
        <w:t xml:space="preserve"> </w:t>
      </w:r>
      <w:proofErr w:type="spellStart"/>
      <w:r>
        <w:rPr>
          <w:lang w:val="en-US"/>
        </w:rPr>
        <w:t>mengeneralisasikan</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semua</w:t>
      </w:r>
      <w:proofErr w:type="spellEnd"/>
      <w:r>
        <w:rPr>
          <w:lang w:val="en-US"/>
        </w:rPr>
        <w:t xml:space="preserve"> </w:t>
      </w:r>
      <w:proofErr w:type="spellStart"/>
      <w:r>
        <w:rPr>
          <w:lang w:val="en-US"/>
        </w:rPr>
        <w:t>kalangan</w:t>
      </w:r>
      <w:proofErr w:type="spellEnd"/>
      <w:r>
        <w:rPr>
          <w:lang w:val="en-US"/>
        </w:rPr>
        <w:t xml:space="preserve"> </w:t>
      </w:r>
      <w:proofErr w:type="spellStart"/>
      <w:r>
        <w:rPr>
          <w:lang w:val="en-US"/>
        </w:rPr>
        <w:t>usia</w:t>
      </w:r>
      <w:proofErr w:type="spellEnd"/>
      <w:r>
        <w:rPr>
          <w:lang w:val="en-US"/>
        </w:rPr>
        <w:t xml:space="preserve"> dan </w:t>
      </w:r>
      <w:proofErr w:type="spellStart"/>
      <w:r>
        <w:rPr>
          <w:lang w:val="en-US"/>
        </w:rPr>
        <w:t>jenis</w:t>
      </w:r>
      <w:proofErr w:type="spellEnd"/>
      <w:r>
        <w:rPr>
          <w:lang w:val="en-US"/>
        </w:rPr>
        <w:t xml:space="preserve"> </w:t>
      </w:r>
      <w:proofErr w:type="spellStart"/>
      <w:r>
        <w:rPr>
          <w:lang w:val="en-US"/>
        </w:rPr>
        <w:t>kelamin</w:t>
      </w:r>
      <w:proofErr w:type="spellEnd"/>
      <w:r>
        <w:rPr>
          <w:lang w:val="en-US"/>
        </w:rPr>
        <w:t>.</w:t>
      </w:r>
    </w:p>
    <w:p w14:paraId="0A775A37" w14:textId="3456E630" w:rsidR="005552AB" w:rsidRPr="005552AB" w:rsidRDefault="00AF403C" w:rsidP="005552AB">
      <w:pPr>
        <w:pStyle w:val="Heading1"/>
        <w:numPr>
          <w:ilvl w:val="0"/>
          <w:numId w:val="3"/>
        </w:numPr>
        <w:rPr>
          <w:sz w:val="24"/>
          <w:szCs w:val="24"/>
        </w:rPr>
      </w:pPr>
      <w:r>
        <w:rPr>
          <w:sz w:val="24"/>
          <w:szCs w:val="24"/>
        </w:rPr>
        <w:t xml:space="preserve">Ucapan Terima Kasih </w:t>
      </w:r>
    </w:p>
    <w:p w14:paraId="060B8FD7" w14:textId="2156FC62" w:rsidR="00BF3869" w:rsidRPr="005552AB" w:rsidRDefault="005552AB" w:rsidP="005552AB">
      <w:pPr>
        <w:pStyle w:val="Body"/>
        <w:ind w:firstLine="284"/>
        <w:rPr>
          <w:lang w:val="en-US"/>
        </w:rPr>
      </w:pPr>
      <w:proofErr w:type="spellStart"/>
      <w:r>
        <w:rPr>
          <w:lang w:val="en-US"/>
        </w:rPr>
        <w:t>Ucapan</w:t>
      </w:r>
      <w:proofErr w:type="spellEnd"/>
      <w:r>
        <w:rPr>
          <w:lang w:val="en-US"/>
        </w:rPr>
        <w:t xml:space="preserve"> </w:t>
      </w:r>
      <w:proofErr w:type="spellStart"/>
      <w:r>
        <w:rPr>
          <w:lang w:val="en-US"/>
        </w:rPr>
        <w:t>terima</w:t>
      </w:r>
      <w:proofErr w:type="spellEnd"/>
      <w:r>
        <w:rPr>
          <w:lang w:val="en-US"/>
        </w:rPr>
        <w:t xml:space="preserve"> </w:t>
      </w:r>
      <w:proofErr w:type="spellStart"/>
      <w:r>
        <w:rPr>
          <w:lang w:val="en-US"/>
        </w:rPr>
        <w:t>kasih</w:t>
      </w:r>
      <w:proofErr w:type="spellEnd"/>
      <w:r>
        <w:rPr>
          <w:lang w:val="en-US"/>
        </w:rPr>
        <w:t xml:space="preserve"> </w:t>
      </w:r>
      <w:proofErr w:type="spellStart"/>
      <w:r>
        <w:rPr>
          <w:lang w:val="en-US"/>
        </w:rPr>
        <w:t>disampaikan</w:t>
      </w:r>
      <w:proofErr w:type="spellEnd"/>
      <w:r>
        <w:rPr>
          <w:lang w:val="en-US"/>
        </w:rPr>
        <w:t xml:space="preserve"> </w:t>
      </w:r>
      <w:proofErr w:type="spellStart"/>
      <w:r>
        <w:rPr>
          <w:lang w:val="en-US"/>
        </w:rPr>
        <w:t>kepada</w:t>
      </w:r>
      <w:proofErr w:type="spellEnd"/>
      <w:r>
        <w:rPr>
          <w:lang w:val="en-US"/>
        </w:rPr>
        <w:t xml:space="preserve"> </w:t>
      </w:r>
      <w:proofErr w:type="spellStart"/>
      <w:r>
        <w:rPr>
          <w:lang w:val="en-US"/>
        </w:rPr>
        <w:t>Tuhan</w:t>
      </w:r>
      <w:proofErr w:type="spellEnd"/>
      <w:r>
        <w:rPr>
          <w:lang w:val="en-US"/>
        </w:rPr>
        <w:t xml:space="preserve"> Yang </w:t>
      </w:r>
      <w:proofErr w:type="spellStart"/>
      <w:r>
        <w:rPr>
          <w:lang w:val="en-US"/>
        </w:rPr>
        <w:t>Maha</w:t>
      </w:r>
      <w:proofErr w:type="spellEnd"/>
      <w:r>
        <w:rPr>
          <w:lang w:val="en-US"/>
        </w:rPr>
        <w:t xml:space="preserve"> </w:t>
      </w:r>
      <w:proofErr w:type="spellStart"/>
      <w:r>
        <w:rPr>
          <w:lang w:val="en-US"/>
        </w:rPr>
        <w:t>Esa</w:t>
      </w:r>
      <w:proofErr w:type="spellEnd"/>
      <w:r>
        <w:rPr>
          <w:lang w:val="en-US"/>
        </w:rPr>
        <w:t xml:space="preserve"> </w:t>
      </w:r>
      <w:proofErr w:type="spellStart"/>
      <w:r>
        <w:rPr>
          <w:lang w:val="en-US"/>
        </w:rPr>
        <w:t>atas</w:t>
      </w:r>
      <w:proofErr w:type="spellEnd"/>
      <w:r>
        <w:rPr>
          <w:lang w:val="en-US"/>
        </w:rPr>
        <w:t xml:space="preserve"> </w:t>
      </w:r>
      <w:proofErr w:type="spellStart"/>
      <w:r>
        <w:rPr>
          <w:lang w:val="en-US"/>
        </w:rPr>
        <w:t>berkat</w:t>
      </w:r>
      <w:proofErr w:type="spellEnd"/>
      <w:r>
        <w:rPr>
          <w:lang w:val="en-US"/>
        </w:rPr>
        <w:t xml:space="preserve"> </w:t>
      </w:r>
      <w:proofErr w:type="spellStart"/>
      <w:r>
        <w:rPr>
          <w:lang w:val="en-US"/>
        </w:rPr>
        <w:t>kuasanya</w:t>
      </w:r>
      <w:proofErr w:type="spellEnd"/>
      <w:r>
        <w:rPr>
          <w:lang w:val="en-US"/>
        </w:rPr>
        <w:t xml:space="preserve"> </w:t>
      </w:r>
      <w:proofErr w:type="spellStart"/>
      <w:r>
        <w:rPr>
          <w:lang w:val="en-US"/>
        </w:rPr>
        <w:t>peneliti</w:t>
      </w:r>
      <w:proofErr w:type="spellEnd"/>
      <w:r>
        <w:rPr>
          <w:lang w:val="en-US"/>
        </w:rPr>
        <w:t xml:space="preserve"> </w:t>
      </w:r>
      <w:proofErr w:type="spellStart"/>
      <w:r>
        <w:rPr>
          <w:lang w:val="en-US"/>
        </w:rPr>
        <w:t>diberikan</w:t>
      </w:r>
      <w:proofErr w:type="spellEnd"/>
      <w:r>
        <w:rPr>
          <w:lang w:val="en-US"/>
        </w:rPr>
        <w:t xml:space="preserve"> </w:t>
      </w:r>
      <w:proofErr w:type="spellStart"/>
      <w:r>
        <w:rPr>
          <w:lang w:val="en-US"/>
        </w:rPr>
        <w:t>kemudahan</w:t>
      </w:r>
      <w:proofErr w:type="spellEnd"/>
      <w:r>
        <w:rPr>
          <w:lang w:val="en-US"/>
        </w:rPr>
        <w:t xml:space="preserve"> </w:t>
      </w:r>
      <w:proofErr w:type="spellStart"/>
      <w:r>
        <w:rPr>
          <w:lang w:val="en-US"/>
        </w:rPr>
        <w:t>serta</w:t>
      </w:r>
      <w:proofErr w:type="spellEnd"/>
      <w:r>
        <w:rPr>
          <w:lang w:val="en-US"/>
        </w:rPr>
        <w:t xml:space="preserve"> </w:t>
      </w:r>
      <w:proofErr w:type="spellStart"/>
      <w:r>
        <w:rPr>
          <w:lang w:val="en-US"/>
        </w:rPr>
        <w:t>kelancaran</w:t>
      </w:r>
      <w:proofErr w:type="spellEnd"/>
      <w:r>
        <w:rPr>
          <w:lang w:val="en-US"/>
        </w:rPr>
        <w:t xml:space="preserve"> </w:t>
      </w:r>
      <w:proofErr w:type="spellStart"/>
      <w:r>
        <w:rPr>
          <w:lang w:val="en-US"/>
        </w:rPr>
        <w:t>dalam</w:t>
      </w:r>
      <w:proofErr w:type="spellEnd"/>
      <w:r>
        <w:rPr>
          <w:lang w:val="en-US"/>
        </w:rPr>
        <w:t xml:space="preserve"> proses </w:t>
      </w:r>
      <w:proofErr w:type="spellStart"/>
      <w:r>
        <w:rPr>
          <w:lang w:val="en-US"/>
        </w:rPr>
        <w:t>penelitian</w:t>
      </w:r>
      <w:proofErr w:type="spellEnd"/>
      <w:r>
        <w:rPr>
          <w:lang w:val="en-US"/>
        </w:rPr>
        <w:t xml:space="preserve"> </w:t>
      </w:r>
      <w:proofErr w:type="spellStart"/>
      <w:r>
        <w:rPr>
          <w:lang w:val="en-US"/>
        </w:rPr>
        <w:t>hingga</w:t>
      </w:r>
      <w:proofErr w:type="spellEnd"/>
      <w:r>
        <w:rPr>
          <w:lang w:val="en-US"/>
        </w:rPr>
        <w:t xml:space="preserve"> </w:t>
      </w:r>
      <w:proofErr w:type="spellStart"/>
      <w:r>
        <w:rPr>
          <w:lang w:val="en-US"/>
        </w:rPr>
        <w:t>selesai</w:t>
      </w:r>
      <w:proofErr w:type="spellEnd"/>
      <w:r>
        <w:rPr>
          <w:lang w:val="en-US"/>
        </w:rPr>
        <w:t xml:space="preserve">. </w:t>
      </w:r>
      <w:proofErr w:type="spellStart"/>
      <w:r>
        <w:rPr>
          <w:lang w:val="en-US"/>
        </w:rPr>
        <w:t>Ucapan</w:t>
      </w:r>
      <w:proofErr w:type="spellEnd"/>
      <w:r>
        <w:rPr>
          <w:lang w:val="en-US"/>
        </w:rPr>
        <w:t xml:space="preserve"> </w:t>
      </w:r>
      <w:proofErr w:type="spellStart"/>
      <w:r>
        <w:rPr>
          <w:lang w:val="en-US"/>
        </w:rPr>
        <w:t>terima</w:t>
      </w:r>
      <w:proofErr w:type="spellEnd"/>
      <w:r>
        <w:rPr>
          <w:lang w:val="en-US"/>
        </w:rPr>
        <w:t xml:space="preserve"> </w:t>
      </w:r>
      <w:proofErr w:type="spellStart"/>
      <w:r>
        <w:rPr>
          <w:lang w:val="en-US"/>
        </w:rPr>
        <w:t>kasih</w:t>
      </w:r>
      <w:proofErr w:type="spellEnd"/>
      <w:r>
        <w:rPr>
          <w:lang w:val="en-US"/>
        </w:rPr>
        <w:t xml:space="preserve"> juga </w:t>
      </w:r>
      <w:proofErr w:type="spellStart"/>
      <w:r>
        <w:rPr>
          <w:lang w:val="en-US"/>
        </w:rPr>
        <w:t>disampaikan</w:t>
      </w:r>
      <w:proofErr w:type="spellEnd"/>
      <w:r>
        <w:rPr>
          <w:lang w:val="en-US"/>
        </w:rPr>
        <w:t xml:space="preserve"> </w:t>
      </w:r>
      <w:proofErr w:type="spellStart"/>
      <w:r>
        <w:rPr>
          <w:lang w:val="en-US"/>
        </w:rPr>
        <w:t>kepada</w:t>
      </w:r>
      <w:proofErr w:type="spellEnd"/>
      <w:r>
        <w:rPr>
          <w:lang w:val="en-US"/>
        </w:rPr>
        <w:t xml:space="preserve"> </w:t>
      </w:r>
      <w:proofErr w:type="spellStart"/>
      <w:r>
        <w:rPr>
          <w:lang w:val="en-US"/>
        </w:rPr>
        <w:t>seluruh</w:t>
      </w:r>
      <w:proofErr w:type="spellEnd"/>
      <w:r>
        <w:rPr>
          <w:lang w:val="en-US"/>
        </w:rPr>
        <w:t xml:space="preserve"> </w:t>
      </w:r>
      <w:proofErr w:type="spellStart"/>
      <w:r>
        <w:rPr>
          <w:lang w:val="en-US"/>
        </w:rPr>
        <w:t>responden</w:t>
      </w:r>
      <w:proofErr w:type="spellEnd"/>
      <w:r>
        <w:rPr>
          <w:lang w:val="en-US"/>
        </w:rPr>
        <w:t xml:space="preserve"> yang </w:t>
      </w:r>
      <w:proofErr w:type="spellStart"/>
      <w:r>
        <w:rPr>
          <w:lang w:val="en-US"/>
        </w:rPr>
        <w:t>telah</w:t>
      </w:r>
      <w:proofErr w:type="spellEnd"/>
      <w:r>
        <w:rPr>
          <w:lang w:val="en-US"/>
        </w:rPr>
        <w:t xml:space="preserve"> </w:t>
      </w:r>
      <w:proofErr w:type="spellStart"/>
      <w:r>
        <w:rPr>
          <w:lang w:val="en-US"/>
        </w:rPr>
        <w:t>berkontribusi</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membantu</w:t>
      </w:r>
      <w:proofErr w:type="spellEnd"/>
      <w:r>
        <w:rPr>
          <w:lang w:val="en-US"/>
        </w:rPr>
        <w:t xml:space="preserve"> proses </w:t>
      </w:r>
      <w:proofErr w:type="spellStart"/>
      <w:r>
        <w:rPr>
          <w:lang w:val="en-US"/>
        </w:rPr>
        <w:t>penelitian</w:t>
      </w:r>
      <w:proofErr w:type="spellEnd"/>
      <w:r>
        <w:rPr>
          <w:lang w:val="en-US"/>
        </w:rPr>
        <w:t xml:space="preserve">. Dan juga </w:t>
      </w:r>
      <w:proofErr w:type="spellStart"/>
      <w:r>
        <w:rPr>
          <w:lang w:val="en-US"/>
        </w:rPr>
        <w:t>kepada</w:t>
      </w:r>
      <w:proofErr w:type="spellEnd"/>
      <w:r>
        <w:rPr>
          <w:lang w:val="en-US"/>
        </w:rPr>
        <w:t xml:space="preserve"> </w:t>
      </w:r>
      <w:proofErr w:type="spellStart"/>
      <w:r>
        <w:rPr>
          <w:lang w:val="en-US"/>
        </w:rPr>
        <w:t>semua</w:t>
      </w:r>
      <w:proofErr w:type="spellEnd"/>
      <w:r>
        <w:rPr>
          <w:lang w:val="en-US"/>
        </w:rPr>
        <w:t xml:space="preserve"> </w:t>
      </w:r>
      <w:proofErr w:type="spellStart"/>
      <w:r>
        <w:rPr>
          <w:lang w:val="en-US"/>
        </w:rPr>
        <w:t>pihak</w:t>
      </w:r>
      <w:proofErr w:type="spellEnd"/>
      <w:r>
        <w:rPr>
          <w:lang w:val="en-US"/>
        </w:rPr>
        <w:t xml:space="preserve"> yang </w:t>
      </w:r>
      <w:proofErr w:type="spellStart"/>
      <w:r>
        <w:rPr>
          <w:lang w:val="en-US"/>
        </w:rPr>
        <w:t>ikut</w:t>
      </w:r>
      <w:proofErr w:type="spellEnd"/>
      <w:r>
        <w:rPr>
          <w:lang w:val="en-US"/>
        </w:rPr>
        <w:t xml:space="preserve"> </w:t>
      </w:r>
      <w:proofErr w:type="spellStart"/>
      <w:r>
        <w:rPr>
          <w:lang w:val="en-US"/>
        </w:rPr>
        <w:t>berkontribusi</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penyelesaian</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
    <w:p w14:paraId="0499CFE6" w14:textId="77777777" w:rsidR="00BF3869" w:rsidRDefault="00AF403C">
      <w:pPr>
        <w:pStyle w:val="Heading1"/>
        <w:numPr>
          <w:ilvl w:val="0"/>
          <w:numId w:val="3"/>
        </w:numPr>
        <w:tabs>
          <w:tab w:val="left" w:pos="0"/>
        </w:tabs>
        <w:rPr>
          <w:sz w:val="24"/>
          <w:szCs w:val="24"/>
        </w:rPr>
      </w:pPr>
      <w:r>
        <w:rPr>
          <w:sz w:val="24"/>
          <w:szCs w:val="24"/>
        </w:rPr>
        <w:t>R</w:t>
      </w:r>
      <w:r>
        <w:rPr>
          <w:sz w:val="24"/>
          <w:szCs w:val="24"/>
        </w:rPr>
        <w:t>eferensi</w:t>
      </w:r>
    </w:p>
    <w:p w14:paraId="25BC73EC" w14:textId="7D99698C" w:rsidR="005552AB" w:rsidRPr="005552AB" w:rsidRDefault="005552AB" w:rsidP="005552AB">
      <w:pPr>
        <w:widowControl w:val="0"/>
        <w:autoSpaceDE w:val="0"/>
        <w:autoSpaceDN w:val="0"/>
        <w:adjustRightInd w:val="0"/>
        <w:ind w:left="426" w:hanging="426"/>
        <w:jc w:val="both"/>
        <w:rPr>
          <w:noProof/>
        </w:rPr>
      </w:pPr>
      <w:r w:rsidRPr="005552AB">
        <w:fldChar w:fldCharType="begin" w:fldLock="1"/>
      </w:r>
      <w:r w:rsidRPr="005552AB">
        <w:instrText xml:space="preserve">ADDIN Mendeley Bibliography CSL_BIBLIOGRAPHY </w:instrText>
      </w:r>
      <w:r w:rsidRPr="005552AB">
        <w:fldChar w:fldCharType="separate"/>
      </w:r>
      <w:r w:rsidRPr="005552AB">
        <w:rPr>
          <w:noProof/>
        </w:rPr>
        <w:t>[1]</w:t>
      </w:r>
      <w:r w:rsidRPr="005552AB">
        <w:rPr>
          <w:noProof/>
        </w:rPr>
        <w:tab/>
      </w:r>
      <w:r w:rsidRPr="005552AB">
        <w:rPr>
          <w:noProof/>
          <w:sz w:val="20"/>
          <w:szCs w:val="20"/>
        </w:rPr>
        <w:t xml:space="preserve">J. J. Arnett, </w:t>
      </w:r>
      <w:r w:rsidRPr="005552AB">
        <w:rPr>
          <w:i/>
          <w:iCs/>
          <w:noProof/>
          <w:sz w:val="20"/>
          <w:szCs w:val="20"/>
        </w:rPr>
        <w:t>Emerging Adulthood : The Winding Road from the Late Teens Through the Twenties ( 2nd edition )</w:t>
      </w:r>
      <w:r w:rsidRPr="005552AB">
        <w:rPr>
          <w:noProof/>
          <w:sz w:val="20"/>
          <w:szCs w:val="20"/>
        </w:rPr>
        <w:t>, no. January. Oxford University Press, 2019. doi: 10.1093/acprof.</w:t>
      </w:r>
    </w:p>
    <w:p w14:paraId="49B7DD9B" w14:textId="77777777" w:rsidR="005552AB" w:rsidRPr="005552AB" w:rsidRDefault="005552AB" w:rsidP="005552AB">
      <w:pPr>
        <w:widowControl w:val="0"/>
        <w:autoSpaceDE w:val="0"/>
        <w:autoSpaceDN w:val="0"/>
        <w:adjustRightInd w:val="0"/>
        <w:ind w:left="426" w:hanging="426"/>
        <w:jc w:val="both"/>
        <w:rPr>
          <w:noProof/>
        </w:rPr>
      </w:pPr>
      <w:r w:rsidRPr="005552AB">
        <w:rPr>
          <w:noProof/>
        </w:rPr>
        <w:t>[2]</w:t>
      </w:r>
      <w:r w:rsidRPr="005552AB">
        <w:rPr>
          <w:noProof/>
        </w:rPr>
        <w:tab/>
      </w:r>
      <w:r w:rsidRPr="005552AB">
        <w:rPr>
          <w:noProof/>
          <w:sz w:val="20"/>
          <w:szCs w:val="20"/>
        </w:rPr>
        <w:t xml:space="preserve">J. W. Santrock, </w:t>
      </w:r>
      <w:r w:rsidRPr="005552AB">
        <w:rPr>
          <w:i/>
          <w:iCs/>
          <w:noProof/>
          <w:sz w:val="20"/>
          <w:szCs w:val="20"/>
        </w:rPr>
        <w:t>Adolescence : perkembangan remaja</w:t>
      </w:r>
      <w:r w:rsidRPr="005552AB">
        <w:rPr>
          <w:noProof/>
          <w:sz w:val="20"/>
          <w:szCs w:val="20"/>
        </w:rPr>
        <w:t>, Edisi Keen. Jakarta: Erlangga, 2003.</w:t>
      </w:r>
    </w:p>
    <w:p w14:paraId="2DBD57FB" w14:textId="77777777" w:rsidR="005552AB" w:rsidRPr="005552AB" w:rsidRDefault="005552AB" w:rsidP="005552AB">
      <w:pPr>
        <w:widowControl w:val="0"/>
        <w:autoSpaceDE w:val="0"/>
        <w:autoSpaceDN w:val="0"/>
        <w:adjustRightInd w:val="0"/>
        <w:ind w:left="426" w:hanging="426"/>
        <w:jc w:val="both"/>
        <w:rPr>
          <w:noProof/>
        </w:rPr>
      </w:pPr>
      <w:r w:rsidRPr="005552AB">
        <w:rPr>
          <w:noProof/>
        </w:rPr>
        <w:t>[3]</w:t>
      </w:r>
      <w:r w:rsidRPr="005552AB">
        <w:rPr>
          <w:noProof/>
        </w:rPr>
        <w:tab/>
      </w:r>
      <w:r w:rsidRPr="005552AB">
        <w:rPr>
          <w:noProof/>
          <w:sz w:val="20"/>
          <w:szCs w:val="20"/>
        </w:rPr>
        <w:t>R. Said and F. Herdajani, “Hubungan Citra Tubuh dan Harga Diri dengan Kecemasan Sosial pada Siswi Kelas X SMA Negeri ‘ X ’ Jakarta,” vol. 3, no. 2, pp. 6–13.</w:t>
      </w:r>
    </w:p>
    <w:p w14:paraId="53E4F566"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[4]</w:t>
      </w:r>
      <w:r w:rsidRPr="005552AB">
        <w:rPr>
          <w:noProof/>
        </w:rPr>
        <w:tab/>
      </w:r>
      <w:r w:rsidRPr="005552AB">
        <w:rPr>
          <w:noProof/>
          <w:sz w:val="20"/>
          <w:szCs w:val="20"/>
        </w:rPr>
        <w:t>M. I. Anisykurli, E. A. Ariyanto, and E. D. Muslikah, “Kecemasan sosial pada remaja di Surabaya Pendahuluan,” vol. 2, no. 3, 2022, [Online]. Available: http://repository.untag-sby.ac.id/20638/8/JURNAL.pdf</w:t>
      </w:r>
    </w:p>
    <w:p w14:paraId="11A73342"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[5]</w:t>
      </w:r>
      <w:r w:rsidRPr="005552AB">
        <w:rPr>
          <w:noProof/>
        </w:rPr>
        <w:tab/>
      </w:r>
      <w:r w:rsidRPr="005552AB">
        <w:rPr>
          <w:noProof/>
          <w:sz w:val="20"/>
          <w:szCs w:val="20"/>
        </w:rPr>
        <w:t xml:space="preserve">American Psychiatric Association, </w:t>
      </w:r>
      <w:r w:rsidRPr="005552AB">
        <w:rPr>
          <w:i/>
          <w:iCs/>
          <w:noProof/>
          <w:sz w:val="20"/>
          <w:szCs w:val="20"/>
        </w:rPr>
        <w:t>Diagnostic and Statistical Manual of Mental Disoders: Fifth Edition</w:t>
      </w:r>
      <w:r w:rsidRPr="005552AB">
        <w:rPr>
          <w:noProof/>
          <w:sz w:val="20"/>
          <w:szCs w:val="20"/>
        </w:rPr>
        <w:t>, Ed 5. London: American Psychiatric Publishing, 2013. [Online]. Available: https://repository.poltekkes-kaltim.ac.id/657/1/Diagnostic and statistical manual of mental disorders _ DSM-5 ( PDFDrive.com ).pdf</w:t>
      </w:r>
    </w:p>
    <w:p w14:paraId="56661F5A" w14:textId="77777777" w:rsidR="005552AB" w:rsidRPr="005552AB" w:rsidRDefault="005552AB" w:rsidP="005552AB">
      <w:pPr>
        <w:widowControl w:val="0"/>
        <w:autoSpaceDE w:val="0"/>
        <w:autoSpaceDN w:val="0"/>
        <w:adjustRightInd w:val="0"/>
        <w:ind w:left="426" w:hanging="426"/>
        <w:jc w:val="both"/>
        <w:rPr>
          <w:noProof/>
        </w:rPr>
      </w:pPr>
      <w:r w:rsidRPr="005552AB">
        <w:rPr>
          <w:noProof/>
        </w:rPr>
        <w:t>[6]</w:t>
      </w:r>
      <w:r w:rsidRPr="005552AB">
        <w:rPr>
          <w:noProof/>
        </w:rPr>
        <w:tab/>
      </w:r>
      <w:r w:rsidRPr="005552AB">
        <w:rPr>
          <w:noProof/>
          <w:sz w:val="20"/>
          <w:szCs w:val="20"/>
        </w:rPr>
        <w:t>D. Mahatvamawati, E. W. Maryam, P. S. Psikologi, and U. M. Sidoarjo, “Hubungan Antara Citra Tubuh ( Body Image ) dengan Kecemasan Sosial Pada Remaja Perempuan Pendahuluan,” 2023.</w:t>
      </w:r>
    </w:p>
    <w:p w14:paraId="26CD9843" w14:textId="77777777" w:rsidR="005552AB" w:rsidRPr="005552AB" w:rsidRDefault="005552AB" w:rsidP="005552AB">
      <w:pPr>
        <w:widowControl w:val="0"/>
        <w:autoSpaceDE w:val="0"/>
        <w:autoSpaceDN w:val="0"/>
        <w:adjustRightInd w:val="0"/>
        <w:ind w:left="426" w:hanging="426"/>
        <w:jc w:val="both"/>
        <w:rPr>
          <w:noProof/>
        </w:rPr>
      </w:pPr>
      <w:r w:rsidRPr="005552AB">
        <w:rPr>
          <w:noProof/>
        </w:rPr>
        <w:t>[7]</w:t>
      </w:r>
      <w:r w:rsidRPr="005552AB">
        <w:rPr>
          <w:noProof/>
        </w:rPr>
        <w:tab/>
      </w:r>
      <w:r w:rsidRPr="005552AB">
        <w:rPr>
          <w:noProof/>
          <w:sz w:val="20"/>
          <w:szCs w:val="20"/>
        </w:rPr>
        <w:t xml:space="preserve">R. Yudistira and D. Lusiana, “Penerapan Metode CPI (Composite Performance Index) Pada Pemilihan Rating Makanan di Kedai Piss Broo Group,” </w:t>
      </w:r>
      <w:r w:rsidRPr="005552AB">
        <w:rPr>
          <w:i/>
          <w:iCs/>
          <w:noProof/>
          <w:sz w:val="20"/>
          <w:szCs w:val="20"/>
        </w:rPr>
        <w:t>Dr. Thesis, Univ. Muhammadiyah Jember</w:t>
      </w:r>
      <w:r w:rsidRPr="005552AB">
        <w:rPr>
          <w:noProof/>
          <w:sz w:val="20"/>
          <w:szCs w:val="20"/>
        </w:rPr>
        <w:t>, no. 1210651068, pp. 1–16, 2019.</w:t>
      </w:r>
    </w:p>
    <w:p w14:paraId="385710A4"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[8]</w:t>
      </w:r>
      <w:r w:rsidRPr="005552AB">
        <w:rPr>
          <w:noProof/>
        </w:rPr>
        <w:tab/>
      </w:r>
      <w:r w:rsidRPr="005552AB">
        <w:rPr>
          <w:noProof/>
          <w:sz w:val="20"/>
          <w:szCs w:val="20"/>
        </w:rPr>
        <w:t xml:space="preserve">A. H. Tajjudin, “Hubungan antara Harga Diri dengan Kecemasan Sosial pada Remaja Akhir,” </w:t>
      </w:r>
      <w:r w:rsidRPr="005552AB">
        <w:rPr>
          <w:i/>
          <w:iCs/>
          <w:noProof/>
          <w:sz w:val="20"/>
          <w:szCs w:val="20"/>
        </w:rPr>
        <w:t>J. Psikol. Univ. Indones. Timur</w:t>
      </w:r>
      <w:r w:rsidRPr="005552AB">
        <w:rPr>
          <w:noProof/>
          <w:sz w:val="20"/>
          <w:szCs w:val="20"/>
        </w:rPr>
        <w:t>, 2019, [Online]. Available: https://jurnal.uit.ac.id/JPS/article/download/166/106</w:t>
      </w:r>
    </w:p>
    <w:p w14:paraId="7F26364C" w14:textId="77777777" w:rsidR="005552AB" w:rsidRPr="005552AB" w:rsidRDefault="005552AB" w:rsidP="005552AB">
      <w:pPr>
        <w:widowControl w:val="0"/>
        <w:autoSpaceDE w:val="0"/>
        <w:autoSpaceDN w:val="0"/>
        <w:adjustRightInd w:val="0"/>
        <w:ind w:left="426" w:hanging="426"/>
        <w:jc w:val="both"/>
        <w:rPr>
          <w:noProof/>
        </w:rPr>
      </w:pPr>
      <w:r w:rsidRPr="005552AB">
        <w:rPr>
          <w:noProof/>
        </w:rPr>
        <w:t>[9]</w:t>
      </w:r>
      <w:r w:rsidRPr="005552AB">
        <w:rPr>
          <w:noProof/>
        </w:rPr>
        <w:tab/>
      </w:r>
      <w:r w:rsidRPr="005552AB">
        <w:rPr>
          <w:noProof/>
          <w:sz w:val="20"/>
          <w:szCs w:val="20"/>
        </w:rPr>
        <w:t>M. A. Sigarlaki and D. Dzahabiyyah, “Hubungan Body Dissatisfaction dengan Social Anxiety pada Mahasiswi Fakultas Psikologi Universitas ‘ X ’ Angkatan 2018,” vol. 6, no. 2, pp. 135–148, 2022.</w:t>
      </w:r>
    </w:p>
    <w:p w14:paraId="77FDEFD3" w14:textId="77777777" w:rsidR="005552AB" w:rsidRPr="005552AB" w:rsidRDefault="005552AB" w:rsidP="005552AB">
      <w:pPr>
        <w:widowControl w:val="0"/>
        <w:autoSpaceDE w:val="0"/>
        <w:autoSpaceDN w:val="0"/>
        <w:adjustRightInd w:val="0"/>
        <w:ind w:left="426" w:hanging="426"/>
        <w:jc w:val="both"/>
        <w:rPr>
          <w:noProof/>
        </w:rPr>
      </w:pPr>
      <w:r w:rsidRPr="005552AB">
        <w:rPr>
          <w:noProof/>
        </w:rPr>
        <w:t>[10]</w:t>
      </w:r>
      <w:r w:rsidRPr="005552AB">
        <w:rPr>
          <w:noProof/>
        </w:rPr>
        <w:tab/>
      </w:r>
      <w:r w:rsidRPr="005552AB">
        <w:rPr>
          <w:noProof/>
          <w:sz w:val="20"/>
          <w:szCs w:val="20"/>
        </w:rPr>
        <w:t xml:space="preserve">N. Elsa and A. Y. Hamid, “The relationships between body image, self-efficacy, and coping strategy among Indonesian adolescents who experienced body shaming,” </w:t>
      </w:r>
      <w:r w:rsidRPr="005552AB">
        <w:rPr>
          <w:i/>
          <w:iCs/>
          <w:noProof/>
          <w:sz w:val="20"/>
          <w:szCs w:val="20"/>
        </w:rPr>
        <w:t>Enfermería Clínica</w:t>
      </w:r>
      <w:r w:rsidRPr="005552AB">
        <w:rPr>
          <w:noProof/>
          <w:sz w:val="20"/>
          <w:szCs w:val="20"/>
        </w:rPr>
        <w:t>, vol. 31, no. 2, 2021, [Online]. Available: https://doi.org/10.1016/j.enfcli.2020.12.019</w:t>
      </w:r>
    </w:p>
    <w:p w14:paraId="63E67958"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[11]</w:t>
      </w:r>
      <w:r w:rsidRPr="005552AB">
        <w:rPr>
          <w:noProof/>
        </w:rPr>
        <w:tab/>
      </w:r>
      <w:r w:rsidRPr="005552AB">
        <w:rPr>
          <w:noProof/>
          <w:sz w:val="20"/>
          <w:szCs w:val="20"/>
        </w:rPr>
        <w:t xml:space="preserve">C. Suryaningrum, “Skala Kecemasan Sosial (Alat Ukur dan Manual),” </w:t>
      </w:r>
      <w:r w:rsidRPr="005552AB">
        <w:rPr>
          <w:i/>
          <w:iCs/>
          <w:noProof/>
          <w:sz w:val="20"/>
          <w:szCs w:val="20"/>
        </w:rPr>
        <w:t>Buku Panduan/Petunjuk</w:t>
      </w:r>
      <w:r w:rsidRPr="005552AB">
        <w:rPr>
          <w:noProof/>
          <w:sz w:val="20"/>
          <w:szCs w:val="20"/>
        </w:rPr>
        <w:t>, pp. 1–21, 2020, [Online]. Available: http://repository.uin-suska.ac.id/26740/1/Haki Buku Genealogi Intelektual Melayu Tradisi Pemikiran Islam Abad ke 19 di Kerajaan Riau Lingga.pdf</w:t>
      </w:r>
    </w:p>
    <w:p w14:paraId="1BCA2360"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[12]</w:t>
      </w:r>
      <w:r w:rsidRPr="005552AB">
        <w:rPr>
          <w:noProof/>
        </w:rPr>
        <w:tab/>
      </w:r>
      <w:r w:rsidRPr="005552AB">
        <w:rPr>
          <w:noProof/>
          <w:sz w:val="20"/>
          <w:szCs w:val="20"/>
        </w:rPr>
        <w:t>M. A. Pramudita, “Kecemasan Sosial Pada Mahasiswa Pengguna Instagram di Masa Pandmi Coronavirus-19,” Universitas Muhammadiyah Malang, 2021.</w:t>
      </w:r>
    </w:p>
    <w:p w14:paraId="34BBDDC3" w14:textId="77777777" w:rsidR="005552AB" w:rsidRPr="005552AB" w:rsidRDefault="005552AB" w:rsidP="005552AB">
      <w:pPr>
        <w:widowControl w:val="0"/>
        <w:autoSpaceDE w:val="0"/>
        <w:autoSpaceDN w:val="0"/>
        <w:adjustRightInd w:val="0"/>
        <w:ind w:left="426" w:hanging="426"/>
        <w:jc w:val="both"/>
        <w:rPr>
          <w:noProof/>
        </w:rPr>
      </w:pPr>
      <w:r w:rsidRPr="005552AB">
        <w:rPr>
          <w:noProof/>
        </w:rPr>
        <w:t>[13]</w:t>
      </w:r>
      <w:r w:rsidRPr="005552AB">
        <w:rPr>
          <w:noProof/>
        </w:rPr>
        <w:tab/>
      </w:r>
      <w:r w:rsidRPr="005552AB">
        <w:rPr>
          <w:noProof/>
          <w:sz w:val="20"/>
          <w:szCs w:val="20"/>
        </w:rPr>
        <w:t xml:space="preserve">R. A. Pribadi, “Hubungan antara Citra Diri Negatif dengan Kecemasan Sosial pada Remaja Putri Perkotaan,” </w:t>
      </w:r>
      <w:r w:rsidRPr="005552AB">
        <w:rPr>
          <w:i/>
          <w:iCs/>
          <w:noProof/>
          <w:sz w:val="20"/>
          <w:szCs w:val="20"/>
        </w:rPr>
        <w:t>Calyptra J. Ilm. Mhs. Univ. Surabaya</w:t>
      </w:r>
      <w:r w:rsidRPr="005552AB">
        <w:rPr>
          <w:noProof/>
          <w:sz w:val="20"/>
          <w:szCs w:val="20"/>
        </w:rPr>
        <w:t>, vol. 8, no. 1, 2019.</w:t>
      </w:r>
    </w:p>
    <w:p w14:paraId="26374B0C"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[14]</w:t>
      </w:r>
      <w:r w:rsidRPr="005552AB">
        <w:rPr>
          <w:noProof/>
        </w:rPr>
        <w:tab/>
      </w:r>
      <w:r w:rsidRPr="005552AB">
        <w:rPr>
          <w:noProof/>
          <w:sz w:val="20"/>
          <w:szCs w:val="20"/>
        </w:rPr>
        <w:t>L. Meilani, “Hubungan antara Harga Diri (Self-Esteem) dengan Kecemasan Sosial pada Remaja,” Universitas Mercu Buana Yogyakarta, 2020. [Online]. Available: http://eprints.mercubuana-yogya.ac.id/id/eprint/8263</w:t>
      </w:r>
    </w:p>
    <w:p w14:paraId="3246D098" w14:textId="77777777" w:rsidR="005552AB" w:rsidRPr="005552AB" w:rsidRDefault="005552AB" w:rsidP="005552AB">
      <w:pPr>
        <w:widowControl w:val="0"/>
        <w:autoSpaceDE w:val="0"/>
        <w:autoSpaceDN w:val="0"/>
        <w:adjustRightInd w:val="0"/>
        <w:ind w:left="426" w:hanging="426"/>
        <w:jc w:val="both"/>
        <w:rPr>
          <w:noProof/>
        </w:rPr>
      </w:pPr>
      <w:r w:rsidRPr="005552AB">
        <w:rPr>
          <w:noProof/>
        </w:rPr>
        <w:t>[15]</w:t>
      </w:r>
      <w:r w:rsidRPr="005552AB">
        <w:rPr>
          <w:noProof/>
        </w:rPr>
        <w:tab/>
      </w:r>
      <w:r w:rsidRPr="005552AB">
        <w:rPr>
          <w:noProof/>
          <w:sz w:val="20"/>
          <w:szCs w:val="20"/>
        </w:rPr>
        <w:t xml:space="preserve">V. A. Yustika, “Peran Kesepian pada Kecemasan Sosial Remaja Akhir,” </w:t>
      </w:r>
      <w:r w:rsidRPr="005552AB">
        <w:rPr>
          <w:i/>
          <w:iCs/>
          <w:noProof/>
          <w:sz w:val="20"/>
          <w:szCs w:val="20"/>
        </w:rPr>
        <w:t>MerPsy J.</w:t>
      </w:r>
      <w:r w:rsidRPr="005552AB">
        <w:rPr>
          <w:noProof/>
          <w:sz w:val="20"/>
          <w:szCs w:val="20"/>
        </w:rPr>
        <w:t>, vol. 14, no. 2, 2022.</w:t>
      </w:r>
    </w:p>
    <w:p w14:paraId="61BD2AC3"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[16]</w:t>
      </w:r>
      <w:r w:rsidRPr="005552AB">
        <w:rPr>
          <w:noProof/>
        </w:rPr>
        <w:tab/>
      </w:r>
      <w:r w:rsidRPr="005552AB">
        <w:rPr>
          <w:noProof/>
          <w:sz w:val="20"/>
          <w:szCs w:val="20"/>
        </w:rPr>
        <w:t>Z. N. Yudianfi, “Kecemasan Sosial Pada Remaja Di Desa Selur Ngrayun Ponorogo,” Institut Agama Islam Negeri Ponorogo, 2022. [Online]. Available: http://etheses.iainponorogo.ac.id/id/eprint/18114</w:t>
      </w:r>
    </w:p>
    <w:p w14:paraId="311E68FC" w14:textId="77777777" w:rsidR="005552AB" w:rsidRPr="005552AB" w:rsidRDefault="005552AB" w:rsidP="005552AB">
      <w:pPr>
        <w:widowControl w:val="0"/>
        <w:autoSpaceDE w:val="0"/>
        <w:autoSpaceDN w:val="0"/>
        <w:adjustRightInd w:val="0"/>
        <w:ind w:left="426" w:hanging="426"/>
        <w:jc w:val="both"/>
        <w:rPr>
          <w:noProof/>
        </w:rPr>
      </w:pPr>
      <w:r w:rsidRPr="005552AB">
        <w:rPr>
          <w:noProof/>
        </w:rPr>
        <w:t>[17]</w:t>
      </w:r>
      <w:r w:rsidRPr="005552AB">
        <w:rPr>
          <w:noProof/>
        </w:rPr>
        <w:tab/>
      </w:r>
      <w:r w:rsidRPr="005552AB">
        <w:rPr>
          <w:noProof/>
          <w:sz w:val="20"/>
          <w:szCs w:val="20"/>
        </w:rPr>
        <w:t xml:space="preserve">M. N. I. M, A. Razak, and N. Fakhri, “Body Image Dan Kecemasan Sosial Pada Remaja Perempuan Di Kota Makassar,” </w:t>
      </w:r>
      <w:r w:rsidRPr="005552AB">
        <w:rPr>
          <w:i/>
          <w:iCs/>
          <w:noProof/>
          <w:sz w:val="20"/>
          <w:szCs w:val="20"/>
        </w:rPr>
        <w:t>EGALITA  J. Kesetaraan dan Keadilan Gend.</w:t>
      </w:r>
      <w:r w:rsidRPr="005552AB">
        <w:rPr>
          <w:noProof/>
          <w:sz w:val="20"/>
          <w:szCs w:val="20"/>
        </w:rPr>
        <w:t>, vol. 17, 2022, doi: 10.18860/egalita.v17i2.16323.</w:t>
      </w:r>
    </w:p>
    <w:p w14:paraId="76AE65D5" w14:textId="77777777" w:rsidR="005552AB" w:rsidRPr="005552AB" w:rsidRDefault="005552AB" w:rsidP="005552AB">
      <w:pPr>
        <w:widowControl w:val="0"/>
        <w:autoSpaceDE w:val="0"/>
        <w:autoSpaceDN w:val="0"/>
        <w:adjustRightInd w:val="0"/>
        <w:ind w:left="426" w:hanging="426"/>
        <w:jc w:val="both"/>
        <w:rPr>
          <w:noProof/>
        </w:rPr>
      </w:pPr>
      <w:r w:rsidRPr="005552AB">
        <w:rPr>
          <w:noProof/>
        </w:rPr>
        <w:lastRenderedPageBreak/>
        <w:t>[18]</w:t>
      </w:r>
      <w:r w:rsidRPr="005552AB">
        <w:rPr>
          <w:noProof/>
        </w:rPr>
        <w:tab/>
      </w:r>
      <w:r w:rsidRPr="005552AB">
        <w:rPr>
          <w:noProof/>
          <w:sz w:val="20"/>
          <w:szCs w:val="20"/>
        </w:rPr>
        <w:t xml:space="preserve">D. R. Permatasari, D. R. D, and H. Khotimah, “Body shape dissatisfaction with social anxiety tendencies in women in the early adult phase in malang city,” </w:t>
      </w:r>
      <w:r w:rsidRPr="005552AB">
        <w:rPr>
          <w:i/>
          <w:iCs/>
          <w:noProof/>
          <w:sz w:val="20"/>
          <w:szCs w:val="20"/>
        </w:rPr>
        <w:t>J. Psikol. Tabularasa</w:t>
      </w:r>
      <w:r w:rsidRPr="005552AB">
        <w:rPr>
          <w:noProof/>
          <w:sz w:val="20"/>
          <w:szCs w:val="20"/>
        </w:rPr>
        <w:t>, vol. 17, no. 2, pp. 180–186, 2022.</w:t>
      </w:r>
    </w:p>
    <w:p w14:paraId="1B8597DD"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[19]</w:t>
      </w:r>
      <w:r w:rsidRPr="005552AB">
        <w:rPr>
          <w:noProof/>
        </w:rPr>
        <w:tab/>
      </w:r>
      <w:r w:rsidRPr="005552AB">
        <w:rPr>
          <w:noProof/>
          <w:sz w:val="20"/>
          <w:szCs w:val="20"/>
        </w:rPr>
        <w:t xml:space="preserve">C. Suryaningrum, “Efikasi Diri dan Kecemasan Sosial: Studi Meta Analisis,” </w:t>
      </w:r>
      <w:r w:rsidRPr="005552AB">
        <w:rPr>
          <w:i/>
          <w:iCs/>
          <w:noProof/>
          <w:sz w:val="20"/>
          <w:szCs w:val="20"/>
        </w:rPr>
        <w:t>JIPT J. Ilm. Psikol. Terap.</w:t>
      </w:r>
      <w:r w:rsidRPr="005552AB">
        <w:rPr>
          <w:noProof/>
          <w:sz w:val="20"/>
          <w:szCs w:val="20"/>
        </w:rPr>
        <w:t>, vol. 04, no. 02, 2016, [Online]. Available: https://ejournal.umm.ac.id/index.php/jipt/article/view/3519/4055</w:t>
      </w:r>
    </w:p>
    <w:p w14:paraId="6F1FB9F2"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[20]</w:t>
      </w:r>
      <w:r w:rsidRPr="005552AB">
        <w:rPr>
          <w:noProof/>
        </w:rPr>
        <w:tab/>
      </w:r>
      <w:r w:rsidRPr="005552AB">
        <w:rPr>
          <w:noProof/>
          <w:sz w:val="20"/>
          <w:szCs w:val="20"/>
        </w:rPr>
        <w:t>D. S. Marizka, S. Maslihah, and A. Wulandari, “Bagaimana Self-Compassion Memoderasi Pengaruh Media Sosial Terhadap Ketidakpuasan Tubuh?,” vol. 3, no. 2, pp. 56–70, 2019.</w:t>
      </w:r>
    </w:p>
    <w:p w14:paraId="2F2D6FC0"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[21]</w:t>
      </w:r>
      <w:r w:rsidRPr="005552AB">
        <w:rPr>
          <w:noProof/>
        </w:rPr>
        <w:tab/>
      </w:r>
      <w:r w:rsidRPr="005552AB">
        <w:rPr>
          <w:noProof/>
          <w:sz w:val="20"/>
          <w:szCs w:val="20"/>
        </w:rPr>
        <w:t xml:space="preserve">A. A. Anandika, “Body Image Dan Kecemasan Sosial Pada Mahasiswi Pengguna Media Sosial Instagram,” </w:t>
      </w:r>
      <w:r w:rsidRPr="005552AB">
        <w:rPr>
          <w:i/>
          <w:iCs/>
          <w:noProof/>
          <w:sz w:val="20"/>
          <w:szCs w:val="20"/>
        </w:rPr>
        <w:t>Univ. Islam Indones.</w:t>
      </w:r>
      <w:r w:rsidRPr="005552AB">
        <w:rPr>
          <w:noProof/>
          <w:sz w:val="20"/>
          <w:szCs w:val="20"/>
        </w:rPr>
        <w:t>, 2022, [Online]. Available: https://dspace.uii.ac.id/handle/123456789/37998</w:t>
      </w:r>
    </w:p>
    <w:p w14:paraId="7D24F5E2"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[22]</w:t>
      </w:r>
      <w:r w:rsidRPr="005552AB">
        <w:rPr>
          <w:noProof/>
        </w:rPr>
        <w:tab/>
      </w:r>
      <w:r w:rsidRPr="005552AB">
        <w:rPr>
          <w:noProof/>
          <w:sz w:val="20"/>
          <w:szCs w:val="20"/>
        </w:rPr>
        <w:t xml:space="preserve">J. M. Bijsterbosch, F. van den Brink, M. Vollmann, P. A. Boelen, and L. C. Sternheim, “Understanding Relations Between Intolerance of Uncertainty, Social Anxiety, and Body Dissatisfaction in Women,” </w:t>
      </w:r>
      <w:r w:rsidRPr="005552AB">
        <w:rPr>
          <w:i/>
          <w:iCs/>
          <w:noProof/>
          <w:sz w:val="20"/>
          <w:szCs w:val="20"/>
        </w:rPr>
        <w:t>J. Nerv. Ment. Dis.</w:t>
      </w:r>
      <w:r w:rsidRPr="005552AB">
        <w:rPr>
          <w:noProof/>
          <w:sz w:val="20"/>
          <w:szCs w:val="20"/>
        </w:rPr>
        <w:t>, vol. 208, no. 10, 2020.</w:t>
      </w:r>
    </w:p>
    <w:p w14:paraId="0DF9D6D7"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[23]</w:t>
      </w:r>
      <w:r w:rsidRPr="005552AB">
        <w:rPr>
          <w:noProof/>
        </w:rPr>
        <w:tab/>
      </w:r>
      <w:r w:rsidRPr="005552AB">
        <w:rPr>
          <w:noProof/>
          <w:sz w:val="20"/>
          <w:szCs w:val="20"/>
        </w:rPr>
        <w:t xml:space="preserve">S. E. Ratnasari, I. Pratiwi, and H. Wildannisa, “Relationship Between Body Image And Social Anxiety in Adolescent Women,” </w:t>
      </w:r>
      <w:r w:rsidRPr="005552AB">
        <w:rPr>
          <w:i/>
          <w:iCs/>
          <w:noProof/>
          <w:sz w:val="20"/>
          <w:szCs w:val="20"/>
        </w:rPr>
        <w:t>Eur. J. Psychol. Res.</w:t>
      </w:r>
      <w:r w:rsidRPr="005552AB">
        <w:rPr>
          <w:noProof/>
          <w:sz w:val="20"/>
          <w:szCs w:val="20"/>
        </w:rPr>
        <w:t>, vol. 8, no. 1, pp. 65–72, 2021.</w:t>
      </w:r>
    </w:p>
    <w:p w14:paraId="44B3B3C6"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[24]</w:t>
      </w:r>
      <w:r w:rsidRPr="005552AB">
        <w:rPr>
          <w:noProof/>
          <w:sz w:val="20"/>
          <w:szCs w:val="20"/>
        </w:rPr>
        <w:tab/>
        <w:t xml:space="preserve">J. A. Black, J. Paparo, and B. M. Wootton, “A Preliminary Examination of Treatment Barriers, Preferences, and Histories of Women with Symptoms of Social Anxiety Disorder,” </w:t>
      </w:r>
      <w:r w:rsidRPr="005552AB">
        <w:rPr>
          <w:i/>
          <w:iCs/>
          <w:noProof/>
          <w:sz w:val="20"/>
          <w:szCs w:val="20"/>
        </w:rPr>
        <w:t>Behav. Chang.</w:t>
      </w:r>
      <w:r w:rsidRPr="005552AB">
        <w:rPr>
          <w:noProof/>
          <w:sz w:val="20"/>
          <w:szCs w:val="20"/>
        </w:rPr>
        <w:t>, vol. 40, no. 4, pp. 267–277, 2023, doi: DOI: 10.1017/bec.2022.26.</w:t>
      </w:r>
    </w:p>
    <w:p w14:paraId="3D047937"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[25]</w:t>
      </w:r>
      <w:r w:rsidRPr="005552AB">
        <w:rPr>
          <w:noProof/>
        </w:rPr>
        <w:tab/>
      </w:r>
      <w:r w:rsidRPr="005552AB">
        <w:rPr>
          <w:noProof/>
          <w:sz w:val="20"/>
          <w:szCs w:val="20"/>
        </w:rPr>
        <w:t xml:space="preserve">N. F. Amin, S. Garancang, and K. Abunawas, “Konsep Umum Populasi dan Sampel dalam Penelitian,” </w:t>
      </w:r>
      <w:r w:rsidRPr="005552AB">
        <w:rPr>
          <w:i/>
          <w:iCs/>
          <w:noProof/>
          <w:sz w:val="20"/>
          <w:szCs w:val="20"/>
        </w:rPr>
        <w:t>J. PILAR J. Kaji. Islam Kontemporer</w:t>
      </w:r>
      <w:r w:rsidRPr="005552AB">
        <w:rPr>
          <w:noProof/>
          <w:sz w:val="20"/>
          <w:szCs w:val="20"/>
        </w:rPr>
        <w:t>, vol. 14, no. 1, pp. 15–31, 2023.</w:t>
      </w:r>
    </w:p>
    <w:p w14:paraId="6FAAF4FD"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[26]</w:t>
      </w:r>
      <w:r w:rsidRPr="005552AB">
        <w:rPr>
          <w:noProof/>
        </w:rPr>
        <w:tab/>
      </w:r>
      <w:r w:rsidRPr="005552AB">
        <w:rPr>
          <w:noProof/>
          <w:sz w:val="20"/>
          <w:szCs w:val="20"/>
        </w:rPr>
        <w:t xml:space="preserve">D. Firmansyah and Dede, “Teknik Pengambilan Sampel Umum dalam Metodologi Penelitian : Literature Review,” </w:t>
      </w:r>
      <w:r w:rsidRPr="005552AB">
        <w:rPr>
          <w:i/>
          <w:iCs/>
          <w:noProof/>
          <w:sz w:val="20"/>
          <w:szCs w:val="20"/>
        </w:rPr>
        <w:t>J. Ilm. Pendidik. Holistik</w:t>
      </w:r>
      <w:r w:rsidRPr="005552AB">
        <w:rPr>
          <w:noProof/>
          <w:sz w:val="20"/>
          <w:szCs w:val="20"/>
        </w:rPr>
        <w:t>, vol. 1, no. 2, pp. 85–114, 2022.</w:t>
      </w:r>
    </w:p>
    <w:p w14:paraId="0C858F17"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[27]</w:t>
      </w:r>
      <w:r w:rsidRPr="005552AB">
        <w:rPr>
          <w:noProof/>
        </w:rPr>
        <w:tab/>
      </w:r>
      <w:r w:rsidRPr="005552AB">
        <w:rPr>
          <w:noProof/>
          <w:sz w:val="20"/>
          <w:szCs w:val="20"/>
        </w:rPr>
        <w:t xml:space="preserve">A. Fauzy, </w:t>
      </w:r>
      <w:r w:rsidRPr="005552AB">
        <w:rPr>
          <w:i/>
          <w:iCs/>
          <w:noProof/>
          <w:sz w:val="20"/>
          <w:szCs w:val="20"/>
        </w:rPr>
        <w:t>Metode Sampling</w:t>
      </w:r>
      <w:r w:rsidRPr="005552AB">
        <w:rPr>
          <w:noProof/>
          <w:sz w:val="20"/>
          <w:szCs w:val="20"/>
        </w:rPr>
        <w:t>, vol. 9, no. 1. 2019. [Online]. Available: http://jurnal.globalhealthsciencegroup.com/index.php/JPPP/article/download/83/65%0Ahttp://www.embase.com/search/results?subaction=viewrecord&amp;from=export&amp;id=L603546864%5Cnhttp://dx.doi.org/10.1155/2015/420723%0Ahttp://link.springer.com/10.1007/978-3-319-76</w:t>
      </w:r>
    </w:p>
    <w:p w14:paraId="7ACF1E86"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[28]</w:t>
      </w:r>
      <w:r w:rsidRPr="005552AB">
        <w:rPr>
          <w:noProof/>
        </w:rPr>
        <w:tab/>
      </w:r>
      <w:r w:rsidRPr="005552AB">
        <w:rPr>
          <w:noProof/>
          <w:sz w:val="20"/>
          <w:szCs w:val="20"/>
        </w:rPr>
        <w:t>M. Putri and R. A. Aprianty, “Body Dissatisfaction , Kecemasan Sosial pada Remaja Perempuan,” vol. 4, no. 2, pp. 57–65, 2023, doi: 10.38156/psikowipa.v4i2.105.</w:t>
      </w:r>
    </w:p>
    <w:p w14:paraId="76D2EB38"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[29]</w:t>
      </w:r>
      <w:r w:rsidRPr="005552AB">
        <w:rPr>
          <w:noProof/>
          <w:sz w:val="20"/>
          <w:szCs w:val="20"/>
        </w:rPr>
        <w:tab/>
        <w:t xml:space="preserve">I. Tsartsapakis, A. Zafeiroudi, G. Vanna, and M. Gerou, “Relationships of Body Dissatisfaction and Self-Esteem with Social Physique Anxiety among University Students in Different Study Programs,” </w:t>
      </w:r>
      <w:r w:rsidRPr="005552AB">
        <w:rPr>
          <w:i/>
          <w:iCs/>
          <w:noProof/>
          <w:sz w:val="20"/>
          <w:szCs w:val="20"/>
        </w:rPr>
        <w:t>Trends Psychol.</w:t>
      </w:r>
      <w:r w:rsidRPr="005552AB">
        <w:rPr>
          <w:noProof/>
          <w:sz w:val="20"/>
          <w:szCs w:val="20"/>
        </w:rPr>
        <w:t>, 2023, doi: 10.1007/s43076-023-00329-0.</w:t>
      </w:r>
    </w:p>
    <w:p w14:paraId="1496BCF5"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[30]</w:t>
      </w:r>
      <w:r w:rsidRPr="005552AB">
        <w:rPr>
          <w:noProof/>
        </w:rPr>
        <w:tab/>
      </w:r>
      <w:r w:rsidRPr="005552AB">
        <w:rPr>
          <w:noProof/>
          <w:sz w:val="20"/>
          <w:szCs w:val="20"/>
        </w:rPr>
        <w:t xml:space="preserve">A. P. Duchesne </w:t>
      </w:r>
      <w:r w:rsidRPr="005552AB">
        <w:rPr>
          <w:i/>
          <w:iCs/>
          <w:noProof/>
          <w:sz w:val="20"/>
          <w:szCs w:val="20"/>
        </w:rPr>
        <w:t>et al.</w:t>
      </w:r>
      <w:r w:rsidRPr="005552AB">
        <w:rPr>
          <w:noProof/>
          <w:sz w:val="20"/>
          <w:szCs w:val="20"/>
        </w:rPr>
        <w:t xml:space="preserve">, “Body dissatisfaction and psychological distress in adolescents: Is self-esteem a mediator?,” </w:t>
      </w:r>
      <w:r w:rsidRPr="005552AB">
        <w:rPr>
          <w:i/>
          <w:iCs/>
          <w:noProof/>
          <w:sz w:val="20"/>
          <w:szCs w:val="20"/>
        </w:rPr>
        <w:t>J Heal. Psychol</w:t>
      </w:r>
      <w:r w:rsidRPr="005552AB">
        <w:rPr>
          <w:noProof/>
          <w:sz w:val="20"/>
          <w:szCs w:val="20"/>
        </w:rPr>
        <w:t>, vol. 22, no. 12, pp. 1563–1569, 2017, doi: 10.1177/1359105316631196.</w:t>
      </w:r>
    </w:p>
    <w:p w14:paraId="75DBAEFC"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[31]</w:t>
      </w:r>
      <w:r w:rsidRPr="005552AB">
        <w:rPr>
          <w:noProof/>
        </w:rPr>
        <w:tab/>
      </w:r>
      <w:r w:rsidRPr="005552AB">
        <w:rPr>
          <w:noProof/>
          <w:sz w:val="20"/>
          <w:szCs w:val="20"/>
        </w:rPr>
        <w:t xml:space="preserve">A. Vannuci and C. M. Ohannessian, “Body Image Dissatisfaction and Anxiety Trajectories during Adolescence,” </w:t>
      </w:r>
      <w:r w:rsidRPr="005552AB">
        <w:rPr>
          <w:i/>
          <w:iCs/>
          <w:noProof/>
          <w:sz w:val="20"/>
          <w:szCs w:val="20"/>
        </w:rPr>
        <w:t>J Clind Child Adolesc Psychol</w:t>
      </w:r>
      <w:r w:rsidRPr="005552AB">
        <w:rPr>
          <w:noProof/>
          <w:sz w:val="20"/>
          <w:szCs w:val="20"/>
        </w:rPr>
        <w:t>, vol. 47, no. 5, pp. 785–795, 2018, doi: 10.1080/15374416.2017.1390755.</w:t>
      </w:r>
    </w:p>
    <w:p w14:paraId="07D4EB4B" w14:textId="77777777" w:rsidR="005552AB" w:rsidRPr="005552AB" w:rsidRDefault="005552AB" w:rsidP="005552AB">
      <w:pPr>
        <w:widowControl w:val="0"/>
        <w:autoSpaceDE w:val="0"/>
        <w:autoSpaceDN w:val="0"/>
        <w:adjustRightInd w:val="0"/>
        <w:ind w:left="426" w:hanging="426"/>
        <w:jc w:val="both"/>
        <w:rPr>
          <w:noProof/>
          <w:sz w:val="20"/>
          <w:szCs w:val="20"/>
        </w:rPr>
      </w:pPr>
      <w:r w:rsidRPr="005552AB">
        <w:rPr>
          <w:noProof/>
        </w:rPr>
        <w:t>[32]</w:t>
      </w:r>
      <w:r w:rsidRPr="005552AB">
        <w:rPr>
          <w:noProof/>
        </w:rPr>
        <w:tab/>
      </w:r>
      <w:r w:rsidRPr="005552AB">
        <w:rPr>
          <w:noProof/>
          <w:sz w:val="20"/>
          <w:szCs w:val="20"/>
        </w:rPr>
        <w:t xml:space="preserve">A. S. Diwanda and A. Wakhid, “Hubungan Celaan Fisik dengan Kecemasan Sosial pada Remaja,” </w:t>
      </w:r>
      <w:r w:rsidRPr="005552AB">
        <w:rPr>
          <w:i/>
          <w:iCs/>
          <w:noProof/>
          <w:sz w:val="20"/>
          <w:szCs w:val="20"/>
        </w:rPr>
        <w:t>J. Ilmu Keperawatan Jiwa</w:t>
      </w:r>
      <w:r w:rsidRPr="005552AB">
        <w:rPr>
          <w:noProof/>
          <w:sz w:val="20"/>
          <w:szCs w:val="20"/>
        </w:rPr>
        <w:t>, vol. 5, pp. 271–280, 2022, [Online]. Available: https://journal.ppnijateng.org/index.php/jikj/article/view/1409/680</w:t>
      </w:r>
    </w:p>
    <w:p w14:paraId="0E534589" w14:textId="77777777" w:rsidR="005552AB" w:rsidRPr="005552AB" w:rsidRDefault="005552AB" w:rsidP="005552AB">
      <w:pPr>
        <w:widowControl w:val="0"/>
        <w:autoSpaceDE w:val="0"/>
        <w:autoSpaceDN w:val="0"/>
        <w:adjustRightInd w:val="0"/>
        <w:ind w:left="426" w:hanging="426"/>
        <w:jc w:val="both"/>
        <w:rPr>
          <w:noProof/>
        </w:rPr>
      </w:pPr>
      <w:r w:rsidRPr="005552AB">
        <w:rPr>
          <w:noProof/>
        </w:rPr>
        <w:t>[33]</w:t>
      </w:r>
      <w:r w:rsidRPr="005552AB">
        <w:rPr>
          <w:noProof/>
        </w:rPr>
        <w:tab/>
      </w:r>
      <w:r w:rsidRPr="005552AB">
        <w:rPr>
          <w:noProof/>
          <w:sz w:val="20"/>
          <w:szCs w:val="20"/>
        </w:rPr>
        <w:t xml:space="preserve">Vinsensia Ela Anjela and Krismi Diah Ambarwati, “Kualitas Hidup dan Perbandingan Sosial Wanita Dewasa Awal yang Mengalami Body Dissatisfaction,” </w:t>
      </w:r>
      <w:r w:rsidRPr="005552AB">
        <w:rPr>
          <w:i/>
          <w:iCs/>
          <w:noProof/>
          <w:sz w:val="20"/>
          <w:szCs w:val="20"/>
        </w:rPr>
        <w:t>J. Penelit. Psikol.</w:t>
      </w:r>
      <w:r w:rsidRPr="005552AB">
        <w:rPr>
          <w:noProof/>
          <w:sz w:val="20"/>
          <w:szCs w:val="20"/>
        </w:rPr>
        <w:t>, vol. 13, no. 2, pp. 55–67, 2022, doi: 10.29080/jpp.v13i2.768.</w:t>
      </w:r>
    </w:p>
    <w:p w14:paraId="320E86A0" w14:textId="2169E5E6" w:rsidR="00BF3869" w:rsidRDefault="005552AB" w:rsidP="005552AB">
      <w:pPr>
        <w:pBdr>
          <w:top w:val="nil"/>
          <w:left w:val="nil"/>
          <w:bottom w:val="nil"/>
          <w:right w:val="nil"/>
          <w:between w:val="nil"/>
        </w:pBdr>
        <w:jc w:val="both"/>
        <w:rPr>
          <w:color w:val="000000"/>
          <w:sz w:val="16"/>
          <w:szCs w:val="16"/>
        </w:rPr>
      </w:pPr>
      <w:r w:rsidRPr="005552AB">
        <w:fldChar w:fldCharType="end"/>
      </w:r>
    </w:p>
    <w:p w14:paraId="724F6E2E" w14:textId="77777777" w:rsidR="00BF3869" w:rsidRDefault="00AF403C">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59E0ED15" wp14:editId="24F41194">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4D6B40A" w14:textId="77777777" w:rsidR="00BF3869" w:rsidRDefault="00AF403C">
                            <w:pPr>
                              <w:ind w:left="432"/>
                              <w:jc w:val="both"/>
                              <w:textDirection w:val="btLr"/>
                            </w:pPr>
                            <w:r>
                              <w:rPr>
                                <w:rFonts w:ascii="Calibri" w:eastAsia="Calibri" w:hAnsi="Calibri" w:cs="Calibri"/>
                                <w:b/>
                                <w:i/>
                                <w:color w:val="000000"/>
                                <w:sz w:val="20"/>
                              </w:rPr>
                              <w:t>Conﬂict of Interest Statement:</w:t>
                            </w:r>
                          </w:p>
                          <w:p w14:paraId="3BC583C7" w14:textId="77777777" w:rsidR="00BF3869" w:rsidRDefault="00AF403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35D4036" w14:textId="77777777" w:rsidR="00BF3869" w:rsidRDefault="00AF403C">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9E0ED15"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04D6B40A" w14:textId="77777777" w:rsidR="00BF3869" w:rsidRDefault="00AF403C">
                      <w:pPr>
                        <w:ind w:left="432"/>
                        <w:jc w:val="both"/>
                        <w:textDirection w:val="btLr"/>
                      </w:pPr>
                      <w:r>
                        <w:rPr>
                          <w:rFonts w:ascii="Calibri" w:eastAsia="Calibri" w:hAnsi="Calibri" w:cs="Calibri"/>
                          <w:b/>
                          <w:i/>
                          <w:color w:val="000000"/>
                          <w:sz w:val="20"/>
                        </w:rPr>
                        <w:t>Conﬂict of Interest Statement:</w:t>
                      </w:r>
                    </w:p>
                    <w:p w14:paraId="3BC583C7" w14:textId="77777777" w:rsidR="00BF3869" w:rsidRDefault="00AF403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35D4036" w14:textId="77777777" w:rsidR="00BF3869" w:rsidRDefault="00AF403C">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6C42D48B" w14:textId="77777777" w:rsidR="00BF3869" w:rsidRDefault="00BF3869">
      <w:pPr>
        <w:pBdr>
          <w:top w:val="nil"/>
          <w:left w:val="nil"/>
          <w:bottom w:val="nil"/>
          <w:right w:val="nil"/>
          <w:between w:val="nil"/>
        </w:pBdr>
        <w:ind w:left="432" w:hanging="432"/>
        <w:jc w:val="both"/>
        <w:rPr>
          <w:color w:val="000000"/>
          <w:sz w:val="20"/>
          <w:szCs w:val="20"/>
        </w:rPr>
      </w:pPr>
    </w:p>
    <w:p w14:paraId="5AE0BFD2" w14:textId="77777777" w:rsidR="00BF3869" w:rsidRDefault="00BF3869">
      <w:pPr>
        <w:pBdr>
          <w:top w:val="nil"/>
          <w:left w:val="nil"/>
          <w:bottom w:val="nil"/>
          <w:right w:val="nil"/>
          <w:between w:val="nil"/>
        </w:pBdr>
        <w:ind w:left="432" w:hanging="432"/>
        <w:jc w:val="both"/>
        <w:rPr>
          <w:color w:val="000000"/>
          <w:sz w:val="16"/>
          <w:szCs w:val="16"/>
        </w:rPr>
      </w:pPr>
    </w:p>
    <w:p w14:paraId="7B2BC7B5" w14:textId="77777777" w:rsidR="00BF3869" w:rsidRDefault="00BF3869">
      <w:pPr>
        <w:pBdr>
          <w:top w:val="nil"/>
          <w:left w:val="nil"/>
          <w:bottom w:val="nil"/>
          <w:right w:val="nil"/>
          <w:between w:val="nil"/>
        </w:pBdr>
        <w:ind w:left="432" w:hanging="432"/>
        <w:jc w:val="both"/>
        <w:rPr>
          <w:color w:val="000000"/>
          <w:sz w:val="16"/>
          <w:szCs w:val="16"/>
        </w:rPr>
      </w:pPr>
    </w:p>
    <w:sectPr w:rsidR="00BF386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6321D" w14:textId="77777777" w:rsidR="00AF403C" w:rsidRDefault="00AF403C">
      <w:r>
        <w:separator/>
      </w:r>
    </w:p>
  </w:endnote>
  <w:endnote w:type="continuationSeparator" w:id="0">
    <w:p w14:paraId="7C8B17B1" w14:textId="77777777" w:rsidR="00AF403C" w:rsidRDefault="00AF4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518F5" w14:textId="77777777" w:rsidR="00BF3869" w:rsidRDefault="00AF403C">
    <w:pPr>
      <w:pBdr>
        <w:top w:val="nil"/>
        <w:left w:val="nil"/>
        <w:bottom w:val="nil"/>
        <w:right w:val="nil"/>
        <w:between w:val="nil"/>
      </w:pBdr>
      <w:jc w:val="center"/>
      <w:rPr>
        <w:color w:val="000000"/>
        <w:sz w:val="14"/>
        <w:szCs w:val="14"/>
      </w:rPr>
    </w:pPr>
    <w:r>
      <w:rPr>
        <w:color w:val="000000"/>
        <w:sz w:val="14"/>
        <w:szCs w:val="14"/>
      </w:rPr>
      <w:t>Copyright © Universitas Muhammadiyah Sidoa</w:t>
    </w:r>
    <w:r>
      <w:rPr>
        <w:color w:val="000000"/>
        <w:sz w:val="14"/>
        <w:szCs w:val="14"/>
      </w:rPr>
      <w:t>rjo. This is an open-access article distributed under the terms of the Creative Commons Attribution License (CC BY). The use, distribution or reproduction in other forums is permitted, provided the original author(s) and the copyright owner(s) are credited</w:t>
    </w:r>
    <w:r>
      <w:rPr>
        <w:color w:val="000000"/>
        <w:sz w:val="14"/>
        <w:szCs w:val="14"/>
      </w:rPr>
      <w:t xml:space="preserve">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27336" w14:textId="77777777" w:rsidR="00BF3869" w:rsidRDefault="00AF403C">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w:t>
    </w:r>
    <w:r>
      <w:rPr>
        <w:color w:val="000000"/>
        <w:sz w:val="14"/>
        <w:szCs w:val="14"/>
      </w:rPr>
      <w:t>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6EFB" w14:textId="77777777" w:rsidR="00BF3869" w:rsidRDefault="00AF403C">
    <w:pPr>
      <w:ind w:left="432"/>
      <w:jc w:val="center"/>
      <w:rPr>
        <w:rFonts w:ascii="Calibri" w:eastAsia="Calibri" w:hAnsi="Calibri" w:cs="Calibri"/>
        <w:sz w:val="16"/>
        <w:szCs w:val="16"/>
      </w:rPr>
    </w:pPr>
    <w:r>
      <w:rPr>
        <w:sz w:val="14"/>
        <w:szCs w:val="14"/>
      </w:rPr>
      <w:t xml:space="preserve">Copyright © </w:t>
    </w:r>
    <w:r>
      <w:rPr>
        <w:sz w:val="14"/>
        <w:szCs w:val="14"/>
      </w:rPr>
      <w:t>Universitas Muh</w:t>
    </w:r>
    <w:r>
      <w:rPr>
        <w:sz w:val="14"/>
        <w:szCs w:val="14"/>
      </w:rPr>
      <w:t>ammadiyah Sidoarjo. This is an open-access article distributed under the terms of the Creative Commons Attribution License (CC BY). The use, distribution or reproduction in other forums is permitted, provided the original author(s) and the copyright owner(</w:t>
    </w:r>
    <w:r>
      <w:rPr>
        <w:sz w:val="14"/>
        <w:szCs w:val="14"/>
      </w:rPr>
      <w:t>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21B3E" w14:textId="77777777" w:rsidR="00AF403C" w:rsidRDefault="00AF403C">
      <w:r>
        <w:separator/>
      </w:r>
    </w:p>
  </w:footnote>
  <w:footnote w:type="continuationSeparator" w:id="0">
    <w:p w14:paraId="4AA812BF" w14:textId="77777777" w:rsidR="00AF403C" w:rsidRDefault="00AF4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00B88" w14:textId="77777777" w:rsidR="00BF3869" w:rsidRDefault="00AF403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BD2235">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8B82" w14:textId="5387E221" w:rsidR="00BF3869" w:rsidRDefault="00AF403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BD2235">
      <w:rPr>
        <w:noProof/>
        <w:color w:val="000000"/>
      </w:rPr>
      <w:t>3</w:t>
    </w:r>
    <w:r>
      <w:rPr>
        <w:color w:val="000000"/>
      </w:rPr>
      <w:fldChar w:fldCharType="end"/>
    </w:r>
  </w:p>
  <w:p w14:paraId="4F83BFAF" w14:textId="77777777" w:rsidR="00BF3869" w:rsidRDefault="00BF386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C43C3" w14:textId="77777777" w:rsidR="00BF3869" w:rsidRDefault="00AF403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BD2235">
      <w:rPr>
        <w:noProof/>
        <w:color w:val="000000"/>
      </w:rPr>
      <w:t>1</w:t>
    </w:r>
    <w:r>
      <w:rPr>
        <w:color w:val="000000"/>
      </w:rPr>
      <w:fldChar w:fldCharType="end"/>
    </w:r>
  </w:p>
  <w:p w14:paraId="7D50809A" w14:textId="77777777" w:rsidR="00BF3869" w:rsidRDefault="00BF38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72AC8"/>
    <w:multiLevelType w:val="multilevel"/>
    <w:tmpl w:val="DE6C501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15:restartNumberingAfterBreak="0">
    <w:nsid w:val="1C371038"/>
    <w:multiLevelType w:val="multilevel"/>
    <w:tmpl w:val="E3FA74E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9C3659"/>
    <w:multiLevelType w:val="multilevel"/>
    <w:tmpl w:val="890293E4"/>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58D15F1"/>
    <w:multiLevelType w:val="multilevel"/>
    <w:tmpl w:val="FE467CD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869"/>
    <w:rsid w:val="00071F59"/>
    <w:rsid w:val="000E684A"/>
    <w:rsid w:val="00241814"/>
    <w:rsid w:val="005368A2"/>
    <w:rsid w:val="005552AB"/>
    <w:rsid w:val="00AF403C"/>
    <w:rsid w:val="00BD2235"/>
    <w:rsid w:val="00BF3869"/>
    <w:rsid w:val="00D52E98"/>
    <w:rsid w:val="00E062E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9FC11"/>
  <w15:docId w15:val="{58296519-C375-4E8C-BD60-5727EAF7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BD2235"/>
    <w:rPr>
      <w:sz w:val="16"/>
      <w:szCs w:val="16"/>
    </w:rPr>
  </w:style>
  <w:style w:type="table" w:styleId="TableGrid">
    <w:name w:val="Table Grid"/>
    <w:basedOn w:val="TableNormal"/>
    <w:uiPriority w:val="39"/>
    <w:rsid w:val="00D52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oolbar">
    <w:name w:val="in-toolbar"/>
    <w:basedOn w:val="DefaultParagraphFont"/>
    <w:rsid w:val="00536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4E97C6-19FA-44F4-97AF-C65215469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14465</Words>
  <Characters>82455</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Hestiana Rovita</cp:lastModifiedBy>
  <cp:revision>2</cp:revision>
  <dcterms:created xsi:type="dcterms:W3CDTF">2024-07-19T04:57:00Z</dcterms:created>
  <dcterms:modified xsi:type="dcterms:W3CDTF">2024-07-19T04:57:00Z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bbb11bf4-4344-3856-a5ab-a152336c71dc</vt:lpwstr>
  </property>
</Properties>
</file>